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AC" w:rsidRPr="008A70D1" w:rsidRDefault="003713AC" w:rsidP="003713AC">
      <w:pPr>
        <w:jc w:val="center"/>
        <w:rPr>
          <w:b/>
          <w:sz w:val="32"/>
          <w:lang w:val="fr-FR"/>
        </w:rPr>
      </w:pPr>
      <w:r w:rsidRPr="008A70D1">
        <w:rPr>
          <w:b/>
          <w:sz w:val="32"/>
          <w:lang w:val="fr-FR"/>
        </w:rPr>
        <w:t xml:space="preserve">LP 2 FRANCEZA: </w:t>
      </w:r>
    </w:p>
    <w:p w:rsidR="00FB6667" w:rsidRPr="008A70D1" w:rsidRDefault="003713AC" w:rsidP="003713AC">
      <w:pPr>
        <w:jc w:val="center"/>
        <w:rPr>
          <w:b/>
          <w:sz w:val="32"/>
          <w:lang w:val="fr-FR"/>
        </w:rPr>
      </w:pPr>
      <w:r w:rsidRPr="008A70D1">
        <w:rPr>
          <w:b/>
          <w:sz w:val="32"/>
          <w:lang w:val="fr-FR"/>
        </w:rPr>
        <w:t>Crearea unei baze de date</w:t>
      </w:r>
    </w:p>
    <w:p w:rsidR="008A70D1" w:rsidRPr="008A70D1" w:rsidRDefault="008A70D1" w:rsidP="003713AC">
      <w:pPr>
        <w:jc w:val="center"/>
        <w:rPr>
          <w:b/>
          <w:color w:val="FF0000"/>
          <w:sz w:val="32"/>
          <w:lang w:val="fr-FR"/>
        </w:rPr>
      </w:pPr>
      <w:r w:rsidRPr="008A70D1">
        <w:rPr>
          <w:b/>
          <w:color w:val="FF0000"/>
          <w:sz w:val="32"/>
          <w:lang w:val="fr-FR"/>
        </w:rPr>
        <w:t>La création d’une base de données</w:t>
      </w:r>
    </w:p>
    <w:p w:rsidR="003713AC" w:rsidRDefault="003713AC" w:rsidP="007A6DE5">
      <w:pPr>
        <w:jc w:val="both"/>
        <w:rPr>
          <w:b/>
          <w:sz w:val="24"/>
          <w:lang w:val="fr-FR"/>
        </w:rPr>
      </w:pPr>
    </w:p>
    <w:p w:rsidR="007A6DE5" w:rsidRDefault="007A6DE5" w:rsidP="007A6DE5">
      <w:pPr>
        <w:ind w:firstLine="851"/>
        <w:jc w:val="both"/>
        <w:rPr>
          <w:rFonts w:eastAsia="Times New Roman" w:cs="Arial"/>
          <w:sz w:val="24"/>
          <w:szCs w:val="24"/>
          <w:lang w:val="fr-FR"/>
        </w:rPr>
      </w:pPr>
      <w:r w:rsidRPr="007A6DE5">
        <w:rPr>
          <w:rFonts w:eastAsia="Times New Roman" w:cs="Arial"/>
          <w:sz w:val="24"/>
          <w:szCs w:val="24"/>
          <w:lang w:val="fr-FR"/>
        </w:rPr>
        <w:t>Les activités humaines génèrent des données. Il en a toujours été ainsi et, plus notre civilisation se développe, plus le volume de ces données croît. Aujourd'hui, les données sont de plus en plus souvent gérées par des moyens informatiques.</w:t>
      </w:r>
      <w:r>
        <w:rPr>
          <w:rFonts w:eastAsia="Times New Roman" w:cs="Arial"/>
          <w:sz w:val="24"/>
          <w:szCs w:val="24"/>
          <w:lang w:val="fr-FR"/>
        </w:rPr>
        <w:t xml:space="preserve"> </w:t>
      </w:r>
    </w:p>
    <w:p w:rsidR="007A6DE5" w:rsidRDefault="007A6DE5" w:rsidP="007A6DE5">
      <w:pPr>
        <w:ind w:firstLine="851"/>
        <w:jc w:val="both"/>
        <w:rPr>
          <w:rFonts w:eastAsia="Times New Roman" w:cs="Arial"/>
          <w:sz w:val="24"/>
          <w:szCs w:val="24"/>
          <w:lang w:val="fr-FR"/>
        </w:rPr>
      </w:pPr>
      <w:r w:rsidRPr="007A6DE5">
        <w:rPr>
          <w:rFonts w:eastAsia="Times New Roman" w:cs="Arial"/>
          <w:sz w:val="24"/>
          <w:szCs w:val="24"/>
          <w:lang w:val="fr-FR"/>
        </w:rPr>
        <w:t xml:space="preserve">Dans un hôpital, on manipule souvent des données ayant la même structure. Prenons l'exemple de la liste des </w:t>
      </w:r>
      <w:r>
        <w:rPr>
          <w:rFonts w:eastAsia="Times New Roman" w:cs="Arial"/>
          <w:sz w:val="24"/>
          <w:szCs w:val="24"/>
          <w:lang w:val="fr-FR"/>
        </w:rPr>
        <w:t>patients</w:t>
      </w:r>
      <w:r w:rsidRPr="007A6DE5">
        <w:rPr>
          <w:rFonts w:eastAsia="Times New Roman" w:cs="Arial"/>
          <w:sz w:val="24"/>
          <w:szCs w:val="24"/>
          <w:lang w:val="fr-FR"/>
        </w:rPr>
        <w:t xml:space="preserve"> : pour chaque personne, on enregistre le nom, le prénom, le sexe, la date de naissance, l'adresse, </w:t>
      </w:r>
      <w:r>
        <w:rPr>
          <w:rFonts w:eastAsia="Times New Roman" w:cs="Arial"/>
          <w:sz w:val="24"/>
          <w:szCs w:val="24"/>
          <w:lang w:val="fr-FR"/>
        </w:rPr>
        <w:t>le diagnostic</w:t>
      </w:r>
      <w:r w:rsidRPr="007A6DE5">
        <w:rPr>
          <w:rFonts w:eastAsia="Times New Roman" w:cs="Arial"/>
          <w:sz w:val="24"/>
          <w:szCs w:val="24"/>
          <w:lang w:val="fr-FR"/>
        </w:rPr>
        <w:t>, etc.</w:t>
      </w:r>
    </w:p>
    <w:p w:rsidR="00D408AE" w:rsidRDefault="00D408AE" w:rsidP="007A6DE5">
      <w:pPr>
        <w:ind w:firstLine="851"/>
        <w:jc w:val="both"/>
        <w:rPr>
          <w:rFonts w:eastAsia="Times New Roman" w:cs="Arial"/>
          <w:sz w:val="24"/>
          <w:szCs w:val="24"/>
          <w:lang w:val="fr-FR"/>
        </w:rPr>
      </w:pPr>
    </w:p>
    <w:p w:rsidR="007A6DE5" w:rsidRPr="00D408AE" w:rsidRDefault="007A6DE5" w:rsidP="00D408AE">
      <w:pPr>
        <w:shd w:val="clear" w:color="auto" w:fill="FDE9D9" w:themeFill="accent6" w:themeFillTint="33"/>
        <w:ind w:firstLine="851"/>
        <w:jc w:val="both"/>
        <w:rPr>
          <w:rFonts w:eastAsia="Times New Roman" w:cs="Arial"/>
          <w:sz w:val="24"/>
          <w:szCs w:val="24"/>
          <w:lang w:val="fr-FR"/>
        </w:rPr>
      </w:pPr>
      <w:r w:rsidRPr="00D408AE">
        <w:rPr>
          <w:rFonts w:eastAsia="Times New Roman" w:cs="Arial"/>
          <w:sz w:val="24"/>
          <w:szCs w:val="24"/>
          <w:lang w:val="fr-FR"/>
        </w:rPr>
        <w:t xml:space="preserve">Une base de données est un ensemble structuré de données, </w:t>
      </w:r>
      <w:r w:rsidR="00D408AE" w:rsidRPr="00D408AE">
        <w:rPr>
          <w:rFonts w:eastAsia="Times New Roman" w:cs="Arial"/>
          <w:sz w:val="24"/>
          <w:szCs w:val="24"/>
          <w:lang w:val="fr-FR"/>
        </w:rPr>
        <w:t>généré</w:t>
      </w:r>
      <w:r w:rsidRPr="00D408AE">
        <w:rPr>
          <w:rFonts w:eastAsia="Times New Roman" w:cs="Arial"/>
          <w:sz w:val="24"/>
          <w:szCs w:val="24"/>
          <w:lang w:val="fr-FR"/>
        </w:rPr>
        <w:t xml:space="preserve"> à l'aide d'un ordinateur.</w:t>
      </w:r>
    </w:p>
    <w:p w:rsidR="007A6DE5" w:rsidRPr="00D408AE" w:rsidRDefault="007A6DE5" w:rsidP="007A6DE5">
      <w:pPr>
        <w:ind w:firstLine="851"/>
        <w:jc w:val="both"/>
        <w:rPr>
          <w:rFonts w:eastAsia="Times New Roman" w:cs="Arial"/>
          <w:sz w:val="24"/>
          <w:szCs w:val="24"/>
          <w:lang w:val="fr-FR"/>
        </w:rPr>
      </w:pPr>
      <w:r w:rsidRPr="00D408AE">
        <w:rPr>
          <w:rFonts w:eastAsia="Times New Roman" w:cs="Arial"/>
          <w:sz w:val="24"/>
          <w:szCs w:val="24"/>
          <w:lang w:val="fr-FR"/>
        </w:rPr>
        <w:t xml:space="preserve">La définition d'une BDD se réfère à </w:t>
      </w:r>
      <w:r w:rsidRPr="00D408AE">
        <w:rPr>
          <w:rFonts w:eastAsia="Times New Roman" w:cs="Arial"/>
          <w:b/>
          <w:color w:val="990099"/>
          <w:sz w:val="24"/>
          <w:szCs w:val="24"/>
          <w:lang w:val="fr-FR"/>
        </w:rPr>
        <w:t xml:space="preserve">la </w:t>
      </w:r>
      <w:r w:rsidRPr="00D408AE">
        <w:rPr>
          <w:rFonts w:eastAsia="Times New Roman" w:cs="Arial"/>
          <w:b/>
          <w:i/>
          <w:iCs/>
          <w:color w:val="990099"/>
          <w:sz w:val="24"/>
          <w:szCs w:val="24"/>
          <w:lang w:val="fr-FR"/>
        </w:rPr>
        <w:t>manière</w:t>
      </w:r>
      <w:r w:rsidRPr="00D408AE">
        <w:rPr>
          <w:rFonts w:eastAsia="Times New Roman" w:cs="Arial"/>
          <w:sz w:val="24"/>
          <w:szCs w:val="24"/>
          <w:lang w:val="fr-FR"/>
        </w:rPr>
        <w:t xml:space="preserve"> dont sont </w:t>
      </w:r>
      <w:r w:rsidR="00D408AE" w:rsidRPr="00D408AE">
        <w:rPr>
          <w:rFonts w:eastAsia="Times New Roman" w:cs="Arial"/>
          <w:sz w:val="24"/>
          <w:szCs w:val="24"/>
          <w:lang w:val="fr-FR"/>
        </w:rPr>
        <w:t>générées</w:t>
      </w:r>
      <w:r w:rsidRPr="00D408AE">
        <w:rPr>
          <w:rFonts w:eastAsia="Times New Roman" w:cs="Arial"/>
          <w:sz w:val="24"/>
          <w:szCs w:val="24"/>
          <w:lang w:val="fr-FR"/>
        </w:rPr>
        <w:t xml:space="preserve"> les données.</w:t>
      </w:r>
    </w:p>
    <w:p w:rsidR="007A6DE5" w:rsidRPr="00D408AE" w:rsidRDefault="007A6DE5" w:rsidP="007A6DE5">
      <w:pPr>
        <w:ind w:firstLine="851"/>
        <w:jc w:val="both"/>
        <w:rPr>
          <w:rFonts w:eastAsia="Times New Roman" w:cs="Arial"/>
          <w:sz w:val="24"/>
          <w:szCs w:val="24"/>
          <w:lang w:val="fr-FR"/>
        </w:rPr>
      </w:pPr>
      <w:r w:rsidRPr="00D408AE">
        <w:rPr>
          <w:rFonts w:eastAsia="Times New Roman" w:cs="Arial"/>
          <w:sz w:val="24"/>
          <w:szCs w:val="24"/>
          <w:lang w:val="fr-FR"/>
        </w:rPr>
        <w:t>On peut ajouter deux conditions supplémentaires à la définition précédente :</w:t>
      </w:r>
    </w:p>
    <w:p w:rsidR="007A6DE5" w:rsidRPr="00D408AE" w:rsidRDefault="007A6DE5" w:rsidP="007A6DE5">
      <w:pPr>
        <w:pStyle w:val="ListParagraph"/>
        <w:numPr>
          <w:ilvl w:val="0"/>
          <w:numId w:val="1"/>
        </w:numPr>
        <w:jc w:val="both"/>
        <w:rPr>
          <w:rFonts w:eastAsia="Times New Roman" w:cs="Arial"/>
          <w:sz w:val="24"/>
          <w:szCs w:val="24"/>
          <w:lang w:val="fr-FR"/>
        </w:rPr>
      </w:pPr>
      <w:r w:rsidRPr="00D408AE">
        <w:rPr>
          <w:rFonts w:eastAsia="Times New Roman" w:cs="Arial"/>
          <w:b/>
          <w:bCs/>
          <w:color w:val="990099"/>
          <w:sz w:val="24"/>
          <w:szCs w:val="24"/>
          <w:lang w:val="fr-FR"/>
        </w:rPr>
        <w:t>exhaustivité</w:t>
      </w:r>
      <w:r w:rsidRPr="00D408AE">
        <w:rPr>
          <w:rFonts w:eastAsia="Times New Roman" w:cs="Arial"/>
          <w:color w:val="990099"/>
          <w:sz w:val="24"/>
          <w:szCs w:val="24"/>
          <w:lang w:val="fr-FR"/>
        </w:rPr>
        <w:t xml:space="preserve"> :</w:t>
      </w:r>
      <w:r w:rsidRPr="00D408AE">
        <w:rPr>
          <w:rFonts w:eastAsia="Times New Roman" w:cs="Arial"/>
          <w:sz w:val="24"/>
          <w:szCs w:val="24"/>
          <w:lang w:val="fr-FR"/>
        </w:rPr>
        <w:t xml:space="preserve"> la base contient toutes les informations requises pour le service que l'on en attend ;</w:t>
      </w:r>
    </w:p>
    <w:p w:rsidR="007A6DE5" w:rsidRPr="00D408AE" w:rsidRDefault="007A6DE5" w:rsidP="007A6DE5">
      <w:pPr>
        <w:pStyle w:val="ListParagraph"/>
        <w:numPr>
          <w:ilvl w:val="0"/>
          <w:numId w:val="1"/>
        </w:numPr>
        <w:jc w:val="both"/>
        <w:rPr>
          <w:b/>
          <w:sz w:val="24"/>
          <w:lang w:val="fr-FR"/>
        </w:rPr>
      </w:pPr>
      <w:r w:rsidRPr="00D408AE">
        <w:rPr>
          <w:rFonts w:eastAsia="Times New Roman" w:cs="Arial"/>
          <w:b/>
          <w:bCs/>
          <w:color w:val="990099"/>
          <w:sz w:val="24"/>
          <w:szCs w:val="24"/>
          <w:lang w:val="fr-FR"/>
        </w:rPr>
        <w:t>unicité</w:t>
      </w:r>
      <w:r w:rsidRPr="00D408AE">
        <w:rPr>
          <w:rFonts w:eastAsia="Times New Roman" w:cs="Arial"/>
          <w:color w:val="990099"/>
          <w:sz w:val="24"/>
          <w:szCs w:val="24"/>
          <w:lang w:val="fr-FR"/>
        </w:rPr>
        <w:t xml:space="preserve"> :</w:t>
      </w:r>
      <w:r w:rsidRPr="00D408AE">
        <w:rPr>
          <w:rFonts w:eastAsia="Times New Roman" w:cs="Arial"/>
          <w:sz w:val="24"/>
          <w:szCs w:val="24"/>
          <w:lang w:val="fr-FR"/>
        </w:rPr>
        <w:t xml:space="preserve"> la même information n'est présente qu'une seule fois (pas de doublons).</w:t>
      </w:r>
    </w:p>
    <w:p w:rsidR="003713AC" w:rsidRPr="00D408AE" w:rsidRDefault="003713AC" w:rsidP="003713AC">
      <w:pPr>
        <w:jc w:val="center"/>
        <w:rPr>
          <w:b/>
          <w:sz w:val="24"/>
          <w:lang w:val="fr-FR"/>
        </w:rPr>
      </w:pPr>
    </w:p>
    <w:p w:rsidR="007A6DE5" w:rsidRPr="00D408AE" w:rsidRDefault="00E831FF" w:rsidP="003713AC">
      <w:pPr>
        <w:jc w:val="center"/>
        <w:rPr>
          <w:rFonts w:eastAsia="Times New Roman" w:cs="Arial"/>
          <w:color w:val="0000DC"/>
          <w:sz w:val="28"/>
          <w:szCs w:val="28"/>
          <w:lang w:val="fr-FR"/>
        </w:rPr>
      </w:pPr>
      <w:r w:rsidRPr="00D408AE">
        <w:rPr>
          <w:rFonts w:eastAsia="Times New Roman" w:cs="Arial"/>
          <w:color w:val="0000DC"/>
          <w:sz w:val="28"/>
          <w:szCs w:val="28"/>
          <w:lang w:val="fr-FR"/>
        </w:rPr>
        <w:t>Le stockage des données (les tables)</w:t>
      </w:r>
    </w:p>
    <w:p w:rsidR="00E831FF" w:rsidRPr="00D408AE" w:rsidRDefault="00E831FF" w:rsidP="00E831FF">
      <w:pPr>
        <w:ind w:firstLine="851"/>
        <w:jc w:val="both"/>
        <w:rPr>
          <w:rFonts w:eastAsia="Times New Roman" w:cs="Arial"/>
          <w:sz w:val="24"/>
          <w:szCs w:val="24"/>
          <w:lang w:val="fr-FR"/>
        </w:rPr>
      </w:pPr>
      <w:r w:rsidRPr="00D408AE">
        <w:rPr>
          <w:rFonts w:eastAsia="Times New Roman" w:cs="Arial"/>
          <w:sz w:val="24"/>
          <w:szCs w:val="24"/>
          <w:lang w:val="fr-FR"/>
        </w:rPr>
        <w:t xml:space="preserve">Des données ayant même structure peuvent être rangées dans un même </w:t>
      </w:r>
      <w:r w:rsidRPr="00D408AE">
        <w:rPr>
          <w:rFonts w:eastAsia="Times New Roman" w:cs="Arial"/>
          <w:b/>
          <w:color w:val="990099"/>
          <w:sz w:val="24"/>
          <w:szCs w:val="24"/>
          <w:lang w:val="fr-FR"/>
        </w:rPr>
        <w:t>tableau</w:t>
      </w:r>
      <w:r w:rsidRPr="00D408AE">
        <w:rPr>
          <w:rFonts w:eastAsia="Times New Roman" w:cs="Arial"/>
          <w:sz w:val="24"/>
          <w:szCs w:val="24"/>
          <w:lang w:val="fr-FR"/>
        </w:rPr>
        <w:t xml:space="preserve">. </w:t>
      </w:r>
    </w:p>
    <w:p w:rsidR="00D408AE" w:rsidRDefault="00E831FF" w:rsidP="00E831FF">
      <w:pPr>
        <w:ind w:firstLine="851"/>
        <w:jc w:val="both"/>
        <w:rPr>
          <w:rFonts w:eastAsia="Times New Roman" w:cs="Arial"/>
          <w:sz w:val="24"/>
          <w:szCs w:val="24"/>
          <w:lang w:val="fr-FR"/>
        </w:rPr>
      </w:pPr>
      <w:r w:rsidRPr="00D408AE">
        <w:rPr>
          <w:rFonts w:eastAsia="Times New Roman" w:cs="Arial"/>
          <w:sz w:val="24"/>
          <w:szCs w:val="24"/>
          <w:lang w:val="fr-FR"/>
        </w:rPr>
        <w:t xml:space="preserve">Dans le cas de la liste des patients d’un </w:t>
      </w:r>
      <w:r w:rsidR="00D408AE" w:rsidRPr="00D408AE">
        <w:rPr>
          <w:rFonts w:eastAsia="Times New Roman" w:cs="Arial"/>
          <w:sz w:val="24"/>
          <w:szCs w:val="24"/>
          <w:lang w:val="fr-FR"/>
        </w:rPr>
        <w:t>hôpital</w:t>
      </w:r>
      <w:r w:rsidRPr="00D408AE">
        <w:rPr>
          <w:rFonts w:eastAsia="Times New Roman" w:cs="Arial"/>
          <w:sz w:val="24"/>
          <w:szCs w:val="24"/>
          <w:lang w:val="fr-FR"/>
        </w:rPr>
        <w:t xml:space="preserve">, la première colonne contiendra les noms, la seconde les prénoms, la troisième le sexe, la quatrième la date de naissance, etc. </w:t>
      </w:r>
    </w:p>
    <w:p w:rsidR="00D408AE" w:rsidRDefault="00E831FF" w:rsidP="00E831FF">
      <w:pPr>
        <w:ind w:firstLine="851"/>
        <w:jc w:val="both"/>
        <w:rPr>
          <w:rFonts w:eastAsia="Times New Roman" w:cs="Arial"/>
          <w:sz w:val="24"/>
          <w:szCs w:val="24"/>
          <w:lang w:val="fr-FR"/>
        </w:rPr>
      </w:pPr>
      <w:r w:rsidRPr="00D408AE">
        <w:rPr>
          <w:rFonts w:eastAsia="Times New Roman" w:cs="Arial"/>
          <w:sz w:val="24"/>
          <w:szCs w:val="24"/>
          <w:lang w:val="fr-FR"/>
        </w:rPr>
        <w:t xml:space="preserve">La caractéristique d'un tel tableau est que </w:t>
      </w:r>
      <w:r w:rsidRPr="00D408AE">
        <w:rPr>
          <w:rFonts w:eastAsia="Times New Roman" w:cs="Arial"/>
          <w:b/>
          <w:i/>
          <w:iCs/>
          <w:color w:val="990099"/>
          <w:sz w:val="24"/>
          <w:szCs w:val="24"/>
          <w:lang w:val="fr-FR"/>
        </w:rPr>
        <w:t>toutes les données d'une même colonne sont du même type</w:t>
      </w:r>
      <w:r w:rsidRPr="00D408AE">
        <w:rPr>
          <w:rFonts w:eastAsia="Times New Roman" w:cs="Arial"/>
          <w:sz w:val="24"/>
          <w:szCs w:val="24"/>
          <w:lang w:val="fr-FR"/>
        </w:rPr>
        <w:t xml:space="preserve">. Dans une base de données, un tel tableau s'appelle </w:t>
      </w:r>
      <w:r w:rsidRPr="00D408AE">
        <w:rPr>
          <w:rFonts w:eastAsia="Times New Roman" w:cs="Arial"/>
          <w:b/>
          <w:color w:val="990099"/>
          <w:sz w:val="24"/>
          <w:szCs w:val="24"/>
          <w:lang w:val="fr-FR"/>
        </w:rPr>
        <w:t xml:space="preserve">une </w:t>
      </w:r>
      <w:r w:rsidRPr="00D408AE">
        <w:rPr>
          <w:rFonts w:eastAsia="Times New Roman" w:cs="Arial"/>
          <w:b/>
          <w:bCs/>
          <w:color w:val="990099"/>
          <w:sz w:val="24"/>
          <w:szCs w:val="24"/>
          <w:lang w:val="fr-FR"/>
        </w:rPr>
        <w:t>table</w:t>
      </w:r>
      <w:r w:rsidRPr="00D408AE">
        <w:rPr>
          <w:rFonts w:eastAsia="Times New Roman" w:cs="Arial"/>
          <w:sz w:val="24"/>
          <w:szCs w:val="24"/>
          <w:lang w:val="fr-FR"/>
        </w:rPr>
        <w:t xml:space="preserve">. </w:t>
      </w:r>
    </w:p>
    <w:p w:rsidR="00E831FF" w:rsidRPr="00D408AE" w:rsidRDefault="00E831FF" w:rsidP="00E831FF">
      <w:pPr>
        <w:ind w:firstLine="851"/>
        <w:jc w:val="both"/>
        <w:rPr>
          <w:lang w:val="fr-FR"/>
        </w:rPr>
      </w:pPr>
      <w:r w:rsidRPr="00D408AE">
        <w:rPr>
          <w:rFonts w:eastAsia="Times New Roman" w:cs="Arial"/>
          <w:sz w:val="24"/>
          <w:szCs w:val="24"/>
          <w:lang w:val="fr-FR"/>
        </w:rPr>
        <w:t>Ci-dessous se trouve un exemple simple de table :</w:t>
      </w:r>
    </w:p>
    <w:tbl>
      <w:tblPr>
        <w:tblW w:w="0" w:type="auto"/>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85"/>
        <w:gridCol w:w="1098"/>
        <w:gridCol w:w="574"/>
        <w:gridCol w:w="2470"/>
        <w:gridCol w:w="1028"/>
        <w:gridCol w:w="1272"/>
      </w:tblGrid>
      <w:tr w:rsidR="00D408AE" w:rsidRPr="00D408AE" w:rsidTr="00B267B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Nom</w:t>
            </w:r>
          </w:p>
        </w:tc>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Prénom</w:t>
            </w:r>
          </w:p>
        </w:tc>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Sexe</w:t>
            </w:r>
          </w:p>
        </w:tc>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Adresse</w:t>
            </w:r>
          </w:p>
        </w:tc>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Ville</w:t>
            </w:r>
          </w:p>
        </w:tc>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Code postal</w:t>
            </w:r>
          </w:p>
        </w:tc>
      </w:tr>
      <w:tr w:rsidR="00D408AE" w:rsidRPr="00D408AE" w:rsidTr="00B267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Durand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Pierre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31 rue des champs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Uriage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38410</w:t>
            </w:r>
          </w:p>
        </w:tc>
      </w:tr>
      <w:tr w:rsidR="00D408AE" w:rsidRPr="00D408AE" w:rsidTr="00B267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Chose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Stéphanie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2 place Stanislas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Nancy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54000</w:t>
            </w:r>
          </w:p>
        </w:tc>
      </w:tr>
      <w:tr w:rsidR="00D408AE" w:rsidRPr="00D408AE" w:rsidTr="00B267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Trombe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Jean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18 cours de la libération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Grenoble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38001</w:t>
            </w:r>
          </w:p>
        </w:tc>
      </w:tr>
      <w:tr w:rsidR="00D408AE" w:rsidRPr="00D408AE" w:rsidTr="00B267B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r w:rsidRPr="00D408AE">
              <w:rPr>
                <w:rFonts w:eastAsia="Times New Roman" w:cs="Arial"/>
                <w:sz w:val="24"/>
                <w:szCs w:val="24"/>
                <w:lang w:val="fr-FR"/>
              </w:rPr>
              <w:t>etc.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08AE" w:rsidRPr="00D408AE" w:rsidRDefault="00D408AE" w:rsidP="00B267BB">
            <w:pPr>
              <w:spacing w:line="240" w:lineRule="auto"/>
              <w:rPr>
                <w:rFonts w:eastAsia="Times New Roman" w:cs="Arial"/>
                <w:sz w:val="24"/>
                <w:szCs w:val="24"/>
                <w:lang w:val="fr-FR"/>
              </w:rPr>
            </w:pPr>
          </w:p>
        </w:tc>
      </w:tr>
    </w:tbl>
    <w:p w:rsidR="00E831FF" w:rsidRPr="00D408AE" w:rsidRDefault="00E831FF" w:rsidP="003713AC">
      <w:pPr>
        <w:jc w:val="center"/>
        <w:rPr>
          <w:b/>
          <w:sz w:val="24"/>
          <w:lang w:val="fr-FR"/>
        </w:rPr>
      </w:pPr>
    </w:p>
    <w:p w:rsidR="00D408AE" w:rsidRPr="00D408AE" w:rsidRDefault="00D408AE" w:rsidP="00D408AE">
      <w:pPr>
        <w:ind w:firstLine="851"/>
        <w:jc w:val="both"/>
        <w:rPr>
          <w:lang w:val="fr-FR"/>
        </w:rPr>
      </w:pPr>
      <w:r w:rsidRPr="00D408AE">
        <w:rPr>
          <w:rFonts w:eastAsia="Times New Roman" w:cs="Arial"/>
          <w:sz w:val="24"/>
          <w:szCs w:val="24"/>
          <w:lang w:val="fr-FR"/>
        </w:rPr>
        <w:t xml:space="preserve">Dans une table, les termes </w:t>
      </w:r>
      <w:r w:rsidRPr="00D408AE">
        <w:rPr>
          <w:rFonts w:eastAsia="Times New Roman" w:cs="Arial"/>
          <w:b/>
          <w:bCs/>
          <w:color w:val="990099"/>
          <w:sz w:val="24"/>
          <w:szCs w:val="24"/>
          <w:lang w:val="fr-FR"/>
        </w:rPr>
        <w:t>ligne</w:t>
      </w:r>
      <w:r w:rsidRPr="00D408AE">
        <w:rPr>
          <w:rFonts w:eastAsia="Times New Roman" w:cs="Arial"/>
          <w:sz w:val="24"/>
          <w:szCs w:val="24"/>
          <w:lang w:val="fr-FR"/>
        </w:rPr>
        <w:t xml:space="preserve"> et </w:t>
      </w:r>
      <w:r w:rsidRPr="00D408AE">
        <w:rPr>
          <w:rFonts w:eastAsia="Times New Roman" w:cs="Arial"/>
          <w:b/>
          <w:bCs/>
          <w:color w:val="990099"/>
          <w:sz w:val="24"/>
          <w:szCs w:val="24"/>
          <w:lang w:val="fr-FR"/>
        </w:rPr>
        <w:t>enregistrement</w:t>
      </w:r>
      <w:r w:rsidRPr="00D408AE">
        <w:rPr>
          <w:rFonts w:eastAsia="Times New Roman" w:cs="Arial"/>
          <w:sz w:val="24"/>
          <w:szCs w:val="24"/>
          <w:lang w:val="fr-FR"/>
        </w:rPr>
        <w:t xml:space="preserve"> sont synonymes. Il en est de même pour les termes </w:t>
      </w:r>
      <w:r w:rsidRPr="00D408AE">
        <w:rPr>
          <w:rFonts w:eastAsia="Times New Roman" w:cs="Arial"/>
          <w:b/>
          <w:bCs/>
          <w:color w:val="990099"/>
          <w:sz w:val="24"/>
          <w:szCs w:val="24"/>
          <w:lang w:val="fr-FR"/>
        </w:rPr>
        <w:t>colonnes</w:t>
      </w:r>
      <w:r w:rsidRPr="00D408AE">
        <w:rPr>
          <w:rFonts w:eastAsia="Times New Roman" w:cs="Arial"/>
          <w:sz w:val="24"/>
          <w:szCs w:val="24"/>
          <w:lang w:val="fr-FR"/>
        </w:rPr>
        <w:t xml:space="preserve"> et </w:t>
      </w:r>
      <w:r w:rsidRPr="00D408AE">
        <w:rPr>
          <w:rFonts w:eastAsia="Times New Roman" w:cs="Arial"/>
          <w:b/>
          <w:bCs/>
          <w:color w:val="990099"/>
          <w:sz w:val="24"/>
          <w:szCs w:val="24"/>
          <w:lang w:val="fr-FR"/>
        </w:rPr>
        <w:t>champs</w:t>
      </w:r>
      <w:r w:rsidRPr="00D408AE">
        <w:rPr>
          <w:rFonts w:eastAsia="Times New Roman" w:cs="Arial"/>
          <w:sz w:val="24"/>
          <w:szCs w:val="24"/>
          <w:lang w:val="fr-FR"/>
        </w:rPr>
        <w:t xml:space="preserve">. En anglais : </w:t>
      </w:r>
      <w:r w:rsidRPr="00D408AE">
        <w:rPr>
          <w:rFonts w:eastAsia="Times New Roman" w:cs="Arial"/>
          <w:b/>
          <w:bCs/>
          <w:color w:val="990099"/>
          <w:sz w:val="24"/>
          <w:szCs w:val="24"/>
          <w:lang w:val="fr-FR"/>
        </w:rPr>
        <w:t>row</w:t>
      </w:r>
      <w:r w:rsidRPr="00D408AE">
        <w:rPr>
          <w:rFonts w:eastAsia="Times New Roman" w:cs="Arial"/>
          <w:sz w:val="24"/>
          <w:szCs w:val="24"/>
          <w:lang w:val="fr-FR"/>
        </w:rPr>
        <w:t xml:space="preserve"> et </w:t>
      </w:r>
      <w:r w:rsidRPr="00D408AE">
        <w:rPr>
          <w:rFonts w:eastAsia="Times New Roman" w:cs="Arial"/>
          <w:b/>
          <w:bCs/>
          <w:color w:val="990099"/>
          <w:sz w:val="24"/>
          <w:szCs w:val="24"/>
          <w:lang w:val="fr-FR"/>
        </w:rPr>
        <w:t>column</w:t>
      </w:r>
      <w:r w:rsidRPr="00D408AE">
        <w:rPr>
          <w:rFonts w:eastAsia="Times New Roman" w:cs="Arial"/>
          <w:sz w:val="24"/>
          <w:szCs w:val="24"/>
          <w:lang w:val="fr-FR"/>
        </w:rPr>
        <w:t>.</w:t>
      </w:r>
    </w:p>
    <w:p w:rsidR="003713AC" w:rsidRDefault="003713AC">
      <w:pPr>
        <w:rPr>
          <w:lang w:val="fr-FR"/>
        </w:rPr>
      </w:pPr>
    </w:p>
    <w:p w:rsidR="00491F31" w:rsidRPr="00491F31" w:rsidRDefault="00491F31" w:rsidP="00491F31">
      <w:pPr>
        <w:ind w:firstLine="851"/>
        <w:jc w:val="center"/>
        <w:rPr>
          <w:lang w:val="fr-FR"/>
        </w:rPr>
      </w:pPr>
      <w:r w:rsidRPr="00491F31">
        <w:rPr>
          <w:rFonts w:eastAsia="Times New Roman" w:cs="Arial"/>
          <w:color w:val="0000DC"/>
          <w:sz w:val="28"/>
          <w:szCs w:val="28"/>
          <w:lang w:val="fr-FR"/>
        </w:rPr>
        <w:t>Le logiciel (SGBD)</w:t>
      </w:r>
    </w:p>
    <w:p w:rsidR="00491F31" w:rsidRPr="00491F31" w:rsidRDefault="00491F31" w:rsidP="00491F31">
      <w:pPr>
        <w:ind w:firstLine="851"/>
        <w:jc w:val="both"/>
        <w:rPr>
          <w:lang w:val="fr-FR"/>
        </w:rPr>
      </w:pPr>
      <w:r w:rsidRPr="00491F31">
        <w:rPr>
          <w:rFonts w:eastAsia="Times New Roman" w:cs="Arial"/>
          <w:sz w:val="24"/>
          <w:szCs w:val="24"/>
          <w:lang w:val="fr-FR"/>
        </w:rPr>
        <w:t xml:space="preserve">Le logiciel qui gère une base de données s'appelle un </w:t>
      </w:r>
      <w:r w:rsidRPr="00491F31">
        <w:rPr>
          <w:rFonts w:eastAsia="Times New Roman" w:cs="Arial"/>
          <w:b/>
          <w:bCs/>
          <w:color w:val="990099"/>
          <w:sz w:val="24"/>
          <w:szCs w:val="24"/>
          <w:lang w:val="fr-FR"/>
        </w:rPr>
        <w:t>système de gestion de base de données</w:t>
      </w:r>
      <w:r w:rsidRPr="00491F31">
        <w:rPr>
          <w:rFonts w:eastAsia="Times New Roman" w:cs="Arial"/>
          <w:sz w:val="24"/>
          <w:szCs w:val="24"/>
          <w:lang w:val="fr-FR"/>
        </w:rPr>
        <w:t xml:space="preserve">. On le désigne généralement pas son sigle </w:t>
      </w:r>
      <w:r w:rsidRPr="00491F31">
        <w:rPr>
          <w:rFonts w:eastAsia="Times New Roman" w:cs="Arial"/>
          <w:b/>
          <w:bCs/>
          <w:color w:val="990099"/>
          <w:sz w:val="24"/>
          <w:szCs w:val="24"/>
          <w:lang w:val="fr-FR"/>
        </w:rPr>
        <w:t>SGBD</w:t>
      </w:r>
      <w:r w:rsidRPr="00491F31">
        <w:rPr>
          <w:rFonts w:eastAsia="Times New Roman" w:cs="Arial"/>
          <w:sz w:val="24"/>
          <w:szCs w:val="24"/>
          <w:lang w:val="fr-FR"/>
        </w:rPr>
        <w:t xml:space="preserve"> (DBMS en anglais, pour Data </w:t>
      </w:r>
      <w:r w:rsidRPr="00491F31">
        <w:rPr>
          <w:rFonts w:eastAsia="Times New Roman" w:cs="Arial"/>
          <w:sz w:val="24"/>
          <w:szCs w:val="24"/>
          <w:lang w:val="fr-FR"/>
        </w:rPr>
        <w:lastRenderedPageBreak/>
        <w:t xml:space="preserve">Base Management System). En fait, il devrait s'appeler "logiciel de gestion de base de données" car, en informatique, le mot "système" désigne généralement l'ensemble matériel + logiciel. </w:t>
      </w:r>
    </w:p>
    <w:p w:rsidR="00491F31" w:rsidRPr="00491F31" w:rsidRDefault="00491F31" w:rsidP="00491F31">
      <w:pPr>
        <w:ind w:firstLine="851"/>
        <w:jc w:val="both"/>
        <w:rPr>
          <w:rFonts w:eastAsia="Times New Roman" w:cs="Arial"/>
          <w:sz w:val="24"/>
          <w:szCs w:val="24"/>
          <w:lang w:val="fr-FR"/>
        </w:rPr>
      </w:pPr>
      <w:r w:rsidRPr="00491F31">
        <w:rPr>
          <w:rFonts w:eastAsia="Times New Roman" w:cs="Arial"/>
          <w:sz w:val="24"/>
          <w:szCs w:val="24"/>
          <w:lang w:val="fr-FR"/>
        </w:rPr>
        <w:t>Tous les SGBD présentent à peu près les mêmes fonctionnalités. Il existe des bases de données de toutes tailles, depuis les plus modestes (une liste des numéros de téléphone utilisée par une seule personne), jusqu'aux plus grandes (la base des données commerciales d'un magasin à succursales multiples, contenant des téraoctets de données ou plus, et utilisée par le service marketing).</w:t>
      </w:r>
    </w:p>
    <w:p w:rsidR="00491F31" w:rsidRPr="00491F31" w:rsidRDefault="00491F31" w:rsidP="00491F31">
      <w:pPr>
        <w:ind w:firstLine="851"/>
        <w:jc w:val="both"/>
        <w:rPr>
          <w:rFonts w:eastAsia="Times New Roman" w:cs="Arial"/>
          <w:sz w:val="24"/>
          <w:szCs w:val="24"/>
          <w:lang w:val="fr-FR"/>
        </w:rPr>
      </w:pPr>
      <w:r w:rsidRPr="00491F31">
        <w:rPr>
          <w:rFonts w:eastAsia="Times New Roman" w:cs="Arial"/>
          <w:sz w:val="24"/>
          <w:szCs w:val="24"/>
          <w:lang w:val="fr-FR"/>
        </w:rPr>
        <w:t>Le nombre d'utilisateurs utilisant une base de données est également extrêmement variable. Une BDD peut servir à une seule personne, laquelle l'utilise sur son poste de travail, ou être à la disposition de dizaines de milliers d'agents (comme dans les systèmes de réservation des billets d'avion par exemple).</w:t>
      </w:r>
    </w:p>
    <w:p w:rsidR="00491F31" w:rsidRDefault="00491F31">
      <w:pPr>
        <w:rPr>
          <w:lang w:val="fr-FR"/>
        </w:rPr>
      </w:pPr>
    </w:p>
    <w:p w:rsidR="00A67755" w:rsidRPr="00655A4C" w:rsidRDefault="00A67755" w:rsidP="00A67755">
      <w:pPr>
        <w:jc w:val="center"/>
        <w:rPr>
          <w:rFonts w:eastAsia="Times New Roman" w:cs="Arial"/>
          <w:color w:val="0000DC"/>
          <w:sz w:val="28"/>
          <w:szCs w:val="28"/>
          <w:lang w:val="fr-FR"/>
        </w:rPr>
      </w:pPr>
      <w:r w:rsidRPr="00655A4C">
        <w:rPr>
          <w:rFonts w:eastAsia="Times New Roman" w:cs="Arial"/>
          <w:color w:val="0000DC"/>
          <w:sz w:val="28"/>
          <w:szCs w:val="28"/>
          <w:lang w:val="fr-FR"/>
        </w:rPr>
        <w:t>La création d'une table</w:t>
      </w:r>
    </w:p>
    <w:p w:rsidR="00A67755" w:rsidRPr="00655A4C" w:rsidRDefault="00A67755" w:rsidP="00A67755">
      <w:pPr>
        <w:ind w:firstLine="851"/>
        <w:jc w:val="both"/>
        <w:rPr>
          <w:rFonts w:eastAsia="Times New Roman" w:cs="Arial"/>
          <w:sz w:val="24"/>
          <w:szCs w:val="24"/>
          <w:lang w:val="fr-FR"/>
        </w:rPr>
      </w:pPr>
      <w:r w:rsidRPr="00655A4C">
        <w:rPr>
          <w:rFonts w:eastAsia="Times New Roman" w:cs="Arial"/>
          <w:sz w:val="24"/>
          <w:szCs w:val="24"/>
          <w:lang w:val="fr-FR"/>
        </w:rPr>
        <w:t xml:space="preserve">Tous les SGBD offrent la possibilité de stocker du </w:t>
      </w:r>
      <w:r w:rsidRPr="00655A4C">
        <w:rPr>
          <w:rFonts w:eastAsia="Times New Roman" w:cs="Arial"/>
          <w:b/>
          <w:bCs/>
          <w:color w:val="990099"/>
          <w:sz w:val="24"/>
          <w:szCs w:val="24"/>
          <w:lang w:val="fr-FR"/>
        </w:rPr>
        <w:t>texte</w:t>
      </w:r>
      <w:r w:rsidRPr="00655A4C">
        <w:rPr>
          <w:rFonts w:eastAsia="Times New Roman" w:cs="Arial"/>
          <w:sz w:val="24"/>
          <w:szCs w:val="24"/>
          <w:lang w:val="fr-FR"/>
        </w:rPr>
        <w:t xml:space="preserve">, de </w:t>
      </w:r>
      <w:r w:rsidRPr="00655A4C">
        <w:rPr>
          <w:rFonts w:eastAsia="Times New Roman" w:cs="Arial"/>
          <w:color w:val="990099"/>
          <w:sz w:val="24"/>
          <w:szCs w:val="24"/>
          <w:lang w:val="fr-FR"/>
        </w:rPr>
        <w:t>l'</w:t>
      </w:r>
      <w:r w:rsidRPr="00655A4C">
        <w:rPr>
          <w:rFonts w:eastAsia="Times New Roman" w:cs="Arial"/>
          <w:b/>
          <w:bCs/>
          <w:color w:val="990099"/>
          <w:sz w:val="24"/>
          <w:szCs w:val="24"/>
          <w:lang w:val="fr-FR"/>
        </w:rPr>
        <w:t>information numérique</w:t>
      </w:r>
      <w:r w:rsidRPr="00655A4C">
        <w:rPr>
          <w:rFonts w:eastAsia="Times New Roman" w:cs="Arial"/>
          <w:sz w:val="24"/>
          <w:szCs w:val="24"/>
          <w:lang w:val="fr-FR"/>
        </w:rPr>
        <w:t xml:space="preserve">, et des </w:t>
      </w:r>
      <w:r w:rsidRPr="00655A4C">
        <w:rPr>
          <w:rFonts w:eastAsia="Times New Roman" w:cs="Arial"/>
          <w:b/>
          <w:bCs/>
          <w:color w:val="990099"/>
          <w:sz w:val="24"/>
          <w:szCs w:val="24"/>
          <w:lang w:val="fr-FR"/>
        </w:rPr>
        <w:t>dates</w:t>
      </w:r>
      <w:r w:rsidRPr="00655A4C">
        <w:rPr>
          <w:rFonts w:eastAsia="Times New Roman" w:cs="Arial"/>
          <w:color w:val="990099"/>
          <w:sz w:val="24"/>
          <w:szCs w:val="24"/>
          <w:lang w:val="fr-FR"/>
        </w:rPr>
        <w:t xml:space="preserve"> </w:t>
      </w:r>
      <w:r w:rsidRPr="00655A4C">
        <w:rPr>
          <w:rFonts w:eastAsia="Times New Roman" w:cs="Arial"/>
          <w:sz w:val="24"/>
          <w:szCs w:val="24"/>
          <w:lang w:val="fr-FR"/>
        </w:rPr>
        <w:t>(avec ou sans les heures). Lorsque l'on utilise Visual FoxPro, une liste déroulante propose les types de données suivants :</w:t>
      </w:r>
    </w:p>
    <w:tbl>
      <w:tblPr>
        <w:tblW w:w="4397" w:type="pct"/>
        <w:tblCellSpacing w:w="0" w:type="dxa"/>
        <w:tblInd w:w="851" w:type="dxa"/>
        <w:tblCellMar>
          <w:left w:w="0" w:type="dxa"/>
          <w:right w:w="0" w:type="dxa"/>
        </w:tblCellMar>
        <w:tblLook w:val="04A0"/>
      </w:tblPr>
      <w:tblGrid>
        <w:gridCol w:w="7938"/>
      </w:tblGrid>
      <w:tr w:rsidR="00A67755" w:rsidRPr="00655A4C" w:rsidTr="00B267BB">
        <w:trPr>
          <w:tblCellSpacing w:w="0" w:type="dxa"/>
        </w:trPr>
        <w:tc>
          <w:tcPr>
            <w:tcW w:w="5000" w:type="pct"/>
            <w:vAlign w:val="center"/>
            <w:hideMark/>
          </w:tcPr>
          <w:p w:rsidR="00A67755" w:rsidRPr="00655A4C" w:rsidRDefault="00A67755" w:rsidP="00A67755">
            <w:pPr>
              <w:pStyle w:val="ListParagraph"/>
              <w:numPr>
                <w:ilvl w:val="0"/>
                <w:numId w:val="2"/>
              </w:num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Character: texte (type par défaut)</w:t>
            </w:r>
          </w:p>
        </w:tc>
      </w:tr>
      <w:tr w:rsidR="00A67755" w:rsidRPr="00655A4C" w:rsidTr="00B267BB">
        <w:trPr>
          <w:tblCellSpacing w:w="0" w:type="dxa"/>
        </w:trPr>
        <w:tc>
          <w:tcPr>
            <w:tcW w:w="5000" w:type="pct"/>
            <w:vAlign w:val="center"/>
            <w:hideMark/>
          </w:tcPr>
          <w:p w:rsidR="00A67755" w:rsidRPr="00655A4C" w:rsidRDefault="00A67755" w:rsidP="00B267BB">
            <w:pPr>
              <w:pStyle w:val="ListParagraph"/>
              <w:numPr>
                <w:ilvl w:val="0"/>
                <w:numId w:val="2"/>
              </w:num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Numeric: numérique</w:t>
            </w:r>
          </w:p>
        </w:tc>
      </w:tr>
      <w:tr w:rsidR="00A67755" w:rsidRPr="00655A4C" w:rsidTr="00B267BB">
        <w:trPr>
          <w:tblCellSpacing w:w="0" w:type="dxa"/>
        </w:trPr>
        <w:tc>
          <w:tcPr>
            <w:tcW w:w="5000" w:type="pct"/>
            <w:vAlign w:val="center"/>
            <w:hideMark/>
          </w:tcPr>
          <w:p w:rsidR="00A67755" w:rsidRPr="00655A4C" w:rsidRDefault="00A67755" w:rsidP="00B267BB">
            <w:pPr>
              <w:pStyle w:val="ListParagraph"/>
              <w:numPr>
                <w:ilvl w:val="0"/>
                <w:numId w:val="2"/>
              </w:num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Date: date/heure</w:t>
            </w:r>
          </w:p>
        </w:tc>
      </w:tr>
      <w:tr w:rsidR="00A67755" w:rsidRPr="00655A4C" w:rsidTr="00B267BB">
        <w:trPr>
          <w:tblCellSpacing w:w="0" w:type="dxa"/>
        </w:trPr>
        <w:tc>
          <w:tcPr>
            <w:tcW w:w="5000" w:type="pct"/>
            <w:vAlign w:val="center"/>
            <w:hideMark/>
          </w:tcPr>
          <w:p w:rsidR="00A67755" w:rsidRPr="00655A4C" w:rsidRDefault="00A67755" w:rsidP="00A67755">
            <w:pPr>
              <w:pStyle w:val="ListParagraph"/>
              <w:numPr>
                <w:ilvl w:val="0"/>
                <w:numId w:val="2"/>
              </w:num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Logical: oui/non, c'est à dire booléen (deux valeurs possibles seulement)</w:t>
            </w:r>
          </w:p>
        </w:tc>
      </w:tr>
      <w:tr w:rsidR="00A67755" w:rsidRPr="00655A4C" w:rsidTr="00B267BB">
        <w:trPr>
          <w:tblCellSpacing w:w="0" w:type="dxa"/>
        </w:trPr>
        <w:tc>
          <w:tcPr>
            <w:tcW w:w="5000" w:type="pct"/>
            <w:vAlign w:val="center"/>
            <w:hideMark/>
          </w:tcPr>
          <w:p w:rsidR="00A67755" w:rsidRPr="00655A4C" w:rsidRDefault="00A67755" w:rsidP="00A67755">
            <w:pPr>
              <w:pStyle w:val="ListParagraph"/>
              <w:numPr>
                <w:ilvl w:val="0"/>
                <w:numId w:val="2"/>
              </w:num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Memo: mémo (texte contenant plus de 255 caractères)</w:t>
            </w:r>
          </w:p>
        </w:tc>
      </w:tr>
      <w:tr w:rsidR="00A67755" w:rsidRPr="00655A4C" w:rsidTr="00B267BB">
        <w:trPr>
          <w:tblCellSpacing w:w="0" w:type="dxa"/>
        </w:trPr>
        <w:tc>
          <w:tcPr>
            <w:tcW w:w="5000" w:type="pct"/>
            <w:vAlign w:val="center"/>
            <w:hideMark/>
          </w:tcPr>
          <w:p w:rsidR="00A67755" w:rsidRPr="00655A4C" w:rsidRDefault="00A67755" w:rsidP="00A67755">
            <w:pPr>
              <w:pStyle w:val="ListParagraph"/>
              <w:numPr>
                <w:ilvl w:val="0"/>
                <w:numId w:val="2"/>
              </w:num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General: objet OLE : pour le stockage des données numériques autres que le texte, les nombres les dates</w:t>
            </w:r>
          </w:p>
        </w:tc>
      </w:tr>
    </w:tbl>
    <w:p w:rsidR="00A67755" w:rsidRPr="00655A4C" w:rsidRDefault="00A67755" w:rsidP="00A67755">
      <w:pPr>
        <w:ind w:firstLine="851"/>
        <w:jc w:val="both"/>
        <w:rPr>
          <w:rFonts w:eastAsia="Times New Roman" w:cs="Arial"/>
          <w:sz w:val="24"/>
          <w:szCs w:val="24"/>
          <w:lang w:val="fr-FR"/>
        </w:rPr>
      </w:pPr>
    </w:p>
    <w:p w:rsidR="00A67755" w:rsidRPr="00655A4C" w:rsidRDefault="00A67755" w:rsidP="00A67755">
      <w:pPr>
        <w:ind w:firstLine="851"/>
        <w:jc w:val="both"/>
        <w:rPr>
          <w:rFonts w:eastAsia="Times New Roman" w:cs="Arial"/>
          <w:sz w:val="24"/>
          <w:szCs w:val="24"/>
          <w:lang w:val="fr-FR"/>
        </w:rPr>
      </w:pPr>
      <w:r w:rsidRPr="00655A4C">
        <w:rPr>
          <w:rFonts w:eastAsia="Times New Roman" w:cs="Arial"/>
          <w:sz w:val="24"/>
          <w:szCs w:val="24"/>
          <w:lang w:val="fr-FR"/>
        </w:rPr>
        <w:t>Le tableau ci-dessous précise les propriétés de ces différents types:</w:t>
      </w:r>
    </w:p>
    <w:p w:rsidR="00A67755" w:rsidRPr="00655A4C" w:rsidRDefault="00A67755" w:rsidP="00A67755">
      <w:pPr>
        <w:jc w:val="both"/>
        <w:rPr>
          <w:rFonts w:eastAsia="Times New Roman" w:cs="Arial"/>
          <w:sz w:val="24"/>
          <w:szCs w:val="24"/>
          <w:lang w:val="fr-FR"/>
        </w:rPr>
      </w:pPr>
    </w:p>
    <w:tbl>
      <w:tblPr>
        <w:tblW w:w="0" w:type="auto"/>
        <w:jc w:val="center"/>
        <w:tblBorders>
          <w:top w:val="outset" w:sz="12" w:space="0" w:color="FF6F7C"/>
          <w:left w:val="outset" w:sz="12" w:space="0" w:color="FF6F7C"/>
          <w:bottom w:val="outset" w:sz="12" w:space="0" w:color="FF6F7C"/>
          <w:right w:val="outset" w:sz="12" w:space="0" w:color="FF6F7C"/>
        </w:tblBorders>
        <w:tblCellMar>
          <w:top w:w="30" w:type="dxa"/>
          <w:left w:w="30" w:type="dxa"/>
          <w:bottom w:w="30" w:type="dxa"/>
          <w:right w:w="30" w:type="dxa"/>
        </w:tblCellMar>
        <w:tblLook w:val="04A0"/>
      </w:tblPr>
      <w:tblGrid>
        <w:gridCol w:w="1222"/>
        <w:gridCol w:w="6602"/>
        <w:gridCol w:w="1263"/>
      </w:tblGrid>
      <w:tr w:rsidR="00A67755" w:rsidRPr="00655A4C" w:rsidTr="00B267BB">
        <w:trPr>
          <w:jc w:val="center"/>
        </w:trPr>
        <w:tc>
          <w:tcPr>
            <w:tcW w:w="0" w:type="auto"/>
            <w:tcBorders>
              <w:top w:val="outset" w:sz="6" w:space="0" w:color="FF6F7C"/>
              <w:left w:val="outset" w:sz="6" w:space="0" w:color="FF6F7C"/>
              <w:bottom w:val="outset" w:sz="6" w:space="0" w:color="FF6F7C"/>
              <w:right w:val="outset" w:sz="6" w:space="0" w:color="FF6F7C"/>
            </w:tcBorders>
            <w:vAlign w:val="center"/>
            <w:hideMark/>
          </w:tcPr>
          <w:p w:rsidR="00A67755" w:rsidRPr="00655A4C" w:rsidRDefault="00A67755" w:rsidP="00B267BB">
            <w:pPr>
              <w:spacing w:line="240" w:lineRule="auto"/>
              <w:jc w:val="center"/>
              <w:rPr>
                <w:rFonts w:ascii="Times New Roman" w:eastAsia="Times New Roman" w:hAnsi="Times New Roman" w:cs="Times New Roman"/>
                <w:b/>
                <w:bCs/>
                <w:sz w:val="24"/>
                <w:szCs w:val="24"/>
                <w:lang w:val="fr-FR"/>
              </w:rPr>
            </w:pPr>
            <w:r w:rsidRPr="00655A4C">
              <w:rPr>
                <w:rFonts w:eastAsia="Times New Roman" w:cs="Arial"/>
                <w:b/>
                <w:bCs/>
                <w:sz w:val="24"/>
                <w:szCs w:val="24"/>
                <w:lang w:val="fr-FR"/>
              </w:rPr>
              <w:t>Type</w:t>
            </w:r>
          </w:p>
        </w:tc>
        <w:tc>
          <w:tcPr>
            <w:tcW w:w="0" w:type="auto"/>
            <w:tcBorders>
              <w:top w:val="outset" w:sz="6" w:space="0" w:color="FF6F7C"/>
              <w:left w:val="outset" w:sz="6" w:space="0" w:color="FF6F7C"/>
              <w:bottom w:val="outset" w:sz="6" w:space="0" w:color="FF6F7C"/>
              <w:right w:val="outset" w:sz="6" w:space="0" w:color="FF6F7C"/>
            </w:tcBorders>
            <w:vAlign w:val="center"/>
            <w:hideMark/>
          </w:tcPr>
          <w:p w:rsidR="00A67755" w:rsidRPr="00655A4C" w:rsidRDefault="00A67755" w:rsidP="00B267BB">
            <w:pPr>
              <w:spacing w:line="240" w:lineRule="auto"/>
              <w:jc w:val="center"/>
              <w:rPr>
                <w:rFonts w:ascii="Times New Roman" w:eastAsia="Times New Roman" w:hAnsi="Times New Roman" w:cs="Times New Roman"/>
                <w:b/>
                <w:bCs/>
                <w:sz w:val="24"/>
                <w:szCs w:val="24"/>
                <w:lang w:val="fr-FR"/>
              </w:rPr>
            </w:pPr>
            <w:r w:rsidRPr="00655A4C">
              <w:rPr>
                <w:rFonts w:eastAsia="Times New Roman" w:cs="Arial"/>
                <w:b/>
                <w:bCs/>
                <w:sz w:val="24"/>
                <w:szCs w:val="24"/>
                <w:lang w:val="fr-FR"/>
              </w:rPr>
              <w:t>Propriétés</w:t>
            </w:r>
          </w:p>
        </w:tc>
        <w:tc>
          <w:tcPr>
            <w:tcW w:w="0" w:type="auto"/>
            <w:tcBorders>
              <w:top w:val="outset" w:sz="6" w:space="0" w:color="FF6F7C"/>
              <w:left w:val="outset" w:sz="6" w:space="0" w:color="FF6F7C"/>
              <w:bottom w:val="outset" w:sz="6" w:space="0" w:color="FF6F7C"/>
              <w:right w:val="outset" w:sz="6" w:space="0" w:color="FF6F7C"/>
            </w:tcBorders>
            <w:vAlign w:val="center"/>
            <w:hideMark/>
          </w:tcPr>
          <w:p w:rsidR="00A67755" w:rsidRPr="00655A4C" w:rsidRDefault="00A67755" w:rsidP="00B267BB">
            <w:pPr>
              <w:spacing w:line="240" w:lineRule="auto"/>
              <w:jc w:val="center"/>
              <w:rPr>
                <w:rFonts w:ascii="Times New Roman" w:eastAsia="Times New Roman" w:hAnsi="Times New Roman" w:cs="Times New Roman"/>
                <w:b/>
                <w:bCs/>
                <w:sz w:val="24"/>
                <w:szCs w:val="24"/>
                <w:lang w:val="fr-FR"/>
              </w:rPr>
            </w:pPr>
            <w:r w:rsidRPr="00655A4C">
              <w:rPr>
                <w:rFonts w:eastAsia="Times New Roman" w:cs="Arial"/>
                <w:b/>
                <w:bCs/>
                <w:sz w:val="24"/>
                <w:szCs w:val="24"/>
                <w:lang w:val="fr-FR"/>
              </w:rPr>
              <w:t>Taille</w:t>
            </w:r>
          </w:p>
        </w:tc>
      </w:tr>
      <w:tr w:rsidR="00A67755" w:rsidRPr="00655A4C" w:rsidTr="00B267BB">
        <w:trPr>
          <w:jc w:val="center"/>
        </w:trPr>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Texte</w:t>
            </w:r>
          </w:p>
        </w:tc>
        <w:tc>
          <w:tcPr>
            <w:tcW w:w="0" w:type="auto"/>
            <w:tcBorders>
              <w:top w:val="outset" w:sz="6" w:space="0" w:color="FF6F7C"/>
              <w:left w:val="outset" w:sz="6" w:space="0" w:color="FF6F7C"/>
              <w:bottom w:val="outset" w:sz="6" w:space="0" w:color="FF6F7C"/>
              <w:right w:val="outset" w:sz="6" w:space="0" w:color="FF6F7C"/>
            </w:tcBorders>
            <w:vAlign w:val="center"/>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t>Le champ peut contenir n'importe quel caractère alphanumérique (chiffre, lettre, signe de ponctuation). Ce type de données est utilisé pour le texte, mais aussi pour les nombres sur lesquels on n'effectue pas de calculs (code postal, numéro de téléphone)</w:t>
            </w:r>
          </w:p>
        </w:tc>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t>&lt; 256 caractères</w:t>
            </w:r>
          </w:p>
        </w:tc>
      </w:tr>
      <w:tr w:rsidR="00A67755" w:rsidRPr="00655A4C" w:rsidTr="00B267BB">
        <w:trPr>
          <w:jc w:val="center"/>
        </w:trPr>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Numérique</w:t>
            </w:r>
          </w:p>
        </w:tc>
        <w:tc>
          <w:tcPr>
            <w:tcW w:w="0" w:type="auto"/>
            <w:tcBorders>
              <w:top w:val="outset" w:sz="6" w:space="0" w:color="FF6F7C"/>
              <w:left w:val="outset" w:sz="6" w:space="0" w:color="FF6F7C"/>
              <w:bottom w:val="outset" w:sz="6" w:space="0" w:color="FF6F7C"/>
              <w:right w:val="outset" w:sz="6" w:space="0" w:color="FF6F7C"/>
            </w:tcBorders>
            <w:vAlign w:val="center"/>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t>Données numériques (non monétaires) susceptibles d'être utilisées dans des opérations mathématiques</w:t>
            </w:r>
          </w:p>
        </w:tc>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t>1 à 16 octets</w:t>
            </w:r>
          </w:p>
        </w:tc>
      </w:tr>
      <w:tr w:rsidR="00A67755" w:rsidRPr="00655A4C" w:rsidTr="00B267BB">
        <w:trPr>
          <w:jc w:val="center"/>
        </w:trPr>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Date/heure</w:t>
            </w:r>
          </w:p>
        </w:tc>
        <w:tc>
          <w:tcPr>
            <w:tcW w:w="0" w:type="auto"/>
            <w:tcBorders>
              <w:top w:val="outset" w:sz="6" w:space="0" w:color="FF6F7C"/>
              <w:left w:val="outset" w:sz="6" w:space="0" w:color="FF6F7C"/>
              <w:bottom w:val="outset" w:sz="6" w:space="0" w:color="FF6F7C"/>
              <w:right w:val="outset" w:sz="6" w:space="0" w:color="FF6F7C"/>
            </w:tcBorders>
            <w:vAlign w:val="center"/>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t>Données de date et/ou d'heure (pour les années comprises entre 100 et 9999)</w:t>
            </w:r>
          </w:p>
        </w:tc>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t>8 octets</w:t>
            </w:r>
          </w:p>
        </w:tc>
      </w:tr>
      <w:tr w:rsidR="00A67755" w:rsidRPr="00655A4C" w:rsidTr="00B267BB">
        <w:trPr>
          <w:jc w:val="center"/>
        </w:trPr>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Oui/non</w:t>
            </w:r>
          </w:p>
        </w:tc>
        <w:tc>
          <w:tcPr>
            <w:tcW w:w="0" w:type="auto"/>
            <w:tcBorders>
              <w:top w:val="outset" w:sz="6" w:space="0" w:color="FF6F7C"/>
              <w:left w:val="outset" w:sz="6" w:space="0" w:color="FF6F7C"/>
              <w:bottom w:val="outset" w:sz="6" w:space="0" w:color="FF6F7C"/>
              <w:right w:val="outset" w:sz="6" w:space="0" w:color="FF6F7C"/>
            </w:tcBorders>
            <w:vAlign w:val="center"/>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t>Variable booléenne (deux valeurs possibles uniquement)</w:t>
            </w:r>
          </w:p>
        </w:tc>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t>1 bit</w:t>
            </w:r>
          </w:p>
        </w:tc>
      </w:tr>
      <w:tr w:rsidR="00A67755" w:rsidRPr="00655A4C" w:rsidTr="00B267BB">
        <w:trPr>
          <w:jc w:val="center"/>
        </w:trPr>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Mémo</w:t>
            </w:r>
          </w:p>
        </w:tc>
        <w:tc>
          <w:tcPr>
            <w:tcW w:w="0" w:type="auto"/>
            <w:tcBorders>
              <w:top w:val="outset" w:sz="6" w:space="0" w:color="FF6F7C"/>
              <w:left w:val="outset" w:sz="6" w:space="0" w:color="FF6F7C"/>
              <w:bottom w:val="outset" w:sz="6" w:space="0" w:color="FF6F7C"/>
              <w:right w:val="outset" w:sz="6" w:space="0" w:color="FF6F7C"/>
            </w:tcBorders>
            <w:vAlign w:val="center"/>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t>Le champ peut contenir n'importe quel caractère alphanumérique. Le type mémo est réservé aux champs de type texte susceptibles de contenir plus de 255 caractères</w:t>
            </w:r>
          </w:p>
        </w:tc>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t>&lt; 65.536 caractères</w:t>
            </w:r>
          </w:p>
        </w:tc>
      </w:tr>
      <w:tr w:rsidR="00A67755" w:rsidRPr="00655A4C" w:rsidTr="00B267BB">
        <w:trPr>
          <w:jc w:val="center"/>
        </w:trPr>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b/>
                <w:color w:val="990099"/>
                <w:sz w:val="24"/>
                <w:szCs w:val="24"/>
                <w:lang w:val="fr-FR"/>
              </w:rPr>
            </w:pPr>
            <w:r w:rsidRPr="00655A4C">
              <w:rPr>
                <w:rFonts w:eastAsia="Times New Roman" w:cs="Arial"/>
                <w:b/>
                <w:color w:val="990099"/>
                <w:sz w:val="24"/>
                <w:szCs w:val="24"/>
                <w:lang w:val="fr-FR"/>
              </w:rPr>
              <w:t>Objet OLE</w:t>
            </w:r>
          </w:p>
        </w:tc>
        <w:tc>
          <w:tcPr>
            <w:tcW w:w="0" w:type="auto"/>
            <w:tcBorders>
              <w:top w:val="outset" w:sz="6" w:space="0" w:color="FF6F7C"/>
              <w:left w:val="outset" w:sz="6" w:space="0" w:color="FF6F7C"/>
              <w:bottom w:val="outset" w:sz="6" w:space="0" w:color="FF6F7C"/>
              <w:right w:val="outset" w:sz="6" w:space="0" w:color="FF6F7C"/>
            </w:tcBorders>
            <w:vAlign w:val="center"/>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t xml:space="preserve">Pour lier un objet extérieur, ou incorporer un objet dans la base. </w:t>
            </w:r>
            <w:r w:rsidRPr="00655A4C">
              <w:rPr>
                <w:rFonts w:eastAsia="Times New Roman" w:cs="Arial"/>
                <w:sz w:val="24"/>
                <w:szCs w:val="24"/>
                <w:lang w:val="fr-FR"/>
              </w:rPr>
              <w:lastRenderedPageBreak/>
              <w:t>Souvent utilisé pour les données multimédia. Peut servir pour tout fichier binaire (document Word, feuille de calcul Excel, etc.)</w:t>
            </w:r>
          </w:p>
        </w:tc>
        <w:tc>
          <w:tcPr>
            <w:tcW w:w="0" w:type="auto"/>
            <w:tcBorders>
              <w:top w:val="outset" w:sz="6" w:space="0" w:color="FF6F7C"/>
              <w:left w:val="outset" w:sz="6" w:space="0" w:color="FF6F7C"/>
              <w:bottom w:val="outset" w:sz="6" w:space="0" w:color="FF6F7C"/>
              <w:right w:val="outset" w:sz="6" w:space="0" w:color="FF6F7C"/>
            </w:tcBorders>
            <w:hideMark/>
          </w:tcPr>
          <w:p w:rsidR="00A67755" w:rsidRPr="00655A4C" w:rsidRDefault="00A67755" w:rsidP="00B267BB">
            <w:pPr>
              <w:spacing w:line="240" w:lineRule="auto"/>
              <w:rPr>
                <w:rFonts w:eastAsia="Times New Roman" w:cs="Arial"/>
                <w:sz w:val="24"/>
                <w:szCs w:val="24"/>
                <w:lang w:val="fr-FR"/>
              </w:rPr>
            </w:pPr>
            <w:r w:rsidRPr="00655A4C">
              <w:rPr>
                <w:rFonts w:eastAsia="Times New Roman" w:cs="Arial"/>
                <w:sz w:val="24"/>
                <w:szCs w:val="24"/>
                <w:lang w:val="fr-FR"/>
              </w:rPr>
              <w:lastRenderedPageBreak/>
              <w:t>&lt; 1 Go</w:t>
            </w:r>
          </w:p>
        </w:tc>
      </w:tr>
    </w:tbl>
    <w:p w:rsidR="00A67755" w:rsidRPr="00655A4C" w:rsidRDefault="00A67755" w:rsidP="00A67755">
      <w:pPr>
        <w:jc w:val="both"/>
        <w:rPr>
          <w:lang w:val="fr-FR"/>
        </w:rPr>
      </w:pPr>
    </w:p>
    <w:p w:rsidR="00A67755" w:rsidRPr="00655A4C" w:rsidRDefault="00A67755" w:rsidP="00A67755">
      <w:pPr>
        <w:jc w:val="both"/>
        <w:rPr>
          <w:lang w:val="fr-FR"/>
        </w:rPr>
      </w:pPr>
    </w:p>
    <w:p w:rsidR="00A67755" w:rsidRPr="00655A4C" w:rsidRDefault="00A67755" w:rsidP="00A67755">
      <w:pPr>
        <w:jc w:val="center"/>
        <w:rPr>
          <w:rFonts w:eastAsia="Times New Roman" w:cs="Arial"/>
          <w:color w:val="0000DC"/>
          <w:sz w:val="28"/>
          <w:szCs w:val="28"/>
          <w:lang w:val="fr-FR"/>
        </w:rPr>
      </w:pPr>
      <w:r w:rsidRPr="00655A4C">
        <w:rPr>
          <w:rFonts w:eastAsia="Times New Roman" w:cs="Arial"/>
          <w:color w:val="0000DC"/>
          <w:sz w:val="28"/>
          <w:szCs w:val="28"/>
          <w:lang w:val="fr-FR"/>
        </w:rPr>
        <w:t>Les propriétés des champs</w:t>
      </w:r>
    </w:p>
    <w:p w:rsidR="00471EC4" w:rsidRPr="00655A4C" w:rsidRDefault="00471EC4" w:rsidP="00471EC4">
      <w:pPr>
        <w:ind w:firstLine="851"/>
        <w:jc w:val="both"/>
        <w:rPr>
          <w:rFonts w:eastAsia="Times New Roman" w:cs="Arial"/>
          <w:sz w:val="24"/>
          <w:szCs w:val="24"/>
          <w:lang w:val="fr-FR"/>
        </w:rPr>
      </w:pPr>
      <w:r w:rsidRPr="00655A4C">
        <w:rPr>
          <w:rFonts w:eastAsia="Times New Roman" w:cs="Arial"/>
          <w:sz w:val="24"/>
          <w:szCs w:val="24"/>
          <w:lang w:val="fr-FR"/>
        </w:rPr>
        <w:t xml:space="preserve">Afin de caractériser complètement les champs d’une base de données, vous devez spécifier leurs </w:t>
      </w:r>
      <w:r w:rsidR="00655A4C" w:rsidRPr="00655A4C">
        <w:rPr>
          <w:rFonts w:eastAsia="Times New Roman" w:cs="Arial"/>
          <w:sz w:val="24"/>
          <w:szCs w:val="24"/>
          <w:lang w:val="fr-FR"/>
        </w:rPr>
        <w:t>propriétés</w:t>
      </w:r>
      <w:r w:rsidRPr="00655A4C">
        <w:rPr>
          <w:rFonts w:eastAsia="Times New Roman" w:cs="Arial"/>
          <w:sz w:val="24"/>
          <w:szCs w:val="24"/>
          <w:lang w:val="fr-FR"/>
        </w:rPr>
        <w:t>; les principales propriétés sont :</w:t>
      </w:r>
    </w:p>
    <w:p w:rsidR="00471EC4" w:rsidRPr="00655A4C" w:rsidRDefault="00655A4C" w:rsidP="00471EC4">
      <w:pPr>
        <w:pStyle w:val="ListParagraph"/>
        <w:numPr>
          <w:ilvl w:val="0"/>
          <w:numId w:val="3"/>
        </w:numPr>
        <w:jc w:val="both"/>
        <w:rPr>
          <w:rFonts w:eastAsia="Times New Roman" w:cs="Arial"/>
          <w:sz w:val="24"/>
          <w:szCs w:val="24"/>
          <w:lang w:val="fr-FR"/>
        </w:rPr>
      </w:pPr>
      <w:r w:rsidRPr="00655A4C">
        <w:rPr>
          <w:rFonts w:eastAsia="Times New Roman" w:cs="Arial"/>
          <w:b/>
          <w:color w:val="990099"/>
          <w:sz w:val="24"/>
          <w:szCs w:val="24"/>
          <w:lang w:val="fr-FR"/>
        </w:rPr>
        <w:t>Name:</w:t>
      </w:r>
      <w:r w:rsidRPr="00655A4C">
        <w:rPr>
          <w:rFonts w:eastAsia="Times New Roman" w:cs="Arial"/>
          <w:sz w:val="24"/>
          <w:szCs w:val="24"/>
          <w:lang w:val="fr-FR"/>
        </w:rPr>
        <w:t xml:space="preserve"> </w:t>
      </w:r>
      <w:r w:rsidR="00471EC4" w:rsidRPr="00655A4C">
        <w:rPr>
          <w:rFonts w:eastAsia="Times New Roman" w:cs="Arial"/>
          <w:b/>
          <w:color w:val="990099"/>
          <w:sz w:val="24"/>
          <w:szCs w:val="24"/>
          <w:lang w:val="fr-FR"/>
        </w:rPr>
        <w:t xml:space="preserve">Le nom du </w:t>
      </w:r>
      <w:r w:rsidRPr="00655A4C">
        <w:rPr>
          <w:rFonts w:eastAsia="Times New Roman" w:cs="Arial"/>
          <w:b/>
          <w:color w:val="990099"/>
          <w:sz w:val="24"/>
          <w:szCs w:val="24"/>
          <w:lang w:val="fr-FR"/>
        </w:rPr>
        <w:t>champ</w:t>
      </w:r>
      <w:r>
        <w:rPr>
          <w:rFonts w:eastAsia="Times New Roman" w:cs="Arial"/>
          <w:sz w:val="24"/>
          <w:szCs w:val="24"/>
          <w:lang w:val="fr-FR"/>
        </w:rPr>
        <w:t xml:space="preserve"> - </w:t>
      </w:r>
      <w:r w:rsidR="00606B1B">
        <w:rPr>
          <w:rFonts w:eastAsia="Times New Roman" w:cs="Arial"/>
          <w:sz w:val="24"/>
          <w:szCs w:val="24"/>
          <w:lang w:val="fr-FR"/>
        </w:rPr>
        <w:t>peut</w:t>
      </w:r>
      <w:r w:rsidRPr="00655A4C">
        <w:rPr>
          <w:rFonts w:eastAsia="Times New Roman" w:cs="Arial"/>
          <w:sz w:val="24"/>
          <w:szCs w:val="24"/>
          <w:lang w:val="fr-FR"/>
        </w:rPr>
        <w:t xml:space="preserve"> contenir jusqu</w:t>
      </w:r>
      <w:r>
        <w:rPr>
          <w:rFonts w:eastAsia="Times New Roman" w:cs="Arial"/>
          <w:sz w:val="24"/>
          <w:szCs w:val="24"/>
          <w:lang w:val="fr-FR"/>
        </w:rPr>
        <w:t>’</w:t>
      </w:r>
      <w:r w:rsidRPr="00655A4C">
        <w:rPr>
          <w:rFonts w:eastAsia="Times New Roman" w:cs="Arial"/>
          <w:sz w:val="24"/>
          <w:szCs w:val="24"/>
          <w:lang w:val="fr-FR"/>
        </w:rPr>
        <w:t>à 10 lettres</w:t>
      </w:r>
      <w:r>
        <w:rPr>
          <w:rFonts w:eastAsia="Times New Roman" w:cs="Arial"/>
          <w:sz w:val="24"/>
          <w:szCs w:val="24"/>
          <w:lang w:val="fr-FR"/>
        </w:rPr>
        <w:t> ;</w:t>
      </w:r>
      <w:r w:rsidRPr="00655A4C">
        <w:rPr>
          <w:rFonts w:eastAsia="Times New Roman" w:cs="Arial"/>
          <w:sz w:val="24"/>
          <w:szCs w:val="24"/>
          <w:lang w:val="fr-FR"/>
        </w:rPr>
        <w:t xml:space="preserve"> ne fait pas de distinction entre les lettres majuscules</w:t>
      </w:r>
      <w:r>
        <w:rPr>
          <w:rFonts w:eastAsia="Times New Roman" w:cs="Arial"/>
          <w:sz w:val="24"/>
          <w:szCs w:val="24"/>
          <w:lang w:val="fr-FR"/>
        </w:rPr>
        <w:t xml:space="preserve"> et minuscules ;</w:t>
      </w:r>
      <w:r w:rsidRPr="00655A4C">
        <w:rPr>
          <w:rFonts w:eastAsia="Times New Roman" w:cs="Arial"/>
          <w:sz w:val="24"/>
          <w:szCs w:val="24"/>
          <w:lang w:val="fr-FR"/>
        </w:rPr>
        <w:t xml:space="preserve"> </w:t>
      </w:r>
      <w:r>
        <w:rPr>
          <w:rFonts w:eastAsia="Times New Roman" w:cs="Arial"/>
          <w:sz w:val="24"/>
          <w:szCs w:val="24"/>
          <w:lang w:val="fr-FR"/>
        </w:rPr>
        <w:t>i</w:t>
      </w:r>
      <w:r w:rsidRPr="00655A4C">
        <w:rPr>
          <w:rFonts w:eastAsia="Times New Roman" w:cs="Arial"/>
          <w:sz w:val="24"/>
          <w:szCs w:val="24"/>
          <w:lang w:val="fr-FR"/>
        </w:rPr>
        <w:t>l existe un certain nombre de caractères interdits</w:t>
      </w:r>
      <w:r>
        <w:rPr>
          <w:rFonts w:eastAsia="Times New Roman" w:cs="Arial"/>
          <w:sz w:val="24"/>
          <w:szCs w:val="24"/>
          <w:lang w:val="fr-FR"/>
        </w:rPr>
        <w:t> : espace . ,</w:t>
      </w:r>
    </w:p>
    <w:p w:rsidR="00471EC4" w:rsidRPr="00655A4C" w:rsidRDefault="00655A4C" w:rsidP="00471EC4">
      <w:pPr>
        <w:pStyle w:val="ListParagraph"/>
        <w:numPr>
          <w:ilvl w:val="0"/>
          <w:numId w:val="3"/>
        </w:numPr>
        <w:jc w:val="both"/>
        <w:rPr>
          <w:rFonts w:eastAsia="Times New Roman" w:cs="Arial"/>
          <w:sz w:val="24"/>
          <w:szCs w:val="24"/>
          <w:lang w:val="fr-FR"/>
        </w:rPr>
      </w:pPr>
      <w:r w:rsidRPr="00655A4C">
        <w:rPr>
          <w:rFonts w:eastAsia="Times New Roman" w:cs="Arial"/>
          <w:b/>
          <w:color w:val="990099"/>
          <w:sz w:val="24"/>
          <w:szCs w:val="24"/>
          <w:lang w:val="fr-FR"/>
        </w:rPr>
        <w:t>Type: Le type de donnée</w:t>
      </w:r>
      <w:r>
        <w:rPr>
          <w:rFonts w:eastAsia="Times New Roman" w:cs="Arial"/>
          <w:sz w:val="24"/>
          <w:szCs w:val="24"/>
          <w:lang w:val="fr-FR"/>
        </w:rPr>
        <w:t xml:space="preserve"> - </w:t>
      </w:r>
      <w:r w:rsidRPr="00655A4C">
        <w:rPr>
          <w:rFonts w:eastAsia="Times New Roman" w:cs="Arial"/>
          <w:sz w:val="24"/>
          <w:szCs w:val="24"/>
          <w:lang w:val="fr-FR"/>
        </w:rPr>
        <w:t xml:space="preserve">doit être choisi parmi la liste des types disponibles en fonction de la nature de données </w:t>
      </w:r>
      <w:r>
        <w:rPr>
          <w:rFonts w:eastAsia="Times New Roman" w:cs="Arial"/>
          <w:sz w:val="24"/>
          <w:szCs w:val="24"/>
          <w:lang w:val="fr-FR"/>
        </w:rPr>
        <w:t xml:space="preserve">qui </w:t>
      </w:r>
      <w:r w:rsidRPr="00655A4C">
        <w:rPr>
          <w:rFonts w:eastAsia="Times New Roman" w:cs="Arial"/>
          <w:sz w:val="24"/>
          <w:szCs w:val="24"/>
          <w:lang w:val="fr-FR"/>
        </w:rPr>
        <w:t>sont en cours pour sauver</w:t>
      </w:r>
    </w:p>
    <w:p w:rsidR="00471EC4" w:rsidRPr="00655A4C" w:rsidRDefault="00655A4C" w:rsidP="00471EC4">
      <w:pPr>
        <w:pStyle w:val="ListParagraph"/>
        <w:numPr>
          <w:ilvl w:val="0"/>
          <w:numId w:val="3"/>
        </w:numPr>
        <w:jc w:val="both"/>
        <w:rPr>
          <w:rFonts w:eastAsia="Times New Roman" w:cs="Arial"/>
          <w:sz w:val="24"/>
          <w:szCs w:val="24"/>
          <w:lang w:val="fr-FR"/>
        </w:rPr>
      </w:pPr>
      <w:r w:rsidRPr="00655A4C">
        <w:rPr>
          <w:rFonts w:eastAsia="Times New Roman" w:cs="Arial"/>
          <w:b/>
          <w:color w:val="990099"/>
          <w:sz w:val="24"/>
          <w:szCs w:val="24"/>
          <w:lang w:val="fr-FR"/>
        </w:rPr>
        <w:t xml:space="preserve">Width: </w:t>
      </w:r>
      <w:r w:rsidR="00471EC4" w:rsidRPr="00655A4C">
        <w:rPr>
          <w:rFonts w:eastAsia="Times New Roman" w:cs="Arial"/>
          <w:b/>
          <w:color w:val="990099"/>
          <w:sz w:val="24"/>
          <w:szCs w:val="24"/>
          <w:lang w:val="fr-FR"/>
        </w:rPr>
        <w:t>La taille du champ</w:t>
      </w:r>
      <w:r>
        <w:rPr>
          <w:rFonts w:eastAsia="Times New Roman" w:cs="Arial"/>
          <w:sz w:val="24"/>
          <w:szCs w:val="24"/>
          <w:lang w:val="fr-FR"/>
        </w:rPr>
        <w:t xml:space="preserve"> – le </w:t>
      </w:r>
      <w:r w:rsidRPr="00655A4C">
        <w:rPr>
          <w:rFonts w:eastAsia="Times New Roman" w:cs="Arial"/>
          <w:sz w:val="24"/>
          <w:szCs w:val="24"/>
          <w:lang w:val="fr-FR"/>
        </w:rPr>
        <w:t xml:space="preserve">nombre de caractères réservés pour stocker les données dans ce </w:t>
      </w:r>
      <w:r>
        <w:rPr>
          <w:rFonts w:eastAsia="Times New Roman" w:cs="Arial"/>
          <w:sz w:val="24"/>
          <w:szCs w:val="24"/>
          <w:lang w:val="fr-FR"/>
        </w:rPr>
        <w:t xml:space="preserve">champ ; </w:t>
      </w:r>
      <w:r w:rsidRPr="00655A4C">
        <w:rPr>
          <w:rFonts w:eastAsia="Times New Roman" w:cs="Arial"/>
          <w:sz w:val="24"/>
          <w:szCs w:val="24"/>
          <w:lang w:val="fr-FR"/>
        </w:rPr>
        <w:t>est choisi de sorte qu</w:t>
      </w:r>
      <w:r>
        <w:rPr>
          <w:rFonts w:eastAsia="Times New Roman" w:cs="Arial"/>
          <w:sz w:val="24"/>
          <w:szCs w:val="24"/>
          <w:lang w:val="fr-FR"/>
        </w:rPr>
        <w:t>’</w:t>
      </w:r>
      <w:r w:rsidRPr="00655A4C">
        <w:rPr>
          <w:rFonts w:eastAsia="Times New Roman" w:cs="Arial"/>
          <w:sz w:val="24"/>
          <w:szCs w:val="24"/>
          <w:lang w:val="fr-FR"/>
        </w:rPr>
        <w:t>il y ait suffisamment d</w:t>
      </w:r>
      <w:r>
        <w:rPr>
          <w:rFonts w:eastAsia="Times New Roman" w:cs="Arial"/>
          <w:sz w:val="24"/>
          <w:szCs w:val="24"/>
          <w:lang w:val="fr-FR"/>
        </w:rPr>
        <w:t>’</w:t>
      </w:r>
      <w:r w:rsidRPr="00655A4C">
        <w:rPr>
          <w:rFonts w:eastAsia="Times New Roman" w:cs="Arial"/>
          <w:sz w:val="24"/>
          <w:szCs w:val="24"/>
          <w:lang w:val="fr-FR"/>
        </w:rPr>
        <w:t>espace pour stocker le plus grand des valeurs possibles</w:t>
      </w:r>
    </w:p>
    <w:p w:rsidR="00655A4C" w:rsidRPr="00655A4C" w:rsidRDefault="00655A4C" w:rsidP="00471EC4">
      <w:pPr>
        <w:pStyle w:val="ListParagraph"/>
        <w:numPr>
          <w:ilvl w:val="0"/>
          <w:numId w:val="3"/>
        </w:numPr>
        <w:jc w:val="both"/>
        <w:rPr>
          <w:rFonts w:eastAsia="Times New Roman" w:cs="Arial"/>
          <w:sz w:val="24"/>
          <w:szCs w:val="24"/>
          <w:lang w:val="fr-FR"/>
        </w:rPr>
      </w:pPr>
      <w:r w:rsidRPr="00655A4C">
        <w:rPr>
          <w:rFonts w:eastAsia="Times New Roman" w:cs="Arial"/>
          <w:b/>
          <w:color w:val="990099"/>
          <w:sz w:val="24"/>
          <w:szCs w:val="24"/>
          <w:lang w:val="fr-FR"/>
        </w:rPr>
        <w:t>Decimal: Le numéro de chiffre</w:t>
      </w:r>
      <w:r>
        <w:rPr>
          <w:rFonts w:eastAsia="Times New Roman" w:cs="Arial"/>
          <w:sz w:val="24"/>
          <w:szCs w:val="24"/>
          <w:lang w:val="fr-FR"/>
        </w:rPr>
        <w:t xml:space="preserve"> </w:t>
      </w:r>
      <w:r w:rsidRPr="00655A4C">
        <w:rPr>
          <w:rFonts w:eastAsia="Times New Roman" w:cs="Arial"/>
          <w:sz w:val="24"/>
          <w:szCs w:val="24"/>
          <w:lang w:val="fr-FR"/>
        </w:rPr>
        <w:t>réservé pour les décimaux d</w:t>
      </w:r>
      <w:r>
        <w:rPr>
          <w:rFonts w:eastAsia="Times New Roman" w:cs="Arial"/>
          <w:sz w:val="24"/>
          <w:szCs w:val="24"/>
          <w:lang w:val="fr-FR"/>
        </w:rPr>
        <w:t>’</w:t>
      </w:r>
      <w:r w:rsidRPr="00655A4C">
        <w:rPr>
          <w:rFonts w:eastAsia="Times New Roman" w:cs="Arial"/>
          <w:sz w:val="24"/>
          <w:szCs w:val="24"/>
          <w:lang w:val="fr-FR"/>
        </w:rPr>
        <w:t>un certain nombre</w:t>
      </w:r>
      <w:r>
        <w:rPr>
          <w:rFonts w:eastAsia="Times New Roman" w:cs="Arial"/>
          <w:sz w:val="24"/>
          <w:szCs w:val="24"/>
          <w:lang w:val="fr-FR"/>
        </w:rPr>
        <w:t>.</w:t>
      </w:r>
    </w:p>
    <w:p w:rsidR="00A67755" w:rsidRDefault="00A67755" w:rsidP="00471EC4">
      <w:pPr>
        <w:jc w:val="both"/>
        <w:rPr>
          <w:lang w:val="fr-FR"/>
        </w:rPr>
      </w:pPr>
    </w:p>
    <w:p w:rsidR="00445C95" w:rsidRPr="00E66B92" w:rsidRDefault="00445C95" w:rsidP="00471EC4">
      <w:pPr>
        <w:jc w:val="both"/>
        <w:rPr>
          <w:b/>
          <w:color w:val="990099"/>
          <w:lang w:val="fr-FR"/>
        </w:rPr>
      </w:pPr>
      <w:r w:rsidRPr="00445C95">
        <w:rPr>
          <w:b/>
          <w:color w:val="990099"/>
          <w:u w:val="single"/>
          <w:lang w:val="fr-FR"/>
        </w:rPr>
        <w:t>Exemple :</w:t>
      </w:r>
      <w:r>
        <w:rPr>
          <w:lang w:val="fr-FR"/>
        </w:rPr>
        <w:t xml:space="preserve"> Nous allons créer une base des données avec les données d’un set de patients qui sont enregistre dans notre clinique de médecine dentaire. Il est nécessaire de mémoriser les dates administratives pout notre patients et, pour exemple, leur taille et poids et les valeurs d’analyses de sang :</w:t>
      </w:r>
      <w:r w:rsidR="00E66B92">
        <w:rPr>
          <w:lang w:val="fr-FR"/>
        </w:rPr>
        <w:t xml:space="preserve"> </w:t>
      </w:r>
      <w:r w:rsidR="00E66B92" w:rsidRPr="00E66B92">
        <w:rPr>
          <w:b/>
          <w:color w:val="990099"/>
          <w:lang w:val="fr-FR"/>
        </w:rPr>
        <w:t>TEST.DBF :</w:t>
      </w:r>
    </w:p>
    <w:p w:rsidR="00445C95" w:rsidRDefault="00445C95" w:rsidP="00B267BB">
      <w:pPr>
        <w:shd w:val="clear" w:color="auto" w:fill="DAEEF3" w:themeFill="accent5" w:themeFillTint="33"/>
        <w:jc w:val="both"/>
        <w:rPr>
          <w:lang w:val="fr-FR"/>
        </w:rPr>
      </w:pPr>
      <w:r>
        <w:rPr>
          <w:lang w:val="fr-FR"/>
        </w:rPr>
        <w:tab/>
        <w:t>NOM</w:t>
      </w:r>
      <w:r>
        <w:rPr>
          <w:lang w:val="fr-FR"/>
        </w:rPr>
        <w:tab/>
      </w:r>
      <w:r>
        <w:rPr>
          <w:lang w:val="fr-FR"/>
        </w:rPr>
        <w:tab/>
      </w:r>
      <w:r>
        <w:rPr>
          <w:lang w:val="fr-FR"/>
        </w:rPr>
        <w:tab/>
        <w:t>C</w:t>
      </w:r>
      <w:r>
        <w:rPr>
          <w:lang w:val="fr-FR"/>
        </w:rPr>
        <w:tab/>
      </w:r>
      <w:r>
        <w:rPr>
          <w:lang w:val="fr-FR"/>
        </w:rPr>
        <w:tab/>
        <w:t>30</w:t>
      </w:r>
    </w:p>
    <w:p w:rsidR="00445C95" w:rsidRDefault="00445C95" w:rsidP="00B267BB">
      <w:pPr>
        <w:shd w:val="clear" w:color="auto" w:fill="DAEEF3" w:themeFill="accent5" w:themeFillTint="33"/>
        <w:jc w:val="both"/>
        <w:rPr>
          <w:lang w:val="fr-FR"/>
        </w:rPr>
      </w:pPr>
      <w:r>
        <w:rPr>
          <w:lang w:val="fr-FR"/>
        </w:rPr>
        <w:tab/>
        <w:t xml:space="preserve">SEXE </w:t>
      </w:r>
      <w:r>
        <w:rPr>
          <w:lang w:val="fr-FR"/>
        </w:rPr>
        <w:tab/>
      </w:r>
      <w:r>
        <w:rPr>
          <w:lang w:val="fr-FR"/>
        </w:rPr>
        <w:tab/>
      </w:r>
      <w:r>
        <w:rPr>
          <w:lang w:val="fr-FR"/>
        </w:rPr>
        <w:tab/>
        <w:t>C</w:t>
      </w:r>
      <w:r>
        <w:rPr>
          <w:lang w:val="fr-FR"/>
        </w:rPr>
        <w:tab/>
      </w:r>
      <w:r>
        <w:rPr>
          <w:lang w:val="fr-FR"/>
        </w:rPr>
        <w:tab/>
        <w:t>1</w:t>
      </w:r>
    </w:p>
    <w:p w:rsidR="00445C95" w:rsidRDefault="00445C95" w:rsidP="00B267BB">
      <w:pPr>
        <w:shd w:val="clear" w:color="auto" w:fill="DAEEF3" w:themeFill="accent5" w:themeFillTint="33"/>
        <w:jc w:val="both"/>
        <w:rPr>
          <w:lang w:val="fr-FR"/>
        </w:rPr>
      </w:pPr>
      <w:r>
        <w:rPr>
          <w:lang w:val="fr-FR"/>
        </w:rPr>
        <w:tab/>
        <w:t>AGE</w:t>
      </w:r>
      <w:r>
        <w:rPr>
          <w:lang w:val="fr-FR"/>
        </w:rPr>
        <w:tab/>
      </w:r>
      <w:r>
        <w:rPr>
          <w:lang w:val="fr-FR"/>
        </w:rPr>
        <w:tab/>
      </w:r>
      <w:r>
        <w:rPr>
          <w:lang w:val="fr-FR"/>
        </w:rPr>
        <w:tab/>
        <w:t>N</w:t>
      </w:r>
      <w:r>
        <w:rPr>
          <w:lang w:val="fr-FR"/>
        </w:rPr>
        <w:tab/>
      </w:r>
      <w:r>
        <w:rPr>
          <w:lang w:val="fr-FR"/>
        </w:rPr>
        <w:tab/>
        <w:t>2</w:t>
      </w:r>
    </w:p>
    <w:p w:rsidR="00445C95" w:rsidRDefault="00445C95" w:rsidP="00B267BB">
      <w:pPr>
        <w:shd w:val="clear" w:color="auto" w:fill="DAEEF3" w:themeFill="accent5" w:themeFillTint="33"/>
        <w:jc w:val="both"/>
        <w:rPr>
          <w:lang w:val="fr-FR"/>
        </w:rPr>
      </w:pPr>
      <w:r>
        <w:rPr>
          <w:lang w:val="fr-FR"/>
        </w:rPr>
        <w:tab/>
        <w:t>ADRESSE</w:t>
      </w:r>
      <w:r>
        <w:rPr>
          <w:lang w:val="fr-FR"/>
        </w:rPr>
        <w:tab/>
      </w:r>
      <w:r>
        <w:rPr>
          <w:lang w:val="fr-FR"/>
        </w:rPr>
        <w:tab/>
        <w:t>C</w:t>
      </w:r>
      <w:r>
        <w:rPr>
          <w:lang w:val="fr-FR"/>
        </w:rPr>
        <w:tab/>
      </w:r>
      <w:r>
        <w:rPr>
          <w:lang w:val="fr-FR"/>
        </w:rPr>
        <w:tab/>
        <w:t>75</w:t>
      </w:r>
      <w:r>
        <w:rPr>
          <w:lang w:val="fr-FR"/>
        </w:rPr>
        <w:tab/>
      </w:r>
    </w:p>
    <w:p w:rsidR="00445C95" w:rsidRDefault="00445C95" w:rsidP="00B267BB">
      <w:pPr>
        <w:shd w:val="clear" w:color="auto" w:fill="DAEEF3" w:themeFill="accent5" w:themeFillTint="33"/>
        <w:jc w:val="both"/>
        <w:rPr>
          <w:lang w:val="fr-FR"/>
        </w:rPr>
      </w:pPr>
      <w:r>
        <w:rPr>
          <w:lang w:val="fr-FR"/>
        </w:rPr>
        <w:tab/>
        <w:t>DOMICILE</w:t>
      </w:r>
      <w:r>
        <w:rPr>
          <w:lang w:val="fr-FR"/>
        </w:rPr>
        <w:tab/>
      </w:r>
      <w:r>
        <w:rPr>
          <w:lang w:val="fr-FR"/>
        </w:rPr>
        <w:tab/>
        <w:t>C</w:t>
      </w:r>
      <w:r>
        <w:rPr>
          <w:lang w:val="fr-FR"/>
        </w:rPr>
        <w:tab/>
      </w:r>
      <w:r>
        <w:rPr>
          <w:lang w:val="fr-FR"/>
        </w:rPr>
        <w:tab/>
        <w:t>1</w:t>
      </w:r>
      <w:r>
        <w:rPr>
          <w:lang w:val="fr-FR"/>
        </w:rPr>
        <w:tab/>
        <w:t>*ville ou village</w:t>
      </w:r>
    </w:p>
    <w:p w:rsidR="00445C95" w:rsidRDefault="00445C95" w:rsidP="00B267BB">
      <w:pPr>
        <w:shd w:val="clear" w:color="auto" w:fill="DAEEF3" w:themeFill="accent5" w:themeFillTint="33"/>
        <w:jc w:val="both"/>
        <w:rPr>
          <w:lang w:val="fr-FR"/>
        </w:rPr>
      </w:pPr>
      <w:r>
        <w:rPr>
          <w:lang w:val="fr-FR"/>
        </w:rPr>
        <w:tab/>
        <w:t>DIAGNOSTIC</w:t>
      </w:r>
      <w:r>
        <w:rPr>
          <w:lang w:val="fr-FR"/>
        </w:rPr>
        <w:tab/>
      </w:r>
      <w:r>
        <w:rPr>
          <w:lang w:val="fr-FR"/>
        </w:rPr>
        <w:tab/>
        <w:t>M</w:t>
      </w:r>
      <w:r>
        <w:rPr>
          <w:lang w:val="fr-FR"/>
        </w:rPr>
        <w:tab/>
      </w:r>
      <w:r>
        <w:rPr>
          <w:lang w:val="fr-FR"/>
        </w:rPr>
        <w:tab/>
        <w:t>4</w:t>
      </w:r>
      <w:r>
        <w:rPr>
          <w:lang w:val="fr-FR"/>
        </w:rPr>
        <w:tab/>
      </w:r>
    </w:p>
    <w:p w:rsidR="00445C95" w:rsidRDefault="00445C95" w:rsidP="00B267BB">
      <w:pPr>
        <w:shd w:val="clear" w:color="auto" w:fill="DAEEF3" w:themeFill="accent5" w:themeFillTint="33"/>
        <w:jc w:val="both"/>
        <w:rPr>
          <w:lang w:val="fr-FR"/>
        </w:rPr>
      </w:pPr>
      <w:r>
        <w:rPr>
          <w:lang w:val="fr-FR"/>
        </w:rPr>
        <w:tab/>
        <w:t>TAILLE</w:t>
      </w:r>
      <w:r>
        <w:rPr>
          <w:lang w:val="fr-FR"/>
        </w:rPr>
        <w:tab/>
      </w:r>
      <w:r>
        <w:rPr>
          <w:lang w:val="fr-FR"/>
        </w:rPr>
        <w:tab/>
      </w:r>
      <w:r>
        <w:rPr>
          <w:lang w:val="fr-FR"/>
        </w:rPr>
        <w:tab/>
        <w:t>N</w:t>
      </w:r>
      <w:r>
        <w:rPr>
          <w:lang w:val="fr-FR"/>
        </w:rPr>
        <w:tab/>
      </w:r>
      <w:r>
        <w:rPr>
          <w:lang w:val="fr-FR"/>
        </w:rPr>
        <w:tab/>
        <w:t>5</w:t>
      </w:r>
      <w:r>
        <w:rPr>
          <w:lang w:val="fr-FR"/>
        </w:rPr>
        <w:tab/>
        <w:t>2</w:t>
      </w:r>
    </w:p>
    <w:p w:rsidR="00445C95" w:rsidRDefault="00445C95" w:rsidP="00B267BB">
      <w:pPr>
        <w:shd w:val="clear" w:color="auto" w:fill="DAEEF3" w:themeFill="accent5" w:themeFillTint="33"/>
        <w:jc w:val="both"/>
        <w:rPr>
          <w:lang w:val="fr-FR"/>
        </w:rPr>
      </w:pPr>
      <w:r>
        <w:rPr>
          <w:lang w:val="fr-FR"/>
        </w:rPr>
        <w:tab/>
        <w:t>POIDS</w:t>
      </w:r>
      <w:r>
        <w:rPr>
          <w:lang w:val="fr-FR"/>
        </w:rPr>
        <w:tab/>
      </w:r>
      <w:r>
        <w:rPr>
          <w:lang w:val="fr-FR"/>
        </w:rPr>
        <w:tab/>
      </w:r>
      <w:r>
        <w:rPr>
          <w:lang w:val="fr-FR"/>
        </w:rPr>
        <w:tab/>
        <w:t>N</w:t>
      </w:r>
      <w:r>
        <w:rPr>
          <w:lang w:val="fr-FR"/>
        </w:rPr>
        <w:tab/>
      </w:r>
      <w:r>
        <w:rPr>
          <w:lang w:val="fr-FR"/>
        </w:rPr>
        <w:tab/>
        <w:t>3</w:t>
      </w:r>
      <w:r>
        <w:rPr>
          <w:lang w:val="fr-FR"/>
        </w:rPr>
        <w:tab/>
      </w:r>
    </w:p>
    <w:p w:rsidR="00BC120D" w:rsidRDefault="00BC120D" w:rsidP="00B267BB">
      <w:pPr>
        <w:shd w:val="clear" w:color="auto" w:fill="DAEEF3" w:themeFill="accent5" w:themeFillTint="33"/>
        <w:jc w:val="both"/>
        <w:rPr>
          <w:lang w:val="fr-FR"/>
        </w:rPr>
      </w:pPr>
      <w:r>
        <w:rPr>
          <w:lang w:val="fr-FR"/>
        </w:rPr>
        <w:tab/>
        <w:t>OBESITE</w:t>
      </w:r>
      <w:r>
        <w:rPr>
          <w:lang w:val="fr-FR"/>
        </w:rPr>
        <w:tab/>
      </w:r>
      <w:r>
        <w:rPr>
          <w:lang w:val="fr-FR"/>
        </w:rPr>
        <w:tab/>
        <w:t>L</w:t>
      </w:r>
      <w:r>
        <w:rPr>
          <w:lang w:val="fr-FR"/>
        </w:rPr>
        <w:tab/>
      </w:r>
      <w:r>
        <w:rPr>
          <w:lang w:val="fr-FR"/>
        </w:rPr>
        <w:tab/>
        <w:t>1</w:t>
      </w:r>
    </w:p>
    <w:p w:rsidR="00BC120D" w:rsidRDefault="00BC120D" w:rsidP="00B267BB">
      <w:pPr>
        <w:shd w:val="clear" w:color="auto" w:fill="DAEEF3" w:themeFill="accent5" w:themeFillTint="33"/>
        <w:jc w:val="both"/>
        <w:rPr>
          <w:lang w:val="fr-FR"/>
        </w:rPr>
      </w:pPr>
      <w:r>
        <w:rPr>
          <w:lang w:val="fr-FR"/>
        </w:rPr>
        <w:tab/>
        <w:t>DIABETE</w:t>
      </w:r>
      <w:r>
        <w:rPr>
          <w:lang w:val="fr-FR"/>
        </w:rPr>
        <w:tab/>
      </w:r>
      <w:r>
        <w:rPr>
          <w:lang w:val="fr-FR"/>
        </w:rPr>
        <w:tab/>
        <w:t>L</w:t>
      </w:r>
      <w:r>
        <w:rPr>
          <w:lang w:val="fr-FR"/>
        </w:rPr>
        <w:tab/>
      </w:r>
      <w:r>
        <w:rPr>
          <w:lang w:val="fr-FR"/>
        </w:rPr>
        <w:tab/>
        <w:t>1</w:t>
      </w:r>
    </w:p>
    <w:p w:rsidR="00445C95" w:rsidRDefault="00445C95" w:rsidP="00B267BB">
      <w:pPr>
        <w:shd w:val="clear" w:color="auto" w:fill="DAEEF3" w:themeFill="accent5" w:themeFillTint="33"/>
        <w:jc w:val="both"/>
        <w:rPr>
          <w:lang w:val="fr-FR"/>
        </w:rPr>
      </w:pPr>
      <w:r>
        <w:rPr>
          <w:lang w:val="fr-FR"/>
        </w:rPr>
        <w:tab/>
        <w:t>SANG</w:t>
      </w:r>
      <w:r>
        <w:rPr>
          <w:lang w:val="fr-FR"/>
        </w:rPr>
        <w:tab/>
      </w:r>
      <w:r>
        <w:rPr>
          <w:lang w:val="fr-FR"/>
        </w:rPr>
        <w:tab/>
      </w:r>
      <w:r>
        <w:rPr>
          <w:lang w:val="fr-FR"/>
        </w:rPr>
        <w:tab/>
        <w:t>C</w:t>
      </w:r>
      <w:r>
        <w:rPr>
          <w:lang w:val="fr-FR"/>
        </w:rPr>
        <w:tab/>
      </w:r>
      <w:r>
        <w:rPr>
          <w:lang w:val="fr-FR"/>
        </w:rPr>
        <w:tab/>
        <w:t>2</w:t>
      </w:r>
      <w:r>
        <w:rPr>
          <w:lang w:val="fr-FR"/>
        </w:rPr>
        <w:tab/>
        <w:t>*la groupe de sang</w:t>
      </w:r>
    </w:p>
    <w:p w:rsidR="00445C95" w:rsidRDefault="00445C95" w:rsidP="00B267BB">
      <w:pPr>
        <w:shd w:val="clear" w:color="auto" w:fill="DAEEF3" w:themeFill="accent5" w:themeFillTint="33"/>
        <w:jc w:val="both"/>
        <w:rPr>
          <w:lang w:val="fr-FR"/>
        </w:rPr>
      </w:pPr>
      <w:r>
        <w:rPr>
          <w:lang w:val="fr-FR"/>
        </w:rPr>
        <w:tab/>
      </w:r>
      <w:r w:rsidR="00DC4F4B">
        <w:rPr>
          <w:lang w:val="fr-FR"/>
        </w:rPr>
        <w:t>ERYTHROCYTE</w:t>
      </w:r>
      <w:r w:rsidR="00DC4F4B">
        <w:rPr>
          <w:lang w:val="fr-FR"/>
        </w:rPr>
        <w:tab/>
      </w:r>
      <w:r w:rsidR="00DC4F4B">
        <w:rPr>
          <w:lang w:val="fr-FR"/>
        </w:rPr>
        <w:tab/>
        <w:t>N</w:t>
      </w:r>
      <w:r w:rsidR="00DC4F4B">
        <w:rPr>
          <w:lang w:val="fr-FR"/>
        </w:rPr>
        <w:tab/>
      </w:r>
      <w:r w:rsidR="00DC4F4B">
        <w:rPr>
          <w:lang w:val="fr-FR"/>
        </w:rPr>
        <w:tab/>
        <w:t>7</w:t>
      </w:r>
      <w:r w:rsidR="00DC4F4B">
        <w:rPr>
          <w:lang w:val="fr-FR"/>
        </w:rPr>
        <w:tab/>
        <w:t xml:space="preserve">*le </w:t>
      </w:r>
      <w:r w:rsidR="00092919">
        <w:rPr>
          <w:lang w:val="fr-FR"/>
        </w:rPr>
        <w:t>numéro</w:t>
      </w:r>
      <w:r w:rsidR="00DC4F4B">
        <w:rPr>
          <w:lang w:val="fr-FR"/>
        </w:rPr>
        <w:t xml:space="preserve"> d’</w:t>
      </w:r>
      <w:r w:rsidR="00092919">
        <w:rPr>
          <w:lang w:val="fr-FR"/>
        </w:rPr>
        <w:t>érythrocytes</w:t>
      </w:r>
      <w:r w:rsidR="00DC4F4B">
        <w:rPr>
          <w:lang w:val="fr-FR"/>
        </w:rPr>
        <w:t xml:space="preserve"> ou des </w:t>
      </w:r>
      <w:r w:rsidR="00092919">
        <w:rPr>
          <w:lang w:val="fr-FR"/>
        </w:rPr>
        <w:t>hématies</w:t>
      </w:r>
    </w:p>
    <w:p w:rsidR="00DC4F4B" w:rsidRDefault="00DC4F4B" w:rsidP="00B267BB">
      <w:pPr>
        <w:shd w:val="clear" w:color="auto" w:fill="DAEEF3" w:themeFill="accent5" w:themeFillTint="33"/>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 xml:space="preserve">(H : 4.5 – 6 t/l, </w:t>
      </w:r>
      <w:r>
        <w:rPr>
          <w:lang w:val="fr-FR"/>
        </w:rPr>
        <w:tab/>
      </w:r>
      <w:r>
        <w:rPr>
          <w:lang w:val="fr-FR"/>
        </w:rPr>
        <w:tab/>
        <w:t>F : 4 – 5.4 t/l)</w:t>
      </w:r>
    </w:p>
    <w:p w:rsidR="00DC4F4B" w:rsidRDefault="00DC4F4B" w:rsidP="00B267BB">
      <w:pPr>
        <w:shd w:val="clear" w:color="auto" w:fill="DAEEF3" w:themeFill="accent5" w:themeFillTint="33"/>
        <w:jc w:val="both"/>
        <w:rPr>
          <w:lang w:val="fr-FR"/>
        </w:rPr>
      </w:pPr>
      <w:r>
        <w:rPr>
          <w:lang w:val="fr-FR"/>
        </w:rPr>
        <w:tab/>
        <w:t>HEMOGLOBINE</w:t>
      </w:r>
      <w:r>
        <w:rPr>
          <w:lang w:val="fr-FR"/>
        </w:rPr>
        <w:tab/>
      </w:r>
      <w:r>
        <w:rPr>
          <w:lang w:val="fr-FR"/>
        </w:rPr>
        <w:tab/>
        <w:t>N</w:t>
      </w:r>
      <w:r>
        <w:rPr>
          <w:lang w:val="fr-FR"/>
        </w:rPr>
        <w:tab/>
      </w:r>
      <w:r>
        <w:rPr>
          <w:lang w:val="fr-FR"/>
        </w:rPr>
        <w:tab/>
        <w:t>2</w:t>
      </w:r>
      <w:r>
        <w:rPr>
          <w:lang w:val="fr-FR"/>
        </w:rPr>
        <w:tab/>
        <w:t xml:space="preserve">(H : 13 – 18 g/dL, </w:t>
      </w:r>
      <w:r>
        <w:rPr>
          <w:lang w:val="fr-FR"/>
        </w:rPr>
        <w:tab/>
        <w:t>F : 12 – 16 g/dL)</w:t>
      </w:r>
    </w:p>
    <w:p w:rsidR="00DC4F4B" w:rsidRDefault="00DC4F4B" w:rsidP="00B267BB">
      <w:pPr>
        <w:shd w:val="clear" w:color="auto" w:fill="DAEEF3" w:themeFill="accent5" w:themeFillTint="33"/>
        <w:jc w:val="both"/>
        <w:rPr>
          <w:lang w:val="fr-FR"/>
        </w:rPr>
      </w:pPr>
      <w:r>
        <w:rPr>
          <w:lang w:val="fr-FR"/>
        </w:rPr>
        <w:tab/>
        <w:t>HEMATOCRITE</w:t>
      </w:r>
      <w:r>
        <w:rPr>
          <w:lang w:val="fr-FR"/>
        </w:rPr>
        <w:tab/>
      </w:r>
      <w:r>
        <w:rPr>
          <w:lang w:val="fr-FR"/>
        </w:rPr>
        <w:tab/>
        <w:t>N</w:t>
      </w:r>
      <w:r>
        <w:rPr>
          <w:lang w:val="fr-FR"/>
        </w:rPr>
        <w:tab/>
      </w:r>
      <w:r>
        <w:rPr>
          <w:lang w:val="fr-FR"/>
        </w:rPr>
        <w:tab/>
        <w:t>2</w:t>
      </w:r>
      <w:r>
        <w:rPr>
          <w:lang w:val="fr-FR"/>
        </w:rPr>
        <w:tab/>
        <w:t xml:space="preserve">(H : 40 – 54 %, </w:t>
      </w:r>
      <w:r>
        <w:rPr>
          <w:lang w:val="fr-FR"/>
        </w:rPr>
        <w:tab/>
      </w:r>
      <w:r>
        <w:rPr>
          <w:lang w:val="fr-FR"/>
        </w:rPr>
        <w:tab/>
        <w:t>F : 36 – 47%)</w:t>
      </w:r>
    </w:p>
    <w:p w:rsidR="00DC4F4B" w:rsidRDefault="00DC4F4B" w:rsidP="00B267BB">
      <w:pPr>
        <w:shd w:val="clear" w:color="auto" w:fill="DAEEF3" w:themeFill="accent5" w:themeFillTint="33"/>
        <w:jc w:val="both"/>
        <w:rPr>
          <w:lang w:val="fr-FR"/>
        </w:rPr>
      </w:pPr>
      <w:r>
        <w:rPr>
          <w:lang w:val="fr-FR"/>
        </w:rPr>
        <w:tab/>
        <w:t>LEUCOCYTES</w:t>
      </w:r>
      <w:r>
        <w:rPr>
          <w:lang w:val="fr-FR"/>
        </w:rPr>
        <w:tab/>
      </w:r>
      <w:r>
        <w:rPr>
          <w:lang w:val="fr-FR"/>
        </w:rPr>
        <w:tab/>
        <w:t>N</w:t>
      </w:r>
      <w:r>
        <w:rPr>
          <w:lang w:val="fr-FR"/>
        </w:rPr>
        <w:tab/>
      </w:r>
      <w:r>
        <w:rPr>
          <w:lang w:val="fr-FR"/>
        </w:rPr>
        <w:tab/>
        <w:t>4</w:t>
      </w:r>
      <w:r>
        <w:rPr>
          <w:lang w:val="fr-FR"/>
        </w:rPr>
        <w:tab/>
      </w:r>
      <w:r w:rsidR="00BC120D">
        <w:rPr>
          <w:lang w:val="fr-FR"/>
        </w:rPr>
        <w:t>(1700 – 7500)</w:t>
      </w:r>
    </w:p>
    <w:p w:rsidR="00606B1B" w:rsidRDefault="00DC4F4B" w:rsidP="00B267BB">
      <w:pPr>
        <w:shd w:val="clear" w:color="auto" w:fill="DAEEF3" w:themeFill="accent5" w:themeFillTint="33"/>
        <w:jc w:val="both"/>
        <w:rPr>
          <w:lang w:val="fr-FR"/>
        </w:rPr>
      </w:pPr>
      <w:r>
        <w:rPr>
          <w:lang w:val="fr-FR"/>
        </w:rPr>
        <w:tab/>
        <w:t>THROMBOCYTE</w:t>
      </w:r>
      <w:r>
        <w:rPr>
          <w:lang w:val="fr-FR"/>
        </w:rPr>
        <w:tab/>
      </w:r>
      <w:r>
        <w:rPr>
          <w:lang w:val="fr-FR"/>
        </w:rPr>
        <w:tab/>
        <w:t>N</w:t>
      </w:r>
      <w:r>
        <w:rPr>
          <w:lang w:val="fr-FR"/>
        </w:rPr>
        <w:tab/>
      </w:r>
      <w:r>
        <w:rPr>
          <w:lang w:val="fr-FR"/>
        </w:rPr>
        <w:tab/>
        <w:t>6</w:t>
      </w:r>
      <w:r>
        <w:rPr>
          <w:lang w:val="fr-FR"/>
        </w:rPr>
        <w:tab/>
        <w:t xml:space="preserve">* le </w:t>
      </w:r>
      <w:r w:rsidR="00092919">
        <w:rPr>
          <w:lang w:val="fr-FR"/>
        </w:rPr>
        <w:t>numéro</w:t>
      </w:r>
      <w:r>
        <w:rPr>
          <w:lang w:val="fr-FR"/>
        </w:rPr>
        <w:t xml:space="preserve"> de plaquettes </w:t>
      </w:r>
      <w:r>
        <w:rPr>
          <w:lang w:val="fr-FR"/>
        </w:rPr>
        <w:tab/>
      </w:r>
    </w:p>
    <w:p w:rsidR="00DC4F4B" w:rsidRDefault="00DC4F4B" w:rsidP="00B267BB">
      <w:pPr>
        <w:shd w:val="clear" w:color="auto" w:fill="DAEEF3" w:themeFill="accent5" w:themeFillTint="33"/>
        <w:ind w:left="4320" w:firstLine="720"/>
        <w:jc w:val="both"/>
        <w:rPr>
          <w:lang w:val="fr-FR"/>
        </w:rPr>
      </w:pPr>
      <w:r>
        <w:rPr>
          <w:lang w:val="fr-FR"/>
        </w:rPr>
        <w:t>(150.000 – 400.000)</w:t>
      </w:r>
    </w:p>
    <w:p w:rsidR="00BC120D" w:rsidRDefault="00DC4F4B" w:rsidP="00B267BB">
      <w:pPr>
        <w:shd w:val="clear" w:color="auto" w:fill="DAEEF3" w:themeFill="accent5" w:themeFillTint="33"/>
        <w:jc w:val="both"/>
        <w:rPr>
          <w:lang w:val="fr-FR"/>
        </w:rPr>
      </w:pPr>
      <w:r>
        <w:rPr>
          <w:lang w:val="fr-FR"/>
        </w:rPr>
        <w:tab/>
      </w:r>
      <w:r>
        <w:rPr>
          <w:lang w:val="fr-FR"/>
        </w:rPr>
        <w:tab/>
      </w:r>
    </w:p>
    <w:p w:rsidR="00E66B92" w:rsidRDefault="00E66B92" w:rsidP="00471EC4">
      <w:pPr>
        <w:jc w:val="both"/>
        <w:rPr>
          <w:lang w:val="fr-FR"/>
        </w:rPr>
      </w:pPr>
    </w:p>
    <w:p w:rsidR="00E66B92" w:rsidRDefault="00E66B92" w:rsidP="00471EC4">
      <w:pPr>
        <w:jc w:val="both"/>
        <w:rPr>
          <w:lang w:val="fr-FR"/>
        </w:rPr>
      </w:pPr>
    </w:p>
    <w:p w:rsidR="00092919" w:rsidRDefault="00BC120D" w:rsidP="00471EC4">
      <w:pPr>
        <w:jc w:val="both"/>
        <w:rPr>
          <w:lang w:val="fr-FR"/>
        </w:rPr>
      </w:pPr>
      <w:r>
        <w:rPr>
          <w:lang w:val="fr-FR"/>
        </w:rPr>
        <w:tab/>
      </w:r>
      <w:r w:rsidR="00092919">
        <w:rPr>
          <w:lang w:val="fr-FR"/>
        </w:rPr>
        <w:t>La commande pour créer une base de données ou une table dans Visual FoxPro est :</w:t>
      </w:r>
    </w:p>
    <w:p w:rsidR="00092919" w:rsidRDefault="00092919" w:rsidP="00471EC4">
      <w:pPr>
        <w:jc w:val="both"/>
        <w:rPr>
          <w:lang w:val="fr-FR"/>
        </w:rPr>
      </w:pPr>
    </w:p>
    <w:p w:rsidR="00092919" w:rsidRDefault="00092919" w:rsidP="00471EC4">
      <w:pPr>
        <w:jc w:val="both"/>
        <w:rPr>
          <w:sz w:val="28"/>
          <w:lang w:val="fr-FR"/>
        </w:rPr>
      </w:pPr>
      <w:r w:rsidRPr="00092919">
        <w:rPr>
          <w:b/>
          <w:color w:val="990099"/>
          <w:sz w:val="28"/>
          <w:lang w:val="fr-FR"/>
        </w:rPr>
        <w:t>CREATE</w:t>
      </w:r>
      <w:r w:rsidR="00DC4F4B" w:rsidRPr="00092919">
        <w:rPr>
          <w:b/>
          <w:color w:val="990099"/>
          <w:sz w:val="28"/>
          <w:lang w:val="fr-FR"/>
        </w:rPr>
        <w:tab/>
      </w:r>
      <w:r w:rsidRPr="00092919">
        <w:rPr>
          <w:b/>
          <w:color w:val="990099"/>
          <w:sz w:val="28"/>
          <w:lang w:val="fr-FR"/>
        </w:rPr>
        <w:t>[&lt;fichier&gt; | ?]</w:t>
      </w:r>
      <w:r w:rsidR="00DC4F4B" w:rsidRPr="00092919">
        <w:rPr>
          <w:sz w:val="28"/>
          <w:lang w:val="fr-FR"/>
        </w:rPr>
        <w:tab/>
      </w:r>
    </w:p>
    <w:p w:rsidR="00092919" w:rsidRPr="00606B1B" w:rsidRDefault="00606B1B" w:rsidP="00092919">
      <w:pPr>
        <w:shd w:val="clear" w:color="auto" w:fill="F2F2F2" w:themeFill="background1" w:themeFillShade="F2"/>
        <w:rPr>
          <w:b/>
          <w:color w:val="990099"/>
          <w:sz w:val="24"/>
          <w:lang w:val="fr-FR"/>
        </w:rPr>
      </w:pPr>
      <w:r w:rsidRPr="00606B1B">
        <w:rPr>
          <w:b/>
          <w:color w:val="990099"/>
          <w:sz w:val="24"/>
          <w:u w:val="single"/>
          <w:lang w:val="fr-FR"/>
        </w:rPr>
        <w:t>Les paramètres disponibles</w:t>
      </w:r>
      <w:r w:rsidR="00092919" w:rsidRPr="00606B1B">
        <w:rPr>
          <w:b/>
          <w:color w:val="990099"/>
          <w:sz w:val="24"/>
          <w:u w:val="single"/>
          <w:lang w:val="fr-FR"/>
        </w:rPr>
        <w:t xml:space="preserve">: </w:t>
      </w:r>
    </w:p>
    <w:p w:rsidR="00092919" w:rsidRPr="00606B1B" w:rsidRDefault="00092919" w:rsidP="00E66B92">
      <w:pPr>
        <w:numPr>
          <w:ilvl w:val="0"/>
          <w:numId w:val="4"/>
        </w:numPr>
        <w:jc w:val="both"/>
        <w:rPr>
          <w:lang w:val="fr-FR"/>
        </w:rPr>
      </w:pPr>
      <w:r w:rsidRPr="00606B1B">
        <w:rPr>
          <w:lang w:val="fr-FR"/>
        </w:rPr>
        <w:t> </w:t>
      </w:r>
      <w:r w:rsidRPr="00606B1B">
        <w:rPr>
          <w:b/>
          <w:bCs/>
          <w:lang w:val="fr-FR"/>
        </w:rPr>
        <w:t>&lt;fi</w:t>
      </w:r>
      <w:r w:rsidR="00606B1B">
        <w:rPr>
          <w:b/>
          <w:bCs/>
          <w:lang w:val="fr-FR"/>
        </w:rPr>
        <w:t>chi</w:t>
      </w:r>
      <w:r w:rsidRPr="00606B1B">
        <w:rPr>
          <w:b/>
          <w:bCs/>
          <w:lang w:val="fr-FR"/>
        </w:rPr>
        <w:t xml:space="preserve">er&gt; </w:t>
      </w:r>
      <w:r w:rsidRPr="00606B1B">
        <w:rPr>
          <w:lang w:val="fr-FR"/>
        </w:rPr>
        <w:t xml:space="preserve">: </w:t>
      </w:r>
      <w:r w:rsidR="00606B1B">
        <w:rPr>
          <w:lang w:val="fr-FR"/>
        </w:rPr>
        <w:t xml:space="preserve">nous écrivons le nom de la base de données que nous voulons créer ; l’extension </w:t>
      </w:r>
      <w:r w:rsidRPr="00606B1B">
        <w:rPr>
          <w:lang w:val="fr-FR"/>
        </w:rPr>
        <w:t xml:space="preserve">.DBF </w:t>
      </w:r>
      <w:r w:rsidR="00606B1B" w:rsidRPr="00606B1B">
        <w:rPr>
          <w:lang w:val="fr-FR"/>
        </w:rPr>
        <w:t xml:space="preserve">est ajouté par défaut et le fichier avec ce nom </w:t>
      </w:r>
      <w:r w:rsidR="00606B1B">
        <w:rPr>
          <w:lang w:val="fr-FR"/>
        </w:rPr>
        <w:t xml:space="preserve">est </w:t>
      </w:r>
      <w:r w:rsidR="00606B1B" w:rsidRPr="00606B1B">
        <w:rPr>
          <w:lang w:val="fr-FR"/>
        </w:rPr>
        <w:t>créer</w:t>
      </w:r>
      <w:r w:rsidRPr="00606B1B">
        <w:rPr>
          <w:lang w:val="fr-FR"/>
        </w:rPr>
        <w:t xml:space="preserve">. </w:t>
      </w:r>
      <w:r w:rsidR="00E66B92">
        <w:rPr>
          <w:lang w:val="fr-FR"/>
        </w:rPr>
        <w:t xml:space="preserve">Sur l’écran la fenêtre </w:t>
      </w:r>
      <w:r w:rsidRPr="00606B1B">
        <w:rPr>
          <w:lang w:val="fr-FR"/>
        </w:rPr>
        <w:t>“</w:t>
      </w:r>
      <w:r w:rsidRPr="00606B1B">
        <w:rPr>
          <w:u w:val="single"/>
          <w:lang w:val="fr-FR"/>
        </w:rPr>
        <w:t>Table Designer</w:t>
      </w:r>
      <w:r w:rsidRPr="00606B1B">
        <w:rPr>
          <w:lang w:val="fr-FR"/>
        </w:rPr>
        <w:t>”</w:t>
      </w:r>
      <w:r w:rsidR="00E66B92">
        <w:rPr>
          <w:lang w:val="fr-FR"/>
        </w:rPr>
        <w:t xml:space="preserve"> est ouverte</w:t>
      </w:r>
      <w:r w:rsidRPr="00606B1B">
        <w:rPr>
          <w:lang w:val="fr-FR"/>
        </w:rPr>
        <w:t xml:space="preserve">, </w:t>
      </w:r>
      <w:r w:rsidR="00E66B92">
        <w:rPr>
          <w:lang w:val="fr-FR"/>
        </w:rPr>
        <w:t>et nous écrivons la structure de la base de données</w:t>
      </w:r>
      <w:r w:rsidRPr="00606B1B">
        <w:rPr>
          <w:lang w:val="fr-FR"/>
        </w:rPr>
        <w:t>.</w:t>
      </w:r>
    </w:p>
    <w:p w:rsidR="00092919" w:rsidRDefault="00092919" w:rsidP="00092919">
      <w:pPr>
        <w:numPr>
          <w:ilvl w:val="0"/>
          <w:numId w:val="4"/>
        </w:numPr>
        <w:rPr>
          <w:lang w:val="fr-FR"/>
        </w:rPr>
      </w:pPr>
      <w:r w:rsidRPr="00606B1B">
        <w:rPr>
          <w:lang w:val="fr-FR"/>
        </w:rPr>
        <w:t xml:space="preserve"> ? : </w:t>
      </w:r>
      <w:r w:rsidR="00E66B92" w:rsidRPr="00E66B92">
        <w:rPr>
          <w:lang w:val="fr-FR"/>
        </w:rPr>
        <w:t>Il active une fenêtre de dialogue spécial qui est nécessaire pour entrer le nom de l</w:t>
      </w:r>
      <w:r w:rsidR="00E66B92">
        <w:rPr>
          <w:lang w:val="fr-FR"/>
        </w:rPr>
        <w:t>a base que nous souhaitons créer</w:t>
      </w:r>
      <w:r w:rsidRPr="00606B1B">
        <w:rPr>
          <w:lang w:val="fr-FR"/>
        </w:rPr>
        <w:t xml:space="preserve">; </w:t>
      </w:r>
      <w:r w:rsidR="00E66B92" w:rsidRPr="00E66B92">
        <w:rPr>
          <w:lang w:val="fr-FR"/>
        </w:rPr>
        <w:t>pour enregistrer ce nom et crée la base de données</w:t>
      </w:r>
      <w:r w:rsidRPr="00606B1B">
        <w:rPr>
          <w:lang w:val="fr-FR"/>
        </w:rPr>
        <w:t xml:space="preserve">, </w:t>
      </w:r>
      <w:r w:rsidR="00E66B92">
        <w:rPr>
          <w:lang w:val="fr-FR"/>
        </w:rPr>
        <w:t xml:space="preserve">nous appuyons le bouton </w:t>
      </w:r>
      <w:r w:rsidRPr="00606B1B">
        <w:rPr>
          <w:lang w:val="fr-FR"/>
        </w:rPr>
        <w:t xml:space="preserve"> </w:t>
      </w:r>
      <w:r w:rsidRPr="00606B1B">
        <w:rPr>
          <w:b/>
          <w:bCs/>
          <w:lang w:val="fr-FR"/>
        </w:rPr>
        <w:t>&lt;&lt;OK&gt;&gt;</w:t>
      </w:r>
      <w:r w:rsidRPr="00606B1B">
        <w:rPr>
          <w:lang w:val="fr-FR"/>
        </w:rPr>
        <w:t xml:space="preserve"> </w:t>
      </w:r>
      <w:r w:rsidR="00E66B92">
        <w:rPr>
          <w:lang w:val="fr-FR"/>
        </w:rPr>
        <w:t xml:space="preserve">avec les clés </w:t>
      </w:r>
      <w:r w:rsidRPr="00606B1B">
        <w:rPr>
          <w:lang w:val="fr-FR"/>
        </w:rPr>
        <w:t xml:space="preserve"> &lt;TAB&gt; </w:t>
      </w:r>
      <w:r w:rsidR="00E66B92">
        <w:rPr>
          <w:lang w:val="fr-FR"/>
        </w:rPr>
        <w:t>ou</w:t>
      </w:r>
      <w:r w:rsidRPr="00606B1B">
        <w:rPr>
          <w:lang w:val="fr-FR"/>
        </w:rPr>
        <w:t xml:space="preserve"> &lt;ENTER&gt;. </w:t>
      </w:r>
    </w:p>
    <w:p w:rsidR="00E66B92" w:rsidRPr="00606B1B" w:rsidRDefault="00E66B92" w:rsidP="00E66B92">
      <w:pPr>
        <w:ind w:left="720"/>
        <w:rPr>
          <w:lang w:val="fr-FR"/>
        </w:rPr>
      </w:pPr>
    </w:p>
    <w:p w:rsidR="00092919" w:rsidRPr="00606B1B" w:rsidRDefault="00092919" w:rsidP="00092919">
      <w:pPr>
        <w:shd w:val="clear" w:color="auto" w:fill="F2F2F2" w:themeFill="background1" w:themeFillShade="F2"/>
        <w:rPr>
          <w:lang w:val="fr-FR"/>
        </w:rPr>
      </w:pPr>
      <w:r w:rsidRPr="00606B1B">
        <w:rPr>
          <w:u w:val="single"/>
          <w:lang w:val="fr-FR"/>
        </w:rPr>
        <w:t>OBSERVA</w:t>
      </w:r>
      <w:r w:rsidR="00E66B92">
        <w:rPr>
          <w:u w:val="single"/>
          <w:lang w:val="fr-FR"/>
        </w:rPr>
        <w:t>TIONS</w:t>
      </w:r>
      <w:r w:rsidRPr="00606B1B">
        <w:rPr>
          <w:u w:val="single"/>
          <w:lang w:val="fr-FR"/>
        </w:rPr>
        <w:t>:</w:t>
      </w:r>
    </w:p>
    <w:p w:rsidR="00092919" w:rsidRPr="00606B1B" w:rsidRDefault="00E66B92" w:rsidP="00E66B92">
      <w:pPr>
        <w:jc w:val="both"/>
        <w:rPr>
          <w:lang w:val="fr-FR"/>
        </w:rPr>
      </w:pPr>
      <w:r w:rsidRPr="00E66B92">
        <w:rPr>
          <w:lang w:val="fr-FR"/>
        </w:rPr>
        <w:t xml:space="preserve">Si nous voulons créer la base de données dans un autre </w:t>
      </w:r>
      <w:r>
        <w:rPr>
          <w:lang w:val="fr-FR"/>
        </w:rPr>
        <w:t xml:space="preserve">folder / </w:t>
      </w:r>
      <w:r w:rsidRPr="00E66B92">
        <w:rPr>
          <w:lang w:val="fr-FR"/>
        </w:rPr>
        <w:t xml:space="preserve">sous-répertoire </w:t>
      </w:r>
      <w:r>
        <w:rPr>
          <w:lang w:val="fr-FR"/>
        </w:rPr>
        <w:t xml:space="preserve">que celui </w:t>
      </w:r>
      <w:r w:rsidRPr="00E66B92">
        <w:rPr>
          <w:lang w:val="fr-FR"/>
        </w:rPr>
        <w:t>utilisé par défaut</w:t>
      </w:r>
      <w:r w:rsidR="00092919" w:rsidRPr="00606B1B">
        <w:rPr>
          <w:lang w:val="fr-FR"/>
        </w:rPr>
        <w:t xml:space="preserve">, </w:t>
      </w:r>
      <w:r>
        <w:rPr>
          <w:lang w:val="fr-FR"/>
        </w:rPr>
        <w:t xml:space="preserve">il est nécessaire de préciser exactement ce nom dans la commande </w:t>
      </w:r>
      <w:r w:rsidRPr="00E66B92">
        <w:rPr>
          <w:lang w:val="fr-FR"/>
        </w:rPr>
        <w:t>de création, avant le nom de base de données</w:t>
      </w:r>
      <w:r w:rsidR="00092919" w:rsidRPr="00606B1B">
        <w:rPr>
          <w:lang w:val="fr-FR"/>
        </w:rPr>
        <w:t xml:space="preserve">. </w:t>
      </w:r>
    </w:p>
    <w:p w:rsidR="00092919" w:rsidRPr="00606B1B" w:rsidRDefault="00E66B92" w:rsidP="00092919">
      <w:pPr>
        <w:rPr>
          <w:lang w:val="fr-FR"/>
        </w:rPr>
      </w:pPr>
      <w:r>
        <w:rPr>
          <w:lang w:val="fr-FR"/>
        </w:rPr>
        <w:t xml:space="preserve">La commande </w:t>
      </w:r>
      <w:r w:rsidRPr="00E66B92">
        <w:rPr>
          <w:lang w:val="fr-FR"/>
        </w:rPr>
        <w:t>utilisés sans paramètres a le même effet avec la variante qui utilise</w:t>
      </w:r>
      <w:r w:rsidR="00092919" w:rsidRPr="00606B1B">
        <w:rPr>
          <w:lang w:val="fr-FR"/>
        </w:rPr>
        <w:t>?:</w:t>
      </w:r>
    </w:p>
    <w:p w:rsidR="00092919" w:rsidRPr="00436A15" w:rsidRDefault="00092919" w:rsidP="00092919">
      <w:pPr>
        <w:rPr>
          <w:b/>
          <w:color w:val="00B050"/>
          <w:sz w:val="32"/>
          <w:lang w:val="fr-FR"/>
        </w:rPr>
      </w:pPr>
      <w:r w:rsidRPr="00436A15">
        <w:rPr>
          <w:b/>
          <w:color w:val="00B050"/>
          <w:sz w:val="32"/>
          <w:lang w:val="fr-FR"/>
        </w:rPr>
        <w:t>CREATE = CREATE ?</w:t>
      </w:r>
    </w:p>
    <w:p w:rsidR="00092919" w:rsidRPr="00606B1B" w:rsidRDefault="00583ECF" w:rsidP="00092919">
      <w:pPr>
        <w:rPr>
          <w:lang w:val="fr-FR"/>
        </w:rPr>
      </w:pPr>
      <w:r w:rsidRPr="00583ECF">
        <w:rPr>
          <w:noProof/>
          <w:lang w:val="fr-FR" w:eastAsia="zh-TW"/>
        </w:rPr>
        <w:pict>
          <v:shapetype id="_x0000_t202" coordsize="21600,21600" o:spt="202" path="m,l,21600r21600,l21600,xe">
            <v:stroke joinstyle="miter"/>
            <v:path gradientshapeok="t" o:connecttype="rect"/>
          </v:shapetype>
          <v:shape id="_x0000_s1026" type="#_x0000_t202" style="position:absolute;margin-left:311.65pt;margin-top:5.8pt;width:137.6pt;height:176.25pt;z-index:251656704;mso-width-relative:margin;mso-height-relative:margin">
            <v:textbox>
              <w:txbxContent>
                <w:p w:rsidR="00B267BB" w:rsidRPr="00436A15" w:rsidRDefault="00B267BB" w:rsidP="00092919">
                  <w:pPr>
                    <w:rPr>
                      <w:lang w:val="fr-FR"/>
                    </w:rPr>
                  </w:pPr>
                  <w:r w:rsidRPr="00436A15">
                    <w:rPr>
                      <w:shd w:val="clear" w:color="auto" w:fill="F2F2F2" w:themeFill="background1" w:themeFillShade="F2"/>
                      <w:lang w:val="fr-FR"/>
                    </w:rPr>
                    <w:t>Le bouton “Insert”:</w:t>
                  </w:r>
                  <w:r>
                    <w:rPr>
                      <w:lang w:val="fr-FR"/>
                    </w:rPr>
                    <w:t xml:space="preserve"> perme</w:t>
                  </w:r>
                  <w:r w:rsidRPr="00436A15">
                    <w:rPr>
                      <w:lang w:val="fr-FR"/>
                    </w:rPr>
                    <w:t>t</w:t>
                  </w:r>
                  <w:r>
                    <w:rPr>
                      <w:lang w:val="fr-FR"/>
                    </w:rPr>
                    <w:t>tre l’</w:t>
                  </w:r>
                  <w:r w:rsidRPr="00436A15">
                    <w:rPr>
                      <w:lang w:val="fr-FR"/>
                    </w:rPr>
                    <w:t>introdu</w:t>
                  </w:r>
                  <w:r>
                    <w:rPr>
                      <w:lang w:val="fr-FR"/>
                    </w:rPr>
                    <w:t>ire d’un nouveau champ dans la base des données, dans une position spécifique</w:t>
                  </w:r>
                  <w:r w:rsidRPr="00436A15">
                    <w:rPr>
                      <w:lang w:val="fr-FR"/>
                    </w:rPr>
                    <w:t>;</w:t>
                  </w:r>
                </w:p>
                <w:p w:rsidR="00B267BB" w:rsidRPr="00436A15" w:rsidRDefault="00B267BB" w:rsidP="00092919">
                  <w:pPr>
                    <w:rPr>
                      <w:lang w:val="fr-FR"/>
                    </w:rPr>
                  </w:pPr>
                  <w:r w:rsidRPr="00436A15">
                    <w:rPr>
                      <w:shd w:val="clear" w:color="auto" w:fill="F2F2F2" w:themeFill="background1" w:themeFillShade="F2"/>
                      <w:lang w:val="fr-FR"/>
                    </w:rPr>
                    <w:t>Le bouton “Delete”:</w:t>
                  </w:r>
                  <w:r w:rsidRPr="00436A15">
                    <w:rPr>
                      <w:lang w:val="fr-FR"/>
                    </w:rPr>
                    <w:t xml:space="preserve"> </w:t>
                  </w:r>
                  <w:r>
                    <w:rPr>
                      <w:lang w:val="fr-FR"/>
                    </w:rPr>
                    <w:t xml:space="preserve">accomplie l’essuyage d’un champ </w:t>
                  </w:r>
                  <w:r w:rsidRPr="00436A15">
                    <w:rPr>
                      <w:lang w:val="fr-FR"/>
                    </w:rPr>
                    <w:t xml:space="preserve">sélectionné </w:t>
                  </w:r>
                  <w:r>
                    <w:rPr>
                      <w:lang w:val="fr-FR"/>
                    </w:rPr>
                    <w:t>de la base des données</w:t>
                  </w:r>
                  <w:r w:rsidRPr="00436A15">
                    <w:rPr>
                      <w:lang w:val="fr-FR"/>
                    </w:rPr>
                    <w:t>.</w:t>
                  </w:r>
                </w:p>
              </w:txbxContent>
            </v:textbox>
          </v:shape>
        </w:pict>
      </w:r>
      <w:r w:rsidRPr="00583ECF">
        <w:rPr>
          <w:noProof/>
          <w:lang w:val="fr-FR"/>
        </w:rPr>
        <w:pict>
          <v:shapetype id="_x0000_t32" coordsize="21600,21600" o:spt="32" o:oned="t" path="m,l21600,21600e" filled="f">
            <v:path arrowok="t" fillok="f" o:connecttype="none"/>
            <o:lock v:ext="edit" shapetype="t"/>
          </v:shapetype>
          <v:shape id="_x0000_s1028" type="#_x0000_t32" style="position:absolute;margin-left:282pt;margin-top:107.55pt;width:29.2pt;height:3pt;flip:x;z-index:251657728" o:connectortype="straight">
            <v:stroke endarrow="block"/>
          </v:shape>
        </w:pict>
      </w:r>
      <w:r w:rsidRPr="00583ECF">
        <w:rPr>
          <w:noProof/>
          <w:lang w:val="fr-FR"/>
        </w:rPr>
        <w:pict>
          <v:shape id="_x0000_s1027" type="#_x0000_t32" style="position:absolute;margin-left:282pt;margin-top:61.05pt;width:29.2pt;height:33pt;flip:x;z-index:251658752" o:connectortype="straight">
            <v:stroke endarrow="block"/>
          </v:shape>
        </w:pict>
      </w:r>
      <w:r w:rsidR="00092919" w:rsidRPr="00606B1B">
        <w:rPr>
          <w:noProof/>
        </w:rPr>
        <w:drawing>
          <wp:inline distT="0" distB="0" distL="0" distR="0">
            <wp:extent cx="3543299" cy="2333625"/>
            <wp:effectExtent l="19050" t="0" r="1" b="0"/>
            <wp:docPr id="1" name="Picture 1"/>
            <wp:cNvGraphicFramePr/>
            <a:graphic xmlns:a="http://schemas.openxmlformats.org/drawingml/2006/main">
              <a:graphicData uri="http://schemas.openxmlformats.org/drawingml/2006/picture">
                <pic:pic xmlns:pic="http://schemas.openxmlformats.org/drawingml/2006/picture">
                  <pic:nvPicPr>
                    <pic:cNvPr id="16388" name="Picture 2"/>
                    <pic:cNvPicPr>
                      <a:picLocks noChangeAspect="1" noChangeArrowheads="1"/>
                    </pic:cNvPicPr>
                  </pic:nvPicPr>
                  <pic:blipFill>
                    <a:blip r:embed="rId7"/>
                    <a:srcRect/>
                    <a:stretch>
                      <a:fillRect/>
                    </a:stretch>
                  </pic:blipFill>
                  <pic:spPr bwMode="auto">
                    <a:xfrm>
                      <a:off x="0" y="0"/>
                      <a:ext cx="3544696" cy="2334545"/>
                    </a:xfrm>
                    <a:prstGeom prst="rect">
                      <a:avLst/>
                    </a:prstGeom>
                    <a:noFill/>
                    <a:ln w="9525">
                      <a:noFill/>
                      <a:miter lim="800000"/>
                      <a:headEnd/>
                      <a:tailEnd/>
                    </a:ln>
                  </pic:spPr>
                </pic:pic>
              </a:graphicData>
            </a:graphic>
          </wp:inline>
        </w:drawing>
      </w:r>
    </w:p>
    <w:p w:rsidR="00092919" w:rsidRPr="00606B1B" w:rsidRDefault="00092919" w:rsidP="00092919">
      <w:pPr>
        <w:rPr>
          <w:lang w:val="fr-FR"/>
        </w:rPr>
      </w:pPr>
    </w:p>
    <w:p w:rsidR="00092919" w:rsidRDefault="00092919" w:rsidP="00092919">
      <w:pPr>
        <w:rPr>
          <w:lang w:val="fr-FR"/>
        </w:rPr>
      </w:pPr>
    </w:p>
    <w:p w:rsidR="00B267BB" w:rsidRPr="00606B1B" w:rsidRDefault="00B267BB" w:rsidP="00092919">
      <w:pPr>
        <w:rPr>
          <w:lang w:val="fr-FR"/>
        </w:rPr>
      </w:pPr>
    </w:p>
    <w:p w:rsidR="00092919" w:rsidRPr="00606B1B" w:rsidRDefault="00B267BB" w:rsidP="00092919">
      <w:pPr>
        <w:rPr>
          <w:b/>
          <w:sz w:val="28"/>
          <w:lang w:val="fr-FR"/>
        </w:rPr>
      </w:pPr>
      <w:r w:rsidRPr="00B267BB">
        <w:rPr>
          <w:b/>
          <w:sz w:val="28"/>
          <w:lang w:val="fr-FR"/>
        </w:rPr>
        <w:t>Montrant la structure d</w:t>
      </w:r>
      <w:r>
        <w:rPr>
          <w:b/>
          <w:sz w:val="28"/>
          <w:lang w:val="fr-FR"/>
        </w:rPr>
        <w:t>’</w:t>
      </w:r>
      <w:r w:rsidRPr="00B267BB">
        <w:rPr>
          <w:b/>
          <w:sz w:val="28"/>
          <w:lang w:val="fr-FR"/>
        </w:rPr>
        <w:t>une base de données</w:t>
      </w:r>
      <w:r w:rsidR="00092919" w:rsidRPr="00606B1B">
        <w:rPr>
          <w:b/>
          <w:sz w:val="28"/>
          <w:lang w:val="fr-FR"/>
        </w:rPr>
        <w:t xml:space="preserve"> </w:t>
      </w:r>
    </w:p>
    <w:p w:rsidR="00092919" w:rsidRPr="00B267BB" w:rsidRDefault="00092919" w:rsidP="00B267BB">
      <w:pPr>
        <w:rPr>
          <w:b/>
          <w:bCs/>
          <w:color w:val="00B050"/>
          <w:sz w:val="28"/>
          <w:lang w:val="fr-FR"/>
        </w:rPr>
      </w:pPr>
      <w:r w:rsidRPr="00B267BB">
        <w:rPr>
          <w:b/>
          <w:bCs/>
          <w:color w:val="00B050"/>
          <w:sz w:val="28"/>
          <w:lang w:val="fr-FR"/>
        </w:rPr>
        <w:t>DISPLAY STRUCTURE  [ TO PRINTER ]</w:t>
      </w:r>
      <w:r w:rsidRPr="00B267BB">
        <w:rPr>
          <w:b/>
          <w:bCs/>
          <w:color w:val="00B050"/>
          <w:sz w:val="28"/>
          <w:lang w:val="fr-FR"/>
        </w:rPr>
        <w:tab/>
        <w:t xml:space="preserve"> </w:t>
      </w:r>
    </w:p>
    <w:p w:rsidR="00092919" w:rsidRPr="00B267BB" w:rsidRDefault="00B267BB" w:rsidP="00092919">
      <w:pPr>
        <w:shd w:val="clear" w:color="auto" w:fill="F2F2F2" w:themeFill="background1" w:themeFillShade="F2"/>
        <w:rPr>
          <w:b/>
          <w:bCs/>
          <w:color w:val="990099"/>
          <w:lang w:val="fr-FR"/>
        </w:rPr>
      </w:pPr>
      <w:r w:rsidRPr="00B267BB">
        <w:rPr>
          <w:b/>
          <w:bCs/>
          <w:color w:val="990099"/>
          <w:u w:val="single"/>
          <w:lang w:val="fr-FR"/>
        </w:rPr>
        <w:t>EFFET</w:t>
      </w:r>
      <w:r w:rsidR="00092919" w:rsidRPr="00B267BB">
        <w:rPr>
          <w:b/>
          <w:bCs/>
          <w:color w:val="990099"/>
          <w:lang w:val="fr-FR"/>
        </w:rPr>
        <w:t xml:space="preserve">: </w:t>
      </w:r>
    </w:p>
    <w:p w:rsidR="00092919" w:rsidRDefault="00B267BB" w:rsidP="00B267BB">
      <w:pPr>
        <w:jc w:val="both"/>
        <w:rPr>
          <w:bCs/>
          <w:lang w:val="fr-FR"/>
        </w:rPr>
      </w:pPr>
      <w:r w:rsidRPr="00B267BB">
        <w:rPr>
          <w:bCs/>
          <w:lang w:val="fr-FR"/>
        </w:rPr>
        <w:t>Affiche l</w:t>
      </w:r>
      <w:r>
        <w:rPr>
          <w:bCs/>
          <w:lang w:val="fr-FR"/>
        </w:rPr>
        <w:t xml:space="preserve">a structure de la </w:t>
      </w:r>
      <w:r w:rsidRPr="00B267BB">
        <w:rPr>
          <w:bCs/>
          <w:lang w:val="fr-FR"/>
        </w:rPr>
        <w:t xml:space="preserve">base de données actuelle </w:t>
      </w:r>
      <w:r w:rsidR="00FD6507">
        <w:rPr>
          <w:bCs/>
          <w:lang w:val="fr-FR"/>
        </w:rPr>
        <w:t>écran</w:t>
      </w:r>
      <w:r>
        <w:rPr>
          <w:bCs/>
          <w:lang w:val="fr-FR"/>
        </w:rPr>
        <w:t xml:space="preserve"> par </w:t>
      </w:r>
      <w:r w:rsidR="00FD6507">
        <w:rPr>
          <w:bCs/>
          <w:lang w:val="fr-FR"/>
        </w:rPr>
        <w:t>écran</w:t>
      </w:r>
      <w:r w:rsidR="00092919" w:rsidRPr="00606B1B">
        <w:rPr>
          <w:bCs/>
          <w:lang w:val="fr-FR"/>
        </w:rPr>
        <w:t xml:space="preserve">. </w:t>
      </w:r>
      <w:r w:rsidRPr="00B267BB">
        <w:rPr>
          <w:bCs/>
          <w:lang w:val="fr-FR"/>
        </w:rPr>
        <w:t>Pour chaque champ de la base de données est affiché</w:t>
      </w:r>
      <w:r>
        <w:rPr>
          <w:bCs/>
          <w:lang w:val="fr-FR"/>
        </w:rPr>
        <w:t xml:space="preserve"> son nom</w:t>
      </w:r>
      <w:r w:rsidRPr="00B267BB">
        <w:rPr>
          <w:bCs/>
          <w:lang w:val="fr-FR"/>
        </w:rPr>
        <w:t xml:space="preserve">, </w:t>
      </w:r>
      <w:r>
        <w:rPr>
          <w:bCs/>
          <w:lang w:val="fr-FR"/>
        </w:rPr>
        <w:t>son</w:t>
      </w:r>
      <w:r w:rsidRPr="00B267BB">
        <w:rPr>
          <w:bCs/>
          <w:lang w:val="fr-FR"/>
        </w:rPr>
        <w:t xml:space="preserve"> type </w:t>
      </w:r>
      <w:r>
        <w:rPr>
          <w:bCs/>
          <w:lang w:val="fr-FR"/>
        </w:rPr>
        <w:t xml:space="preserve">de donnée </w:t>
      </w:r>
      <w:r w:rsidRPr="00B267BB">
        <w:rPr>
          <w:bCs/>
          <w:lang w:val="fr-FR"/>
        </w:rPr>
        <w:t xml:space="preserve">et </w:t>
      </w:r>
      <w:r>
        <w:rPr>
          <w:bCs/>
          <w:lang w:val="fr-FR"/>
        </w:rPr>
        <w:t>son</w:t>
      </w:r>
      <w:r w:rsidRPr="00B267BB">
        <w:rPr>
          <w:bCs/>
          <w:lang w:val="fr-FR"/>
        </w:rPr>
        <w:t xml:space="preserve"> taille</w:t>
      </w:r>
      <w:r w:rsidR="00092919" w:rsidRPr="00606B1B">
        <w:rPr>
          <w:bCs/>
          <w:lang w:val="fr-FR"/>
        </w:rPr>
        <w:t xml:space="preserve">. </w:t>
      </w:r>
      <w:r w:rsidR="00FD6507">
        <w:rPr>
          <w:bCs/>
          <w:lang w:val="fr-FR"/>
        </w:rPr>
        <w:t xml:space="preserve">L’affichage </w:t>
      </w:r>
      <w:r w:rsidR="00FD6507" w:rsidRPr="00FD6507">
        <w:rPr>
          <w:bCs/>
          <w:lang w:val="fr-FR"/>
        </w:rPr>
        <w:t>peut être interrompue à tout moment en exécutant</w:t>
      </w:r>
      <w:r w:rsidR="00092919" w:rsidRPr="00606B1B">
        <w:rPr>
          <w:bCs/>
          <w:lang w:val="fr-FR"/>
        </w:rPr>
        <w:t xml:space="preserve"> </w:t>
      </w:r>
      <w:r w:rsidR="00FD6507">
        <w:rPr>
          <w:bCs/>
          <w:lang w:val="fr-FR"/>
        </w:rPr>
        <w:t xml:space="preserve">le command </w:t>
      </w:r>
      <w:r w:rsidR="00092919" w:rsidRPr="00606B1B">
        <w:rPr>
          <w:bCs/>
          <w:lang w:val="fr-FR"/>
        </w:rPr>
        <w:t xml:space="preserve">CTRL + S. </w:t>
      </w:r>
      <w:r w:rsidR="00FD6507">
        <w:rPr>
          <w:bCs/>
          <w:lang w:val="fr-FR"/>
        </w:rPr>
        <w:t xml:space="preserve">Pour </w:t>
      </w:r>
      <w:r w:rsidR="00FD6507" w:rsidRPr="00FD6507">
        <w:rPr>
          <w:bCs/>
          <w:lang w:val="fr-FR"/>
        </w:rPr>
        <w:t>les champs numériques le nombre de chiffres provenant de la partie décimale de leur</w:t>
      </w:r>
      <w:r w:rsidR="00FD6507">
        <w:rPr>
          <w:bCs/>
          <w:lang w:val="fr-FR"/>
        </w:rPr>
        <w:t xml:space="preserve"> est aussi précise</w:t>
      </w:r>
      <w:r w:rsidR="00092919" w:rsidRPr="00606B1B">
        <w:rPr>
          <w:bCs/>
          <w:lang w:val="fr-FR"/>
        </w:rPr>
        <w:t xml:space="preserve">. </w:t>
      </w:r>
    </w:p>
    <w:p w:rsidR="00FD6507" w:rsidRPr="00606B1B" w:rsidRDefault="00FD6507" w:rsidP="00B267BB">
      <w:pPr>
        <w:jc w:val="both"/>
        <w:rPr>
          <w:bCs/>
          <w:lang w:val="fr-FR"/>
        </w:rPr>
      </w:pPr>
    </w:p>
    <w:p w:rsidR="00092919" w:rsidRPr="00606B1B" w:rsidRDefault="00B267BB" w:rsidP="00092919">
      <w:pPr>
        <w:shd w:val="clear" w:color="auto" w:fill="F2F2F2" w:themeFill="background1" w:themeFillShade="F2"/>
        <w:rPr>
          <w:bCs/>
          <w:lang w:val="fr-FR"/>
        </w:rPr>
      </w:pPr>
      <w:r w:rsidRPr="00606B1B">
        <w:rPr>
          <w:b/>
          <w:color w:val="990099"/>
          <w:sz w:val="24"/>
          <w:u w:val="single"/>
          <w:lang w:val="fr-FR"/>
        </w:rPr>
        <w:t>Les paramètres disponibles:</w:t>
      </w:r>
      <w:r w:rsidR="00092919" w:rsidRPr="00606B1B">
        <w:rPr>
          <w:bCs/>
          <w:lang w:val="fr-FR"/>
        </w:rPr>
        <w:t xml:space="preserve"> </w:t>
      </w:r>
    </w:p>
    <w:p w:rsidR="00092919" w:rsidRPr="00606B1B" w:rsidRDefault="00092919" w:rsidP="00092919">
      <w:pPr>
        <w:numPr>
          <w:ilvl w:val="0"/>
          <w:numId w:val="6"/>
        </w:numPr>
        <w:rPr>
          <w:bCs/>
          <w:lang w:val="fr-FR"/>
        </w:rPr>
      </w:pPr>
      <w:r w:rsidRPr="00606B1B">
        <w:rPr>
          <w:bCs/>
          <w:lang w:val="fr-FR"/>
        </w:rPr>
        <w:t xml:space="preserve"> TO PRINTER : </w:t>
      </w:r>
      <w:r w:rsidR="00FD6507" w:rsidRPr="00FD6507">
        <w:rPr>
          <w:bCs/>
          <w:lang w:val="fr-FR"/>
        </w:rPr>
        <w:t xml:space="preserve">pour diriger </w:t>
      </w:r>
      <w:r w:rsidR="00FD6507">
        <w:rPr>
          <w:bCs/>
          <w:lang w:val="fr-FR"/>
        </w:rPr>
        <w:t xml:space="preserve">le résultat du </w:t>
      </w:r>
      <w:r w:rsidRPr="00606B1B">
        <w:rPr>
          <w:bCs/>
          <w:lang w:val="fr-FR"/>
        </w:rPr>
        <w:t>com</w:t>
      </w:r>
      <w:r w:rsidR="00FD6507">
        <w:rPr>
          <w:bCs/>
          <w:lang w:val="fr-FR"/>
        </w:rPr>
        <w:t>mand</w:t>
      </w:r>
      <w:r w:rsidRPr="00606B1B">
        <w:rPr>
          <w:bCs/>
          <w:lang w:val="fr-FR"/>
        </w:rPr>
        <w:t xml:space="preserve"> DISPLAY STRUCTURE </w:t>
      </w:r>
      <w:r w:rsidR="00FD6507">
        <w:rPr>
          <w:bCs/>
          <w:lang w:val="fr-FR"/>
        </w:rPr>
        <w:t xml:space="preserve">sur l’écran et aussi a </w:t>
      </w:r>
      <w:r w:rsidR="00FD6507" w:rsidRPr="00FD6507">
        <w:rPr>
          <w:bCs/>
          <w:lang w:val="fr-FR"/>
        </w:rPr>
        <w:t>une imprimante connectée</w:t>
      </w:r>
      <w:r w:rsidRPr="00606B1B">
        <w:rPr>
          <w:bCs/>
          <w:lang w:val="fr-FR"/>
        </w:rPr>
        <w:t>.</w:t>
      </w:r>
    </w:p>
    <w:p w:rsidR="00092919" w:rsidRPr="00606B1B" w:rsidRDefault="00092919" w:rsidP="00092919">
      <w:pPr>
        <w:rPr>
          <w:b/>
          <w:bCs/>
          <w:lang w:val="fr-FR"/>
        </w:rPr>
      </w:pPr>
    </w:p>
    <w:p w:rsidR="00092919" w:rsidRPr="00FD6507" w:rsidRDefault="008B1AD2" w:rsidP="00FD6507">
      <w:pPr>
        <w:rPr>
          <w:b/>
          <w:bCs/>
          <w:color w:val="00B050"/>
          <w:sz w:val="28"/>
          <w:lang w:val="fr-FR"/>
        </w:rPr>
      </w:pPr>
      <w:r>
        <w:rPr>
          <w:b/>
          <w:bCs/>
          <w:color w:val="00B050"/>
          <w:sz w:val="28"/>
          <w:lang w:val="fr-FR"/>
        </w:rPr>
        <w:lastRenderedPageBreak/>
        <w:t>LIST STRUCTURE  [</w:t>
      </w:r>
      <w:r w:rsidR="00092919" w:rsidRPr="00FD6507">
        <w:rPr>
          <w:b/>
          <w:bCs/>
          <w:color w:val="00B050"/>
          <w:sz w:val="28"/>
          <w:lang w:val="fr-FR"/>
        </w:rPr>
        <w:t>TO PRINTER ]</w:t>
      </w:r>
      <w:r w:rsidR="00092919" w:rsidRPr="00FD6507">
        <w:rPr>
          <w:b/>
          <w:bCs/>
          <w:color w:val="00B050"/>
          <w:sz w:val="28"/>
          <w:lang w:val="fr-FR"/>
        </w:rPr>
        <w:tab/>
      </w:r>
    </w:p>
    <w:p w:rsidR="00FD6507" w:rsidRPr="00B267BB" w:rsidRDefault="00FD6507" w:rsidP="00FD6507">
      <w:pPr>
        <w:shd w:val="clear" w:color="auto" w:fill="F2F2F2" w:themeFill="background1" w:themeFillShade="F2"/>
        <w:rPr>
          <w:b/>
          <w:bCs/>
          <w:color w:val="990099"/>
          <w:lang w:val="fr-FR"/>
        </w:rPr>
      </w:pPr>
      <w:r w:rsidRPr="00B267BB">
        <w:rPr>
          <w:b/>
          <w:bCs/>
          <w:color w:val="990099"/>
          <w:u w:val="single"/>
          <w:lang w:val="fr-FR"/>
        </w:rPr>
        <w:t>EFFET</w:t>
      </w:r>
      <w:r w:rsidRPr="00B267BB">
        <w:rPr>
          <w:b/>
          <w:bCs/>
          <w:color w:val="990099"/>
          <w:lang w:val="fr-FR"/>
        </w:rPr>
        <w:t xml:space="preserve">: </w:t>
      </w:r>
    </w:p>
    <w:p w:rsidR="00092919" w:rsidRPr="00606B1B" w:rsidRDefault="00FD6507" w:rsidP="00FD6507">
      <w:pPr>
        <w:jc w:val="both"/>
        <w:rPr>
          <w:lang w:val="fr-FR"/>
        </w:rPr>
      </w:pPr>
      <w:r w:rsidRPr="00B267BB">
        <w:rPr>
          <w:bCs/>
          <w:lang w:val="fr-FR"/>
        </w:rPr>
        <w:t>Affiche l</w:t>
      </w:r>
      <w:r>
        <w:rPr>
          <w:bCs/>
          <w:lang w:val="fr-FR"/>
        </w:rPr>
        <w:t xml:space="preserve">a structure de la </w:t>
      </w:r>
      <w:r w:rsidRPr="00B267BB">
        <w:rPr>
          <w:bCs/>
          <w:lang w:val="fr-FR"/>
        </w:rPr>
        <w:t xml:space="preserve">base de données actuelle </w:t>
      </w:r>
      <w:r w:rsidR="00092919" w:rsidRPr="00606B1B">
        <w:rPr>
          <w:lang w:val="fr-FR"/>
        </w:rPr>
        <w:t>simila</w:t>
      </w:r>
      <w:r>
        <w:rPr>
          <w:lang w:val="fr-FR"/>
        </w:rPr>
        <w:t>i</w:t>
      </w:r>
      <w:r w:rsidR="00092919" w:rsidRPr="00606B1B">
        <w:rPr>
          <w:lang w:val="fr-FR"/>
        </w:rPr>
        <w:t>r</w:t>
      </w:r>
      <w:r>
        <w:rPr>
          <w:lang w:val="fr-FR"/>
        </w:rPr>
        <w:t>es</w:t>
      </w:r>
      <w:r w:rsidR="00092919" w:rsidRPr="00606B1B">
        <w:rPr>
          <w:lang w:val="fr-FR"/>
        </w:rPr>
        <w:t xml:space="preserve"> </w:t>
      </w:r>
      <w:r>
        <w:rPr>
          <w:lang w:val="fr-FR"/>
        </w:rPr>
        <w:t>avec</w:t>
      </w:r>
      <w:r w:rsidR="00092919" w:rsidRPr="00606B1B">
        <w:rPr>
          <w:lang w:val="fr-FR"/>
        </w:rPr>
        <w:t xml:space="preserve"> DISPLAY STRUCTURE, </w:t>
      </w:r>
      <w:r w:rsidRPr="00FD6507">
        <w:rPr>
          <w:lang w:val="fr-FR"/>
        </w:rPr>
        <w:t xml:space="preserve">seulement que </w:t>
      </w:r>
      <w:r>
        <w:rPr>
          <w:lang w:val="fr-FR"/>
        </w:rPr>
        <w:t xml:space="preserve">l’affichage est fait </w:t>
      </w:r>
      <w:r w:rsidRPr="00606B1B">
        <w:rPr>
          <w:lang w:val="fr-FR"/>
        </w:rPr>
        <w:t>continu</w:t>
      </w:r>
      <w:r w:rsidR="00092919" w:rsidRPr="00606B1B">
        <w:rPr>
          <w:lang w:val="fr-FR"/>
        </w:rPr>
        <w:t xml:space="preserve">, </w:t>
      </w:r>
      <w:r>
        <w:rPr>
          <w:lang w:val="fr-FR"/>
        </w:rPr>
        <w:t xml:space="preserve">et non </w:t>
      </w:r>
      <w:r w:rsidRPr="00606B1B">
        <w:rPr>
          <w:lang w:val="fr-FR"/>
        </w:rPr>
        <w:t>écran</w:t>
      </w:r>
      <w:r w:rsidR="00092919" w:rsidRPr="00606B1B">
        <w:rPr>
          <w:lang w:val="fr-FR"/>
        </w:rPr>
        <w:t xml:space="preserve"> </w:t>
      </w:r>
      <w:r>
        <w:rPr>
          <w:lang w:val="fr-FR"/>
        </w:rPr>
        <w:t>par</w:t>
      </w:r>
      <w:r w:rsidR="00092919" w:rsidRPr="00606B1B">
        <w:rPr>
          <w:lang w:val="fr-FR"/>
        </w:rPr>
        <w:t xml:space="preserve"> </w:t>
      </w:r>
      <w:r w:rsidRPr="00606B1B">
        <w:rPr>
          <w:lang w:val="fr-FR"/>
        </w:rPr>
        <w:t>écran</w:t>
      </w:r>
      <w:r w:rsidR="00092919" w:rsidRPr="00606B1B">
        <w:rPr>
          <w:lang w:val="fr-FR"/>
        </w:rPr>
        <w:t>.</w:t>
      </w:r>
    </w:p>
    <w:p w:rsidR="00092919" w:rsidRPr="00606B1B" w:rsidRDefault="00092919" w:rsidP="00092919">
      <w:pPr>
        <w:rPr>
          <w:lang w:val="fr-FR"/>
        </w:rPr>
      </w:pPr>
    </w:p>
    <w:p w:rsidR="00092919" w:rsidRPr="00606B1B" w:rsidRDefault="00FD6507" w:rsidP="00092919">
      <w:pPr>
        <w:shd w:val="clear" w:color="auto" w:fill="F2F2F2" w:themeFill="background1" w:themeFillShade="F2"/>
        <w:rPr>
          <w:lang w:val="fr-FR"/>
        </w:rPr>
      </w:pPr>
      <w:r w:rsidRPr="00606B1B">
        <w:rPr>
          <w:u w:val="single"/>
          <w:lang w:val="fr-FR"/>
        </w:rPr>
        <w:t>Exemple</w:t>
      </w:r>
      <w:r w:rsidR="00092919" w:rsidRPr="00606B1B">
        <w:rPr>
          <w:u w:val="single"/>
          <w:lang w:val="fr-FR"/>
        </w:rPr>
        <w:t>:</w:t>
      </w:r>
    </w:p>
    <w:p w:rsidR="00092919" w:rsidRPr="00FD6507" w:rsidRDefault="00092919" w:rsidP="00092919">
      <w:pPr>
        <w:rPr>
          <w:b/>
          <w:sz w:val="28"/>
          <w:lang w:val="fr-FR"/>
        </w:rPr>
      </w:pPr>
      <w:r w:rsidRPr="00FD6507">
        <w:rPr>
          <w:b/>
          <w:sz w:val="28"/>
          <w:lang w:val="fr-FR"/>
        </w:rPr>
        <w:t xml:space="preserve">LIST STRUCTURE </w:t>
      </w:r>
    </w:p>
    <w:p w:rsidR="00092919" w:rsidRPr="00FD6507" w:rsidRDefault="00092919" w:rsidP="00092919">
      <w:pPr>
        <w:rPr>
          <w:b/>
          <w:sz w:val="28"/>
          <w:lang w:val="fr-FR"/>
        </w:rPr>
      </w:pPr>
      <w:r w:rsidRPr="00FD6507">
        <w:rPr>
          <w:b/>
          <w:sz w:val="28"/>
          <w:lang w:val="fr-FR"/>
        </w:rPr>
        <w:t xml:space="preserve">DISPLAY STRUCTURE </w:t>
      </w:r>
    </w:p>
    <w:p w:rsidR="00092919" w:rsidRPr="00FD6507" w:rsidRDefault="00092919" w:rsidP="00092919">
      <w:pPr>
        <w:rPr>
          <w:b/>
          <w:sz w:val="28"/>
          <w:lang w:val="fr-FR"/>
        </w:rPr>
      </w:pPr>
      <w:r w:rsidRPr="00FD6507">
        <w:rPr>
          <w:b/>
          <w:sz w:val="28"/>
          <w:lang w:val="fr-FR"/>
        </w:rPr>
        <w:t xml:space="preserve">DISPLAY STRUCTURE TO PRINTER </w:t>
      </w:r>
    </w:p>
    <w:p w:rsidR="00092919" w:rsidRDefault="00092919" w:rsidP="00092919">
      <w:pPr>
        <w:rPr>
          <w:lang w:val="fr-FR"/>
        </w:rPr>
      </w:pPr>
    </w:p>
    <w:p w:rsidR="00FD6507" w:rsidRDefault="00FD6507" w:rsidP="00092919">
      <w:pPr>
        <w:rPr>
          <w:lang w:val="fr-FR"/>
        </w:rPr>
      </w:pPr>
    </w:p>
    <w:p w:rsidR="00FD6507" w:rsidRPr="00606B1B" w:rsidRDefault="00FD6507" w:rsidP="00092919">
      <w:pPr>
        <w:rPr>
          <w:lang w:val="fr-FR"/>
        </w:rPr>
      </w:pPr>
    </w:p>
    <w:p w:rsidR="00092919" w:rsidRPr="00606B1B" w:rsidRDefault="008B1AD2" w:rsidP="00092919">
      <w:pPr>
        <w:rPr>
          <w:b/>
          <w:sz w:val="28"/>
          <w:lang w:val="fr-FR"/>
        </w:rPr>
      </w:pPr>
      <w:r w:rsidRPr="008B1AD2">
        <w:rPr>
          <w:b/>
          <w:sz w:val="28"/>
          <w:lang w:val="fr-FR"/>
        </w:rPr>
        <w:t>Modification de la structure d</w:t>
      </w:r>
      <w:r>
        <w:rPr>
          <w:b/>
          <w:sz w:val="28"/>
          <w:lang w:val="fr-FR"/>
        </w:rPr>
        <w:t>’</w:t>
      </w:r>
      <w:r w:rsidRPr="008B1AD2">
        <w:rPr>
          <w:b/>
          <w:sz w:val="28"/>
          <w:lang w:val="fr-FR"/>
        </w:rPr>
        <w:t>une base de données</w:t>
      </w:r>
    </w:p>
    <w:p w:rsidR="00092919" w:rsidRPr="00606B1B" w:rsidRDefault="00092919" w:rsidP="00092919">
      <w:pPr>
        <w:shd w:val="clear" w:color="auto" w:fill="D9D9D9" w:themeFill="background1" w:themeFillShade="D9"/>
        <w:rPr>
          <w:b/>
          <w:bCs/>
          <w:lang w:val="fr-FR"/>
        </w:rPr>
      </w:pPr>
      <w:r w:rsidRPr="00606B1B">
        <w:rPr>
          <w:b/>
          <w:bCs/>
          <w:lang w:val="fr-FR"/>
        </w:rPr>
        <w:t>MODIFY STRUCTURE</w:t>
      </w:r>
    </w:p>
    <w:p w:rsidR="00092919" w:rsidRPr="008B1AD2" w:rsidRDefault="00092919" w:rsidP="00092919">
      <w:pPr>
        <w:shd w:val="clear" w:color="auto" w:fill="F2F2F2" w:themeFill="background1" w:themeFillShade="F2"/>
        <w:rPr>
          <w:b/>
          <w:color w:val="5F497A" w:themeColor="accent4" w:themeShade="BF"/>
          <w:lang w:val="fr-FR"/>
        </w:rPr>
      </w:pPr>
      <w:r w:rsidRPr="008B1AD2">
        <w:rPr>
          <w:b/>
          <w:bCs/>
          <w:color w:val="5F497A" w:themeColor="accent4" w:themeShade="BF"/>
          <w:u w:val="single"/>
          <w:lang w:val="fr-FR"/>
        </w:rPr>
        <w:t>EF</w:t>
      </w:r>
      <w:r w:rsidR="008B1AD2" w:rsidRPr="008B1AD2">
        <w:rPr>
          <w:b/>
          <w:bCs/>
          <w:color w:val="5F497A" w:themeColor="accent4" w:themeShade="BF"/>
          <w:u w:val="single"/>
          <w:lang w:val="fr-FR"/>
        </w:rPr>
        <w:t>F</w:t>
      </w:r>
      <w:r w:rsidRPr="008B1AD2">
        <w:rPr>
          <w:b/>
          <w:bCs/>
          <w:color w:val="5F497A" w:themeColor="accent4" w:themeShade="BF"/>
          <w:u w:val="single"/>
          <w:lang w:val="fr-FR"/>
        </w:rPr>
        <w:t>ET</w:t>
      </w:r>
      <w:r w:rsidRPr="008B1AD2">
        <w:rPr>
          <w:b/>
          <w:color w:val="5F497A" w:themeColor="accent4" w:themeShade="BF"/>
          <w:lang w:val="fr-FR"/>
        </w:rPr>
        <w:t xml:space="preserve">: </w:t>
      </w:r>
    </w:p>
    <w:p w:rsidR="00092919" w:rsidRPr="00606B1B" w:rsidRDefault="008B1AD2" w:rsidP="00092919">
      <w:pPr>
        <w:rPr>
          <w:lang w:val="fr-FR"/>
        </w:rPr>
      </w:pPr>
      <w:r w:rsidRPr="008B1AD2">
        <w:rPr>
          <w:lang w:val="fr-FR"/>
        </w:rPr>
        <w:t xml:space="preserve">Autorisé à modifier la base de données actuelle par la fenêtre </w:t>
      </w:r>
      <w:r>
        <w:rPr>
          <w:lang w:val="fr-FR"/>
        </w:rPr>
        <w:t xml:space="preserve">« Table </w:t>
      </w:r>
      <w:r w:rsidRPr="008B1AD2">
        <w:rPr>
          <w:lang w:val="fr-FR"/>
        </w:rPr>
        <w:t>Designer</w:t>
      </w:r>
      <w:r>
        <w:rPr>
          <w:lang w:val="fr-FR"/>
        </w:rPr>
        <w:t> »</w:t>
      </w:r>
      <w:r w:rsidRPr="008B1AD2">
        <w:rPr>
          <w:lang w:val="fr-FR"/>
        </w:rPr>
        <w:t xml:space="preserve">, qui </w:t>
      </w:r>
      <w:r>
        <w:rPr>
          <w:lang w:val="fr-FR"/>
        </w:rPr>
        <w:t xml:space="preserve">s’ouverte sur </w:t>
      </w:r>
      <w:r w:rsidRPr="008B1AD2">
        <w:rPr>
          <w:lang w:val="fr-FR"/>
        </w:rPr>
        <w:t xml:space="preserve"> l</w:t>
      </w:r>
      <w:r>
        <w:rPr>
          <w:lang w:val="fr-FR"/>
        </w:rPr>
        <w:t>’</w:t>
      </w:r>
      <w:r w:rsidRPr="008B1AD2">
        <w:rPr>
          <w:lang w:val="fr-FR"/>
        </w:rPr>
        <w:t>écran</w:t>
      </w:r>
      <w:r>
        <w:rPr>
          <w:lang w:val="fr-FR"/>
        </w:rPr>
        <w:t xml:space="preserve"> ; dans ce fenêtre </w:t>
      </w:r>
      <w:r w:rsidRPr="008B1AD2">
        <w:rPr>
          <w:lang w:val="fr-FR"/>
        </w:rPr>
        <w:t xml:space="preserve">on peut définir les changements que </w:t>
      </w:r>
      <w:r>
        <w:rPr>
          <w:lang w:val="fr-FR"/>
        </w:rPr>
        <w:t>nous voulons</w:t>
      </w:r>
      <w:r w:rsidR="00092919" w:rsidRPr="00606B1B">
        <w:rPr>
          <w:lang w:val="fr-FR"/>
        </w:rPr>
        <w:t xml:space="preserve">: </w:t>
      </w:r>
    </w:p>
    <w:p w:rsidR="00092919" w:rsidRPr="00606B1B" w:rsidRDefault="00092919" w:rsidP="00092919">
      <w:pPr>
        <w:numPr>
          <w:ilvl w:val="1"/>
          <w:numId w:val="7"/>
        </w:numPr>
        <w:rPr>
          <w:lang w:val="fr-FR"/>
        </w:rPr>
      </w:pPr>
      <w:r w:rsidRPr="00606B1B">
        <w:rPr>
          <w:lang w:val="fr-FR"/>
        </w:rPr>
        <w:t xml:space="preserve"> </w:t>
      </w:r>
      <w:r w:rsidR="008B1AD2" w:rsidRPr="008B1AD2">
        <w:rPr>
          <w:lang w:val="fr-FR"/>
        </w:rPr>
        <w:t xml:space="preserve">Le nom de chaque champ </w:t>
      </w:r>
      <w:r w:rsidRPr="00606B1B">
        <w:rPr>
          <w:lang w:val="fr-FR"/>
        </w:rPr>
        <w:t xml:space="preserve">(NAME); </w:t>
      </w:r>
    </w:p>
    <w:p w:rsidR="00092919" w:rsidRPr="00606B1B" w:rsidRDefault="00092919" w:rsidP="00092919">
      <w:pPr>
        <w:numPr>
          <w:ilvl w:val="1"/>
          <w:numId w:val="7"/>
        </w:numPr>
        <w:rPr>
          <w:lang w:val="fr-FR"/>
        </w:rPr>
      </w:pPr>
      <w:r w:rsidRPr="00606B1B">
        <w:rPr>
          <w:lang w:val="fr-FR"/>
        </w:rPr>
        <w:t xml:space="preserve"> </w:t>
      </w:r>
      <w:r w:rsidR="008B1AD2" w:rsidRPr="008B1AD2">
        <w:rPr>
          <w:lang w:val="fr-FR"/>
        </w:rPr>
        <w:t xml:space="preserve">Le type de données stockées dans chaque </w:t>
      </w:r>
      <w:r w:rsidR="008B1AD2">
        <w:rPr>
          <w:lang w:val="fr-FR"/>
        </w:rPr>
        <w:t>champ</w:t>
      </w:r>
      <w:r w:rsidR="008B1AD2" w:rsidRPr="008B1AD2">
        <w:rPr>
          <w:lang w:val="fr-FR"/>
        </w:rPr>
        <w:t xml:space="preserve"> </w:t>
      </w:r>
      <w:r w:rsidRPr="00606B1B">
        <w:rPr>
          <w:lang w:val="fr-FR"/>
        </w:rPr>
        <w:t xml:space="preserve">(TYPE); </w:t>
      </w:r>
    </w:p>
    <w:p w:rsidR="00092919" w:rsidRPr="00606B1B" w:rsidRDefault="00092919" w:rsidP="00092919">
      <w:pPr>
        <w:numPr>
          <w:ilvl w:val="1"/>
          <w:numId w:val="7"/>
        </w:numPr>
        <w:rPr>
          <w:lang w:val="fr-FR"/>
        </w:rPr>
      </w:pPr>
      <w:r w:rsidRPr="00606B1B">
        <w:rPr>
          <w:lang w:val="fr-FR"/>
        </w:rPr>
        <w:t xml:space="preserve"> </w:t>
      </w:r>
      <w:r w:rsidR="008B1AD2" w:rsidRPr="008B1AD2">
        <w:rPr>
          <w:lang w:val="fr-FR"/>
        </w:rPr>
        <w:t xml:space="preserve">La taille de chaque champ de la base de données </w:t>
      </w:r>
      <w:r w:rsidRPr="00606B1B">
        <w:rPr>
          <w:lang w:val="fr-FR"/>
        </w:rPr>
        <w:t xml:space="preserve">(WIDTH); </w:t>
      </w:r>
      <w:r w:rsidR="008B1AD2">
        <w:rPr>
          <w:lang w:val="fr-FR"/>
        </w:rPr>
        <w:t xml:space="preserve">il peut affecter les enregistrements de la base des données </w:t>
      </w:r>
      <w:r w:rsidRPr="00606B1B">
        <w:rPr>
          <w:lang w:val="fr-FR"/>
        </w:rPr>
        <w:t xml:space="preserve"> (</w:t>
      </w:r>
      <w:r w:rsidR="008B1AD2">
        <w:rPr>
          <w:lang w:val="fr-FR"/>
        </w:rPr>
        <w:t>s</w:t>
      </w:r>
      <w:r w:rsidR="008B1AD2" w:rsidRPr="008B1AD2">
        <w:rPr>
          <w:lang w:val="fr-FR"/>
        </w:rPr>
        <w:t>i nous choisissons un plus petit</w:t>
      </w:r>
      <w:r w:rsidR="008B1AD2">
        <w:rPr>
          <w:lang w:val="fr-FR"/>
        </w:rPr>
        <w:t xml:space="preserve"> taille</w:t>
      </w:r>
      <w:r w:rsidR="008B1AD2" w:rsidRPr="008B1AD2">
        <w:rPr>
          <w:lang w:val="fr-FR"/>
        </w:rPr>
        <w:t xml:space="preserve">, les </w:t>
      </w:r>
      <w:r w:rsidR="008B1AD2">
        <w:rPr>
          <w:lang w:val="fr-FR"/>
        </w:rPr>
        <w:t xml:space="preserve">enregistrements </w:t>
      </w:r>
      <w:r w:rsidR="008B1AD2" w:rsidRPr="008B1AD2">
        <w:rPr>
          <w:lang w:val="fr-FR"/>
        </w:rPr>
        <w:t>seront tronqués</w:t>
      </w:r>
      <w:r w:rsidRPr="00606B1B">
        <w:rPr>
          <w:lang w:val="fr-FR"/>
        </w:rPr>
        <w:t xml:space="preserve">). </w:t>
      </w:r>
    </w:p>
    <w:p w:rsidR="00092919" w:rsidRPr="00606B1B" w:rsidRDefault="008B1AD2" w:rsidP="00092919">
      <w:pPr>
        <w:rPr>
          <w:lang w:val="fr-FR"/>
        </w:rPr>
      </w:pPr>
      <w:r>
        <w:rPr>
          <w:lang w:val="fr-FR"/>
        </w:rPr>
        <w:t>On p</w:t>
      </w:r>
      <w:r w:rsidRPr="008B1AD2">
        <w:rPr>
          <w:lang w:val="fr-FR"/>
        </w:rPr>
        <w:t xml:space="preserve">eut ajouter de nouveaux champs dans la base de données </w:t>
      </w:r>
      <w:r>
        <w:rPr>
          <w:lang w:val="fr-FR"/>
        </w:rPr>
        <w:t>–</w:t>
      </w:r>
      <w:r w:rsidRPr="008B1AD2">
        <w:rPr>
          <w:lang w:val="fr-FR"/>
        </w:rPr>
        <w:t xml:space="preserve"> </w:t>
      </w:r>
      <w:r>
        <w:rPr>
          <w:lang w:val="fr-FR"/>
        </w:rPr>
        <w:t xml:space="preserve">avec </w:t>
      </w:r>
      <w:r w:rsidRPr="008B1AD2">
        <w:rPr>
          <w:lang w:val="fr-FR"/>
        </w:rPr>
        <w:t xml:space="preserve"> le bouton «Insert» disponible dans la fenêtre</w:t>
      </w:r>
      <w:r w:rsidR="00092919" w:rsidRPr="00606B1B">
        <w:rPr>
          <w:lang w:val="fr-FR"/>
        </w:rPr>
        <w:t xml:space="preserve">. </w:t>
      </w:r>
    </w:p>
    <w:p w:rsidR="00092919" w:rsidRPr="00606B1B" w:rsidRDefault="008B1AD2" w:rsidP="00092919">
      <w:pPr>
        <w:rPr>
          <w:lang w:val="fr-FR"/>
        </w:rPr>
      </w:pPr>
      <w:r w:rsidRPr="008B1AD2">
        <w:rPr>
          <w:lang w:val="fr-FR"/>
        </w:rPr>
        <w:t>Les champs peuvent être supprimés de la b</w:t>
      </w:r>
      <w:r>
        <w:rPr>
          <w:lang w:val="fr-FR"/>
        </w:rPr>
        <w:t xml:space="preserve">ase de données - en utilisant le bouton </w:t>
      </w:r>
      <w:r w:rsidRPr="008B1AD2">
        <w:rPr>
          <w:lang w:val="fr-FR"/>
        </w:rPr>
        <w:t>«Supprimer», après qu</w:t>
      </w:r>
      <w:r>
        <w:rPr>
          <w:lang w:val="fr-FR"/>
        </w:rPr>
        <w:t>’</w:t>
      </w:r>
      <w:r w:rsidRPr="008B1AD2">
        <w:rPr>
          <w:lang w:val="fr-FR"/>
        </w:rPr>
        <w:t>ils ont été sélectionnés</w:t>
      </w:r>
      <w:r w:rsidR="00092919" w:rsidRPr="00606B1B">
        <w:rPr>
          <w:lang w:val="fr-FR"/>
        </w:rPr>
        <w:t xml:space="preserve">. </w:t>
      </w:r>
    </w:p>
    <w:p w:rsidR="00092919" w:rsidRDefault="00092919" w:rsidP="00092919">
      <w:pPr>
        <w:rPr>
          <w:lang w:val="fr-FR"/>
        </w:rPr>
      </w:pPr>
    </w:p>
    <w:p w:rsidR="008B1AD2" w:rsidRPr="00606B1B" w:rsidRDefault="008B1AD2" w:rsidP="00092919">
      <w:pPr>
        <w:rPr>
          <w:lang w:val="fr-FR"/>
        </w:rPr>
      </w:pPr>
    </w:p>
    <w:p w:rsidR="00092919" w:rsidRPr="00606B1B" w:rsidRDefault="008B1AD2" w:rsidP="00092919">
      <w:pPr>
        <w:rPr>
          <w:b/>
          <w:sz w:val="28"/>
          <w:lang w:val="fr-FR"/>
        </w:rPr>
      </w:pPr>
      <w:r w:rsidRPr="008B1AD2">
        <w:rPr>
          <w:b/>
          <w:sz w:val="28"/>
          <w:lang w:val="fr-FR"/>
        </w:rPr>
        <w:t>Ajout de nouveaux enregistrements dans une base de données</w:t>
      </w:r>
    </w:p>
    <w:p w:rsidR="00092919" w:rsidRPr="00606B1B" w:rsidRDefault="00092919" w:rsidP="00092919">
      <w:pPr>
        <w:shd w:val="clear" w:color="auto" w:fill="D9D9D9" w:themeFill="background1" w:themeFillShade="D9"/>
        <w:rPr>
          <w:b/>
          <w:bCs/>
          <w:lang w:val="fr-FR"/>
        </w:rPr>
      </w:pPr>
      <w:r w:rsidRPr="00606B1B">
        <w:rPr>
          <w:b/>
          <w:bCs/>
          <w:lang w:val="fr-FR"/>
        </w:rPr>
        <w:t>APPEND [BLANK]</w:t>
      </w:r>
    </w:p>
    <w:p w:rsidR="00092919" w:rsidRPr="008B1AD2" w:rsidRDefault="00092919" w:rsidP="00092919">
      <w:pPr>
        <w:shd w:val="clear" w:color="auto" w:fill="F2F2F2" w:themeFill="background1" w:themeFillShade="F2"/>
        <w:rPr>
          <w:color w:val="5F497A" w:themeColor="accent4" w:themeShade="BF"/>
          <w:lang w:val="fr-FR"/>
        </w:rPr>
      </w:pPr>
      <w:r w:rsidRPr="008B1AD2">
        <w:rPr>
          <w:b/>
          <w:bCs/>
          <w:color w:val="5F497A" w:themeColor="accent4" w:themeShade="BF"/>
          <w:u w:val="single"/>
          <w:lang w:val="fr-FR"/>
        </w:rPr>
        <w:t>EF</w:t>
      </w:r>
      <w:r w:rsidR="008B1AD2" w:rsidRPr="008B1AD2">
        <w:rPr>
          <w:b/>
          <w:bCs/>
          <w:color w:val="5F497A" w:themeColor="accent4" w:themeShade="BF"/>
          <w:u w:val="single"/>
          <w:lang w:val="fr-FR"/>
        </w:rPr>
        <w:t>FE</w:t>
      </w:r>
      <w:r w:rsidRPr="008B1AD2">
        <w:rPr>
          <w:b/>
          <w:bCs/>
          <w:color w:val="5F497A" w:themeColor="accent4" w:themeShade="BF"/>
          <w:u w:val="single"/>
          <w:lang w:val="fr-FR"/>
        </w:rPr>
        <w:t>T</w:t>
      </w:r>
      <w:r w:rsidRPr="008B1AD2">
        <w:rPr>
          <w:color w:val="5F497A" w:themeColor="accent4" w:themeShade="BF"/>
          <w:lang w:val="fr-FR"/>
        </w:rPr>
        <w:t xml:space="preserve">:  </w:t>
      </w:r>
    </w:p>
    <w:p w:rsidR="00092919" w:rsidRPr="00606B1B" w:rsidRDefault="008B1AD2" w:rsidP="00092919">
      <w:pPr>
        <w:rPr>
          <w:lang w:val="fr-FR"/>
        </w:rPr>
      </w:pPr>
      <w:r w:rsidRPr="008B1AD2">
        <w:rPr>
          <w:lang w:val="fr-FR"/>
        </w:rPr>
        <w:t>APPEND permet l</w:t>
      </w:r>
      <w:r>
        <w:rPr>
          <w:lang w:val="fr-FR"/>
        </w:rPr>
        <w:t>’</w:t>
      </w:r>
      <w:r w:rsidRPr="008B1AD2">
        <w:rPr>
          <w:lang w:val="fr-FR"/>
        </w:rPr>
        <w:t>ajout d</w:t>
      </w:r>
      <w:r>
        <w:rPr>
          <w:lang w:val="fr-FR"/>
        </w:rPr>
        <w:t>’</w:t>
      </w:r>
      <w:r w:rsidRPr="008B1AD2">
        <w:rPr>
          <w:lang w:val="fr-FR"/>
        </w:rPr>
        <w:t xml:space="preserve">un ou plusieurs </w:t>
      </w:r>
      <w:r>
        <w:rPr>
          <w:lang w:val="fr-FR"/>
        </w:rPr>
        <w:t xml:space="preserve">enregistrements </w:t>
      </w:r>
      <w:r w:rsidRPr="008B1AD2">
        <w:rPr>
          <w:lang w:val="fr-FR"/>
        </w:rPr>
        <w:t xml:space="preserve">à </w:t>
      </w:r>
      <w:r>
        <w:rPr>
          <w:lang w:val="fr-FR"/>
        </w:rPr>
        <w:t>la fin de l</w:t>
      </w:r>
      <w:r w:rsidRPr="008B1AD2">
        <w:rPr>
          <w:lang w:val="fr-FR"/>
        </w:rPr>
        <w:t>a base de données actuelle</w:t>
      </w:r>
      <w:r w:rsidR="00092919" w:rsidRPr="00606B1B">
        <w:rPr>
          <w:lang w:val="fr-FR"/>
        </w:rPr>
        <w:t xml:space="preserve">. </w:t>
      </w:r>
      <w:r w:rsidR="00135F5C">
        <w:rPr>
          <w:lang w:val="fr-FR"/>
        </w:rPr>
        <w:t>La commande</w:t>
      </w:r>
      <w:r w:rsidR="00135F5C" w:rsidRPr="00135F5C">
        <w:rPr>
          <w:lang w:val="fr-FR"/>
        </w:rPr>
        <w:t xml:space="preserve"> ouvert</w:t>
      </w:r>
      <w:r w:rsidR="00135F5C">
        <w:rPr>
          <w:lang w:val="fr-FR"/>
        </w:rPr>
        <w:t>e</w:t>
      </w:r>
      <w:r w:rsidR="00135F5C" w:rsidRPr="00135F5C">
        <w:rPr>
          <w:lang w:val="fr-FR"/>
        </w:rPr>
        <w:t xml:space="preserve"> une fenêtre pour l</w:t>
      </w:r>
      <w:r w:rsidR="00135F5C">
        <w:rPr>
          <w:lang w:val="fr-FR"/>
        </w:rPr>
        <w:t>’</w:t>
      </w:r>
      <w:r w:rsidR="00135F5C" w:rsidRPr="00135F5C">
        <w:rPr>
          <w:lang w:val="fr-FR"/>
        </w:rPr>
        <w:t xml:space="preserve">édition, à travers lequel on peut insérer des valeurs dans les champs de la base </w:t>
      </w:r>
      <w:r w:rsidR="00135F5C">
        <w:rPr>
          <w:lang w:val="fr-FR"/>
        </w:rPr>
        <w:t>des données</w:t>
      </w:r>
      <w:r w:rsidR="00092919" w:rsidRPr="00606B1B">
        <w:rPr>
          <w:lang w:val="fr-FR"/>
        </w:rPr>
        <w:t xml:space="preserve">. </w:t>
      </w:r>
    </w:p>
    <w:p w:rsidR="00092919" w:rsidRPr="00606B1B" w:rsidRDefault="00135F5C" w:rsidP="00092919">
      <w:pPr>
        <w:rPr>
          <w:lang w:val="fr-FR"/>
        </w:rPr>
      </w:pPr>
      <w:r w:rsidRPr="00135F5C">
        <w:rPr>
          <w:lang w:val="fr-FR"/>
        </w:rPr>
        <w:t xml:space="preserve">Pour sauvegarder </w:t>
      </w:r>
      <w:r>
        <w:rPr>
          <w:lang w:val="fr-FR"/>
        </w:rPr>
        <w:t>l</w:t>
      </w:r>
      <w:r w:rsidRPr="00135F5C">
        <w:rPr>
          <w:lang w:val="fr-FR"/>
        </w:rPr>
        <w:t xml:space="preserve">es enregistrements </w:t>
      </w:r>
      <w:r>
        <w:rPr>
          <w:lang w:val="fr-FR"/>
        </w:rPr>
        <w:t xml:space="preserve">nouveaux on utilisant </w:t>
      </w:r>
      <w:r w:rsidRPr="00135F5C">
        <w:rPr>
          <w:lang w:val="fr-FR"/>
        </w:rPr>
        <w:t xml:space="preserve"> </w:t>
      </w:r>
      <w:r>
        <w:rPr>
          <w:lang w:val="fr-FR"/>
        </w:rPr>
        <w:t xml:space="preserve">la </w:t>
      </w:r>
      <w:r w:rsidRPr="00135F5C">
        <w:rPr>
          <w:lang w:val="fr-FR"/>
        </w:rPr>
        <w:t>commande CTRL + W</w:t>
      </w:r>
      <w:r>
        <w:rPr>
          <w:lang w:val="fr-FR"/>
        </w:rPr>
        <w:t xml:space="preserve"> ; il est aussi possible </w:t>
      </w:r>
      <w:r w:rsidRPr="00135F5C">
        <w:rPr>
          <w:lang w:val="fr-FR"/>
        </w:rPr>
        <w:t>ferme</w:t>
      </w:r>
      <w:r>
        <w:rPr>
          <w:lang w:val="fr-FR"/>
        </w:rPr>
        <w:t>r</w:t>
      </w:r>
      <w:r w:rsidRPr="00135F5C">
        <w:rPr>
          <w:lang w:val="fr-FR"/>
        </w:rPr>
        <w:t xml:space="preserve"> la fenêtre directement, </w:t>
      </w:r>
      <w:r>
        <w:rPr>
          <w:lang w:val="fr-FR"/>
        </w:rPr>
        <w:t xml:space="preserve">avec le </w:t>
      </w:r>
      <w:r w:rsidRPr="00135F5C">
        <w:rPr>
          <w:lang w:val="fr-FR"/>
        </w:rPr>
        <w:t xml:space="preserve">bouton classique </w:t>
      </w:r>
      <w:r>
        <w:rPr>
          <w:lang w:val="fr-FR"/>
        </w:rPr>
        <w:t xml:space="preserve">pour fermeture </w:t>
      </w:r>
      <w:r w:rsidRPr="00135F5C">
        <w:rPr>
          <w:lang w:val="fr-FR"/>
        </w:rPr>
        <w:t>(dr</w:t>
      </w:r>
      <w:r>
        <w:rPr>
          <w:lang w:val="fr-FR"/>
        </w:rPr>
        <w:t xml:space="preserve">oit </w:t>
      </w:r>
      <w:r w:rsidRPr="00135F5C">
        <w:rPr>
          <w:lang w:val="fr-FR"/>
        </w:rPr>
        <w:t>-</w:t>
      </w:r>
      <w:r>
        <w:rPr>
          <w:lang w:val="fr-FR"/>
        </w:rPr>
        <w:t xml:space="preserve"> haut</w:t>
      </w:r>
      <w:r w:rsidRPr="00135F5C">
        <w:rPr>
          <w:lang w:val="fr-FR"/>
        </w:rPr>
        <w:t>)</w:t>
      </w:r>
      <w:r w:rsidR="00092919" w:rsidRPr="00606B1B">
        <w:rPr>
          <w:lang w:val="fr-FR"/>
        </w:rPr>
        <w:t xml:space="preserve">. </w:t>
      </w:r>
    </w:p>
    <w:p w:rsidR="00092919" w:rsidRPr="00606B1B" w:rsidRDefault="00135F5C" w:rsidP="00092919">
      <w:pPr>
        <w:shd w:val="clear" w:color="auto" w:fill="F2F2F2" w:themeFill="background1" w:themeFillShade="F2"/>
        <w:rPr>
          <w:lang w:val="fr-FR"/>
        </w:rPr>
      </w:pPr>
      <w:r w:rsidRPr="00606B1B">
        <w:rPr>
          <w:b/>
          <w:color w:val="990099"/>
          <w:sz w:val="24"/>
          <w:u w:val="single"/>
          <w:lang w:val="fr-FR"/>
        </w:rPr>
        <w:t>Les paramètres disponibles:</w:t>
      </w:r>
    </w:p>
    <w:p w:rsidR="00092919" w:rsidRPr="00606B1B" w:rsidRDefault="00092919" w:rsidP="00092919">
      <w:pPr>
        <w:numPr>
          <w:ilvl w:val="0"/>
          <w:numId w:val="8"/>
        </w:numPr>
        <w:rPr>
          <w:lang w:val="fr-FR"/>
        </w:rPr>
      </w:pPr>
      <w:r w:rsidRPr="00606B1B">
        <w:rPr>
          <w:lang w:val="fr-FR"/>
        </w:rPr>
        <w:t xml:space="preserve"> BLANK: </w:t>
      </w:r>
      <w:r w:rsidR="00135F5C">
        <w:rPr>
          <w:lang w:val="fr-FR"/>
        </w:rPr>
        <w:t xml:space="preserve">pour ajouter une seulement </w:t>
      </w:r>
      <w:r w:rsidR="00135F5C" w:rsidRPr="00135F5C">
        <w:rPr>
          <w:lang w:val="fr-FR"/>
        </w:rPr>
        <w:t>enregistrement</w:t>
      </w:r>
      <w:r w:rsidR="00135F5C">
        <w:rPr>
          <w:lang w:val="fr-FR"/>
        </w:rPr>
        <w:t xml:space="preserve"> </w:t>
      </w:r>
      <w:r w:rsidR="00135F5C" w:rsidRPr="00135F5C">
        <w:rPr>
          <w:lang w:val="fr-FR"/>
        </w:rPr>
        <w:t>vi</w:t>
      </w:r>
      <w:r w:rsidR="00135F5C">
        <w:rPr>
          <w:lang w:val="fr-FR"/>
        </w:rPr>
        <w:t>de</w:t>
      </w:r>
      <w:r w:rsidR="00135F5C" w:rsidRPr="00135F5C">
        <w:rPr>
          <w:lang w:val="fr-FR"/>
        </w:rPr>
        <w:t xml:space="preserve"> à la fin de l</w:t>
      </w:r>
      <w:r w:rsidR="00135F5C">
        <w:rPr>
          <w:lang w:val="fr-FR"/>
        </w:rPr>
        <w:t>’</w:t>
      </w:r>
      <w:r w:rsidR="00135F5C" w:rsidRPr="00135F5C">
        <w:rPr>
          <w:lang w:val="fr-FR"/>
        </w:rPr>
        <w:t>actuelle base de données</w:t>
      </w:r>
      <w:r w:rsidRPr="00606B1B">
        <w:rPr>
          <w:lang w:val="fr-FR"/>
        </w:rPr>
        <w:t xml:space="preserve">. </w:t>
      </w:r>
      <w:r w:rsidR="00135F5C">
        <w:rPr>
          <w:lang w:val="fr-FR"/>
        </w:rPr>
        <w:t xml:space="preserve">Les champs avec le type </w:t>
      </w:r>
      <w:r w:rsidRPr="00606B1B">
        <w:rPr>
          <w:lang w:val="fr-FR"/>
        </w:rPr>
        <w:t xml:space="preserve">Character </w:t>
      </w:r>
      <w:r w:rsidR="00135F5C">
        <w:rPr>
          <w:lang w:val="fr-FR"/>
        </w:rPr>
        <w:t xml:space="preserve">sont remplis avec des </w:t>
      </w:r>
      <w:r w:rsidR="00135F5C" w:rsidRPr="00135F5C">
        <w:rPr>
          <w:lang w:val="fr-FR"/>
        </w:rPr>
        <w:t>espaces vides</w:t>
      </w:r>
      <w:r w:rsidRPr="00606B1B">
        <w:rPr>
          <w:lang w:val="fr-FR"/>
        </w:rPr>
        <w:t xml:space="preserve"> (blan</w:t>
      </w:r>
      <w:r w:rsidR="00135F5C">
        <w:rPr>
          <w:lang w:val="fr-FR"/>
        </w:rPr>
        <w:t>ks</w:t>
      </w:r>
      <w:r w:rsidRPr="00606B1B">
        <w:rPr>
          <w:lang w:val="fr-FR"/>
        </w:rPr>
        <w:t xml:space="preserve">), </w:t>
      </w:r>
      <w:r w:rsidR="00135F5C">
        <w:rPr>
          <w:lang w:val="fr-FR"/>
        </w:rPr>
        <w:t xml:space="preserve">les champs </w:t>
      </w:r>
      <w:r w:rsidR="009E03BD">
        <w:rPr>
          <w:lang w:val="fr-FR"/>
        </w:rPr>
        <w:t>numérique</w:t>
      </w:r>
      <w:r w:rsidR="00135F5C">
        <w:rPr>
          <w:lang w:val="fr-FR"/>
        </w:rPr>
        <w:t xml:space="preserve"> </w:t>
      </w:r>
      <w:r w:rsidR="00135F5C" w:rsidRPr="00135F5C">
        <w:rPr>
          <w:lang w:val="fr-FR"/>
        </w:rPr>
        <w:t>sont initialisés avec la valeur 0.00</w:t>
      </w:r>
      <w:r w:rsidRPr="00606B1B">
        <w:rPr>
          <w:lang w:val="fr-FR"/>
        </w:rPr>
        <w:t xml:space="preserve">, </w:t>
      </w:r>
      <w:r w:rsidR="009E03BD">
        <w:rPr>
          <w:lang w:val="fr-FR"/>
        </w:rPr>
        <w:t xml:space="preserve">et les champs logique avec la valeur </w:t>
      </w:r>
      <w:r w:rsidRPr="00606B1B">
        <w:rPr>
          <w:lang w:val="fr-FR"/>
        </w:rPr>
        <w:t xml:space="preserve"> .F.</w:t>
      </w:r>
      <w:r w:rsidR="009E03BD">
        <w:rPr>
          <w:lang w:val="fr-FR"/>
        </w:rPr>
        <w:t xml:space="preserve"> (false).</w:t>
      </w:r>
      <w:r w:rsidRPr="00606B1B">
        <w:rPr>
          <w:lang w:val="fr-FR"/>
        </w:rPr>
        <w:t xml:space="preserve"> </w:t>
      </w:r>
      <w:r w:rsidR="009E03BD" w:rsidRPr="009E03BD">
        <w:rPr>
          <w:lang w:val="fr-FR"/>
        </w:rPr>
        <w:t>L</w:t>
      </w:r>
      <w:r w:rsidR="009E03BD">
        <w:rPr>
          <w:lang w:val="fr-FR"/>
        </w:rPr>
        <w:t xml:space="preserve">’enregistrement </w:t>
      </w:r>
      <w:r w:rsidR="009E03BD" w:rsidRPr="009E03BD">
        <w:rPr>
          <w:lang w:val="fr-FR"/>
        </w:rPr>
        <w:t xml:space="preserve">sera </w:t>
      </w:r>
      <w:r w:rsidR="006F72BC" w:rsidRPr="009E03BD">
        <w:rPr>
          <w:lang w:val="fr-FR"/>
        </w:rPr>
        <w:t>complété</w:t>
      </w:r>
      <w:r w:rsidR="009E03BD" w:rsidRPr="009E03BD">
        <w:rPr>
          <w:lang w:val="fr-FR"/>
        </w:rPr>
        <w:t xml:space="preserve"> et modifiée depuis lors, avec d</w:t>
      </w:r>
      <w:r w:rsidR="009E03BD">
        <w:rPr>
          <w:lang w:val="fr-FR"/>
        </w:rPr>
        <w:t>’</w:t>
      </w:r>
      <w:r w:rsidR="009E03BD" w:rsidRPr="009E03BD">
        <w:rPr>
          <w:lang w:val="fr-FR"/>
        </w:rPr>
        <w:t>autres commandes</w:t>
      </w:r>
      <w:r w:rsidRPr="00606B1B">
        <w:rPr>
          <w:lang w:val="fr-FR"/>
        </w:rPr>
        <w:t xml:space="preserve">. </w:t>
      </w:r>
    </w:p>
    <w:p w:rsidR="00DC4F4B" w:rsidRPr="00606B1B" w:rsidRDefault="00DC4F4B" w:rsidP="00471EC4">
      <w:pPr>
        <w:jc w:val="both"/>
        <w:rPr>
          <w:sz w:val="28"/>
          <w:lang w:val="fr-FR"/>
        </w:rPr>
      </w:pPr>
    </w:p>
    <w:sectPr w:rsidR="00DC4F4B" w:rsidRPr="00606B1B" w:rsidSect="00606B1B">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4EE" w:rsidRDefault="000264EE" w:rsidP="00606B1B">
      <w:pPr>
        <w:pStyle w:val="ListParagraph"/>
        <w:spacing w:line="240" w:lineRule="auto"/>
      </w:pPr>
      <w:r>
        <w:separator/>
      </w:r>
    </w:p>
  </w:endnote>
  <w:endnote w:type="continuationSeparator" w:id="1">
    <w:p w:rsidR="000264EE" w:rsidRDefault="000264EE" w:rsidP="00606B1B">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0907"/>
      <w:docPartObj>
        <w:docPartGallery w:val="Page Numbers (Bottom of Page)"/>
        <w:docPartUnique/>
      </w:docPartObj>
    </w:sdtPr>
    <w:sdtEndPr>
      <w:rPr>
        <w:color w:val="7F7F7F" w:themeColor="background1" w:themeShade="7F"/>
        <w:spacing w:val="60"/>
      </w:rPr>
    </w:sdtEndPr>
    <w:sdtContent>
      <w:p w:rsidR="00B267BB" w:rsidRDefault="00583ECF">
        <w:pPr>
          <w:pStyle w:val="Footer"/>
          <w:pBdr>
            <w:top w:val="single" w:sz="4" w:space="1" w:color="D9D9D9" w:themeColor="background1" w:themeShade="D9"/>
          </w:pBdr>
          <w:jc w:val="right"/>
        </w:pPr>
        <w:fldSimple w:instr=" PAGE   \* MERGEFORMAT ">
          <w:r w:rsidR="006F72BC">
            <w:rPr>
              <w:noProof/>
            </w:rPr>
            <w:t>5</w:t>
          </w:r>
        </w:fldSimple>
        <w:r w:rsidR="00B267BB">
          <w:t xml:space="preserve"> | </w:t>
        </w:r>
        <w:r w:rsidR="00B267BB">
          <w:rPr>
            <w:color w:val="7F7F7F" w:themeColor="background1" w:themeShade="7F"/>
            <w:spacing w:val="60"/>
          </w:rPr>
          <w:t>Page</w:t>
        </w:r>
      </w:p>
    </w:sdtContent>
  </w:sdt>
  <w:p w:rsidR="00B267BB" w:rsidRDefault="00B26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4EE" w:rsidRDefault="000264EE" w:rsidP="00606B1B">
      <w:pPr>
        <w:pStyle w:val="ListParagraph"/>
        <w:spacing w:line="240" w:lineRule="auto"/>
      </w:pPr>
      <w:r>
        <w:separator/>
      </w:r>
    </w:p>
  </w:footnote>
  <w:footnote w:type="continuationSeparator" w:id="1">
    <w:p w:rsidR="000264EE" w:rsidRDefault="000264EE" w:rsidP="00606B1B">
      <w:pPr>
        <w:pStyle w:val="ListParagraph"/>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7DD"/>
    <w:multiLevelType w:val="hybridMultilevel"/>
    <w:tmpl w:val="CF16065A"/>
    <w:lvl w:ilvl="0" w:tplc="26A4E1A8">
      <w:start w:val="1"/>
      <w:numFmt w:val="bullet"/>
      <w:lvlText w:val="-"/>
      <w:lvlJc w:val="left"/>
      <w:pPr>
        <w:tabs>
          <w:tab w:val="num" w:pos="720"/>
        </w:tabs>
        <w:ind w:left="720" w:hanging="360"/>
      </w:pPr>
      <w:rPr>
        <w:rFonts w:ascii="Times New Roman" w:hAnsi="Times New Roman" w:hint="default"/>
      </w:rPr>
    </w:lvl>
    <w:lvl w:ilvl="1" w:tplc="7A50CFE8">
      <w:start w:val="1"/>
      <w:numFmt w:val="bullet"/>
      <w:lvlText w:val="-"/>
      <w:lvlJc w:val="left"/>
      <w:pPr>
        <w:tabs>
          <w:tab w:val="num" w:pos="1440"/>
        </w:tabs>
        <w:ind w:left="1440" w:hanging="360"/>
      </w:pPr>
      <w:rPr>
        <w:rFonts w:ascii="Times New Roman" w:hAnsi="Times New Roman" w:hint="default"/>
      </w:rPr>
    </w:lvl>
    <w:lvl w:ilvl="2" w:tplc="B4FE1AC4" w:tentative="1">
      <w:start w:val="1"/>
      <w:numFmt w:val="bullet"/>
      <w:lvlText w:val="-"/>
      <w:lvlJc w:val="left"/>
      <w:pPr>
        <w:tabs>
          <w:tab w:val="num" w:pos="2160"/>
        </w:tabs>
        <w:ind w:left="2160" w:hanging="360"/>
      </w:pPr>
      <w:rPr>
        <w:rFonts w:ascii="Times New Roman" w:hAnsi="Times New Roman" w:hint="default"/>
      </w:rPr>
    </w:lvl>
    <w:lvl w:ilvl="3" w:tplc="24AC5FE0" w:tentative="1">
      <w:start w:val="1"/>
      <w:numFmt w:val="bullet"/>
      <w:lvlText w:val="-"/>
      <w:lvlJc w:val="left"/>
      <w:pPr>
        <w:tabs>
          <w:tab w:val="num" w:pos="2880"/>
        </w:tabs>
        <w:ind w:left="2880" w:hanging="360"/>
      </w:pPr>
      <w:rPr>
        <w:rFonts w:ascii="Times New Roman" w:hAnsi="Times New Roman" w:hint="default"/>
      </w:rPr>
    </w:lvl>
    <w:lvl w:ilvl="4" w:tplc="7F3CBA96" w:tentative="1">
      <w:start w:val="1"/>
      <w:numFmt w:val="bullet"/>
      <w:lvlText w:val="-"/>
      <w:lvlJc w:val="left"/>
      <w:pPr>
        <w:tabs>
          <w:tab w:val="num" w:pos="3600"/>
        </w:tabs>
        <w:ind w:left="3600" w:hanging="360"/>
      </w:pPr>
      <w:rPr>
        <w:rFonts w:ascii="Times New Roman" w:hAnsi="Times New Roman" w:hint="default"/>
      </w:rPr>
    </w:lvl>
    <w:lvl w:ilvl="5" w:tplc="AA12110A" w:tentative="1">
      <w:start w:val="1"/>
      <w:numFmt w:val="bullet"/>
      <w:lvlText w:val="-"/>
      <w:lvlJc w:val="left"/>
      <w:pPr>
        <w:tabs>
          <w:tab w:val="num" w:pos="4320"/>
        </w:tabs>
        <w:ind w:left="4320" w:hanging="360"/>
      </w:pPr>
      <w:rPr>
        <w:rFonts w:ascii="Times New Roman" w:hAnsi="Times New Roman" w:hint="default"/>
      </w:rPr>
    </w:lvl>
    <w:lvl w:ilvl="6" w:tplc="25F6CFA4" w:tentative="1">
      <w:start w:val="1"/>
      <w:numFmt w:val="bullet"/>
      <w:lvlText w:val="-"/>
      <w:lvlJc w:val="left"/>
      <w:pPr>
        <w:tabs>
          <w:tab w:val="num" w:pos="5040"/>
        </w:tabs>
        <w:ind w:left="5040" w:hanging="360"/>
      </w:pPr>
      <w:rPr>
        <w:rFonts w:ascii="Times New Roman" w:hAnsi="Times New Roman" w:hint="default"/>
      </w:rPr>
    </w:lvl>
    <w:lvl w:ilvl="7" w:tplc="3E6E79CA" w:tentative="1">
      <w:start w:val="1"/>
      <w:numFmt w:val="bullet"/>
      <w:lvlText w:val="-"/>
      <w:lvlJc w:val="left"/>
      <w:pPr>
        <w:tabs>
          <w:tab w:val="num" w:pos="5760"/>
        </w:tabs>
        <w:ind w:left="5760" w:hanging="360"/>
      </w:pPr>
      <w:rPr>
        <w:rFonts w:ascii="Times New Roman" w:hAnsi="Times New Roman" w:hint="default"/>
      </w:rPr>
    </w:lvl>
    <w:lvl w:ilvl="8" w:tplc="BFB4E1A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84287E"/>
    <w:multiLevelType w:val="hybridMultilevel"/>
    <w:tmpl w:val="57888E0E"/>
    <w:lvl w:ilvl="0" w:tplc="1D4680A8">
      <w:start w:val="1"/>
      <w:numFmt w:val="bullet"/>
      <w:lvlText w:val="•"/>
      <w:lvlJc w:val="left"/>
      <w:pPr>
        <w:tabs>
          <w:tab w:val="num" w:pos="720"/>
        </w:tabs>
        <w:ind w:left="720" w:hanging="360"/>
      </w:pPr>
      <w:rPr>
        <w:rFonts w:ascii="Times New Roman" w:hAnsi="Times New Roman" w:hint="default"/>
      </w:rPr>
    </w:lvl>
    <w:lvl w:ilvl="1" w:tplc="0C2C513E" w:tentative="1">
      <w:start w:val="1"/>
      <w:numFmt w:val="bullet"/>
      <w:lvlText w:val="•"/>
      <w:lvlJc w:val="left"/>
      <w:pPr>
        <w:tabs>
          <w:tab w:val="num" w:pos="1440"/>
        </w:tabs>
        <w:ind w:left="1440" w:hanging="360"/>
      </w:pPr>
      <w:rPr>
        <w:rFonts w:ascii="Times New Roman" w:hAnsi="Times New Roman" w:hint="default"/>
      </w:rPr>
    </w:lvl>
    <w:lvl w:ilvl="2" w:tplc="49F49FEC" w:tentative="1">
      <w:start w:val="1"/>
      <w:numFmt w:val="bullet"/>
      <w:lvlText w:val="•"/>
      <w:lvlJc w:val="left"/>
      <w:pPr>
        <w:tabs>
          <w:tab w:val="num" w:pos="2160"/>
        </w:tabs>
        <w:ind w:left="2160" w:hanging="360"/>
      </w:pPr>
      <w:rPr>
        <w:rFonts w:ascii="Times New Roman" w:hAnsi="Times New Roman" w:hint="default"/>
      </w:rPr>
    </w:lvl>
    <w:lvl w:ilvl="3" w:tplc="92CAB878" w:tentative="1">
      <w:start w:val="1"/>
      <w:numFmt w:val="bullet"/>
      <w:lvlText w:val="•"/>
      <w:lvlJc w:val="left"/>
      <w:pPr>
        <w:tabs>
          <w:tab w:val="num" w:pos="2880"/>
        </w:tabs>
        <w:ind w:left="2880" w:hanging="360"/>
      </w:pPr>
      <w:rPr>
        <w:rFonts w:ascii="Times New Roman" w:hAnsi="Times New Roman" w:hint="default"/>
      </w:rPr>
    </w:lvl>
    <w:lvl w:ilvl="4" w:tplc="47482218" w:tentative="1">
      <w:start w:val="1"/>
      <w:numFmt w:val="bullet"/>
      <w:lvlText w:val="•"/>
      <w:lvlJc w:val="left"/>
      <w:pPr>
        <w:tabs>
          <w:tab w:val="num" w:pos="3600"/>
        </w:tabs>
        <w:ind w:left="3600" w:hanging="360"/>
      </w:pPr>
      <w:rPr>
        <w:rFonts w:ascii="Times New Roman" w:hAnsi="Times New Roman" w:hint="default"/>
      </w:rPr>
    </w:lvl>
    <w:lvl w:ilvl="5" w:tplc="768EA2BC" w:tentative="1">
      <w:start w:val="1"/>
      <w:numFmt w:val="bullet"/>
      <w:lvlText w:val="•"/>
      <w:lvlJc w:val="left"/>
      <w:pPr>
        <w:tabs>
          <w:tab w:val="num" w:pos="4320"/>
        </w:tabs>
        <w:ind w:left="4320" w:hanging="360"/>
      </w:pPr>
      <w:rPr>
        <w:rFonts w:ascii="Times New Roman" w:hAnsi="Times New Roman" w:hint="default"/>
      </w:rPr>
    </w:lvl>
    <w:lvl w:ilvl="6" w:tplc="AE685604" w:tentative="1">
      <w:start w:val="1"/>
      <w:numFmt w:val="bullet"/>
      <w:lvlText w:val="•"/>
      <w:lvlJc w:val="left"/>
      <w:pPr>
        <w:tabs>
          <w:tab w:val="num" w:pos="5040"/>
        </w:tabs>
        <w:ind w:left="5040" w:hanging="360"/>
      </w:pPr>
      <w:rPr>
        <w:rFonts w:ascii="Times New Roman" w:hAnsi="Times New Roman" w:hint="default"/>
      </w:rPr>
    </w:lvl>
    <w:lvl w:ilvl="7" w:tplc="656ECDE2" w:tentative="1">
      <w:start w:val="1"/>
      <w:numFmt w:val="bullet"/>
      <w:lvlText w:val="•"/>
      <w:lvlJc w:val="left"/>
      <w:pPr>
        <w:tabs>
          <w:tab w:val="num" w:pos="5760"/>
        </w:tabs>
        <w:ind w:left="5760" w:hanging="360"/>
      </w:pPr>
      <w:rPr>
        <w:rFonts w:ascii="Times New Roman" w:hAnsi="Times New Roman" w:hint="default"/>
      </w:rPr>
    </w:lvl>
    <w:lvl w:ilvl="8" w:tplc="CD9A2C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E47F19"/>
    <w:multiLevelType w:val="hybridMultilevel"/>
    <w:tmpl w:val="00F8A250"/>
    <w:lvl w:ilvl="0" w:tplc="73C85246">
      <w:start w:val="1"/>
      <w:numFmt w:val="bullet"/>
      <w:lvlText w:val="•"/>
      <w:lvlJc w:val="left"/>
      <w:pPr>
        <w:tabs>
          <w:tab w:val="num" w:pos="720"/>
        </w:tabs>
        <w:ind w:left="720" w:hanging="360"/>
      </w:pPr>
      <w:rPr>
        <w:rFonts w:ascii="Times New Roman" w:hAnsi="Times New Roman" w:hint="default"/>
      </w:rPr>
    </w:lvl>
    <w:lvl w:ilvl="1" w:tplc="DDA49FC6">
      <w:start w:val="1"/>
      <w:numFmt w:val="bullet"/>
      <w:lvlText w:val="•"/>
      <w:lvlJc w:val="left"/>
      <w:pPr>
        <w:tabs>
          <w:tab w:val="num" w:pos="1440"/>
        </w:tabs>
        <w:ind w:left="1440" w:hanging="360"/>
      </w:pPr>
      <w:rPr>
        <w:rFonts w:ascii="Times New Roman" w:hAnsi="Times New Roman" w:hint="default"/>
      </w:rPr>
    </w:lvl>
    <w:lvl w:ilvl="2" w:tplc="F15049FA" w:tentative="1">
      <w:start w:val="1"/>
      <w:numFmt w:val="bullet"/>
      <w:lvlText w:val="•"/>
      <w:lvlJc w:val="left"/>
      <w:pPr>
        <w:tabs>
          <w:tab w:val="num" w:pos="2160"/>
        </w:tabs>
        <w:ind w:left="2160" w:hanging="360"/>
      </w:pPr>
      <w:rPr>
        <w:rFonts w:ascii="Times New Roman" w:hAnsi="Times New Roman" w:hint="default"/>
      </w:rPr>
    </w:lvl>
    <w:lvl w:ilvl="3" w:tplc="502E5132" w:tentative="1">
      <w:start w:val="1"/>
      <w:numFmt w:val="bullet"/>
      <w:lvlText w:val="•"/>
      <w:lvlJc w:val="left"/>
      <w:pPr>
        <w:tabs>
          <w:tab w:val="num" w:pos="2880"/>
        </w:tabs>
        <w:ind w:left="2880" w:hanging="360"/>
      </w:pPr>
      <w:rPr>
        <w:rFonts w:ascii="Times New Roman" w:hAnsi="Times New Roman" w:hint="default"/>
      </w:rPr>
    </w:lvl>
    <w:lvl w:ilvl="4" w:tplc="6BA4E230" w:tentative="1">
      <w:start w:val="1"/>
      <w:numFmt w:val="bullet"/>
      <w:lvlText w:val="•"/>
      <w:lvlJc w:val="left"/>
      <w:pPr>
        <w:tabs>
          <w:tab w:val="num" w:pos="3600"/>
        </w:tabs>
        <w:ind w:left="3600" w:hanging="360"/>
      </w:pPr>
      <w:rPr>
        <w:rFonts w:ascii="Times New Roman" w:hAnsi="Times New Roman" w:hint="default"/>
      </w:rPr>
    </w:lvl>
    <w:lvl w:ilvl="5" w:tplc="FBCC5232" w:tentative="1">
      <w:start w:val="1"/>
      <w:numFmt w:val="bullet"/>
      <w:lvlText w:val="•"/>
      <w:lvlJc w:val="left"/>
      <w:pPr>
        <w:tabs>
          <w:tab w:val="num" w:pos="4320"/>
        </w:tabs>
        <w:ind w:left="4320" w:hanging="360"/>
      </w:pPr>
      <w:rPr>
        <w:rFonts w:ascii="Times New Roman" w:hAnsi="Times New Roman" w:hint="default"/>
      </w:rPr>
    </w:lvl>
    <w:lvl w:ilvl="6" w:tplc="C8585B30" w:tentative="1">
      <w:start w:val="1"/>
      <w:numFmt w:val="bullet"/>
      <w:lvlText w:val="•"/>
      <w:lvlJc w:val="left"/>
      <w:pPr>
        <w:tabs>
          <w:tab w:val="num" w:pos="5040"/>
        </w:tabs>
        <w:ind w:left="5040" w:hanging="360"/>
      </w:pPr>
      <w:rPr>
        <w:rFonts w:ascii="Times New Roman" w:hAnsi="Times New Roman" w:hint="default"/>
      </w:rPr>
    </w:lvl>
    <w:lvl w:ilvl="7" w:tplc="9C285AC0" w:tentative="1">
      <w:start w:val="1"/>
      <w:numFmt w:val="bullet"/>
      <w:lvlText w:val="•"/>
      <w:lvlJc w:val="left"/>
      <w:pPr>
        <w:tabs>
          <w:tab w:val="num" w:pos="5760"/>
        </w:tabs>
        <w:ind w:left="5760" w:hanging="360"/>
      </w:pPr>
      <w:rPr>
        <w:rFonts w:ascii="Times New Roman" w:hAnsi="Times New Roman" w:hint="default"/>
      </w:rPr>
    </w:lvl>
    <w:lvl w:ilvl="8" w:tplc="D03C44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216F62"/>
    <w:multiLevelType w:val="hybridMultilevel"/>
    <w:tmpl w:val="9C16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F6F00"/>
    <w:multiLevelType w:val="hybridMultilevel"/>
    <w:tmpl w:val="323207C2"/>
    <w:lvl w:ilvl="0" w:tplc="061E316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E4777"/>
    <w:multiLevelType w:val="hybridMultilevel"/>
    <w:tmpl w:val="E7E8774C"/>
    <w:lvl w:ilvl="0" w:tplc="1EC4CA86">
      <w:start w:val="1"/>
      <w:numFmt w:val="bullet"/>
      <w:lvlText w:val="•"/>
      <w:lvlJc w:val="left"/>
      <w:pPr>
        <w:tabs>
          <w:tab w:val="num" w:pos="720"/>
        </w:tabs>
        <w:ind w:left="720" w:hanging="360"/>
      </w:pPr>
      <w:rPr>
        <w:rFonts w:ascii="Times New Roman" w:hAnsi="Times New Roman" w:hint="default"/>
      </w:rPr>
    </w:lvl>
    <w:lvl w:ilvl="1" w:tplc="02CA6BFE">
      <w:start w:val="1"/>
      <w:numFmt w:val="bullet"/>
      <w:lvlText w:val="•"/>
      <w:lvlJc w:val="left"/>
      <w:pPr>
        <w:tabs>
          <w:tab w:val="num" w:pos="1440"/>
        </w:tabs>
        <w:ind w:left="1440" w:hanging="360"/>
      </w:pPr>
      <w:rPr>
        <w:rFonts w:ascii="Times New Roman" w:hAnsi="Times New Roman" w:hint="default"/>
      </w:rPr>
    </w:lvl>
    <w:lvl w:ilvl="2" w:tplc="579092A2" w:tentative="1">
      <w:start w:val="1"/>
      <w:numFmt w:val="bullet"/>
      <w:lvlText w:val="•"/>
      <w:lvlJc w:val="left"/>
      <w:pPr>
        <w:tabs>
          <w:tab w:val="num" w:pos="2160"/>
        </w:tabs>
        <w:ind w:left="2160" w:hanging="360"/>
      </w:pPr>
      <w:rPr>
        <w:rFonts w:ascii="Times New Roman" w:hAnsi="Times New Roman" w:hint="default"/>
      </w:rPr>
    </w:lvl>
    <w:lvl w:ilvl="3" w:tplc="EE3E54DC">
      <w:start w:val="510"/>
      <w:numFmt w:val="bullet"/>
      <w:lvlText w:val="•"/>
      <w:lvlJc w:val="left"/>
      <w:pPr>
        <w:tabs>
          <w:tab w:val="num" w:pos="2880"/>
        </w:tabs>
        <w:ind w:left="2880" w:hanging="360"/>
      </w:pPr>
      <w:rPr>
        <w:rFonts w:ascii="Times New Roman" w:hAnsi="Times New Roman" w:hint="default"/>
      </w:rPr>
    </w:lvl>
    <w:lvl w:ilvl="4" w:tplc="EA52D96E" w:tentative="1">
      <w:start w:val="1"/>
      <w:numFmt w:val="bullet"/>
      <w:lvlText w:val="•"/>
      <w:lvlJc w:val="left"/>
      <w:pPr>
        <w:tabs>
          <w:tab w:val="num" w:pos="3600"/>
        </w:tabs>
        <w:ind w:left="3600" w:hanging="360"/>
      </w:pPr>
      <w:rPr>
        <w:rFonts w:ascii="Times New Roman" w:hAnsi="Times New Roman" w:hint="default"/>
      </w:rPr>
    </w:lvl>
    <w:lvl w:ilvl="5" w:tplc="F042B12C" w:tentative="1">
      <w:start w:val="1"/>
      <w:numFmt w:val="bullet"/>
      <w:lvlText w:val="•"/>
      <w:lvlJc w:val="left"/>
      <w:pPr>
        <w:tabs>
          <w:tab w:val="num" w:pos="4320"/>
        </w:tabs>
        <w:ind w:left="4320" w:hanging="360"/>
      </w:pPr>
      <w:rPr>
        <w:rFonts w:ascii="Times New Roman" w:hAnsi="Times New Roman" w:hint="default"/>
      </w:rPr>
    </w:lvl>
    <w:lvl w:ilvl="6" w:tplc="55EEEC26" w:tentative="1">
      <w:start w:val="1"/>
      <w:numFmt w:val="bullet"/>
      <w:lvlText w:val="•"/>
      <w:lvlJc w:val="left"/>
      <w:pPr>
        <w:tabs>
          <w:tab w:val="num" w:pos="5040"/>
        </w:tabs>
        <w:ind w:left="5040" w:hanging="360"/>
      </w:pPr>
      <w:rPr>
        <w:rFonts w:ascii="Times New Roman" w:hAnsi="Times New Roman" w:hint="default"/>
      </w:rPr>
    </w:lvl>
    <w:lvl w:ilvl="7" w:tplc="13C494EE" w:tentative="1">
      <w:start w:val="1"/>
      <w:numFmt w:val="bullet"/>
      <w:lvlText w:val="•"/>
      <w:lvlJc w:val="left"/>
      <w:pPr>
        <w:tabs>
          <w:tab w:val="num" w:pos="5760"/>
        </w:tabs>
        <w:ind w:left="5760" w:hanging="360"/>
      </w:pPr>
      <w:rPr>
        <w:rFonts w:ascii="Times New Roman" w:hAnsi="Times New Roman" w:hint="default"/>
      </w:rPr>
    </w:lvl>
    <w:lvl w:ilvl="8" w:tplc="F1E6C3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DC454D"/>
    <w:multiLevelType w:val="hybridMultilevel"/>
    <w:tmpl w:val="B5AE5694"/>
    <w:lvl w:ilvl="0" w:tplc="E63E5DE6">
      <w:start w:val="1"/>
      <w:numFmt w:val="bullet"/>
      <w:lvlText w:val="•"/>
      <w:lvlJc w:val="left"/>
      <w:pPr>
        <w:tabs>
          <w:tab w:val="num" w:pos="720"/>
        </w:tabs>
        <w:ind w:left="720" w:hanging="360"/>
      </w:pPr>
      <w:rPr>
        <w:rFonts w:ascii="Times New Roman" w:hAnsi="Times New Roman" w:hint="default"/>
      </w:rPr>
    </w:lvl>
    <w:lvl w:ilvl="1" w:tplc="D04A66D6">
      <w:start w:val="1"/>
      <w:numFmt w:val="bullet"/>
      <w:lvlText w:val="•"/>
      <w:lvlJc w:val="left"/>
      <w:pPr>
        <w:tabs>
          <w:tab w:val="num" w:pos="1440"/>
        </w:tabs>
        <w:ind w:left="1440" w:hanging="360"/>
      </w:pPr>
      <w:rPr>
        <w:rFonts w:ascii="Times New Roman" w:hAnsi="Times New Roman" w:hint="default"/>
      </w:rPr>
    </w:lvl>
    <w:lvl w:ilvl="2" w:tplc="AF68AE56" w:tentative="1">
      <w:start w:val="1"/>
      <w:numFmt w:val="bullet"/>
      <w:lvlText w:val="•"/>
      <w:lvlJc w:val="left"/>
      <w:pPr>
        <w:tabs>
          <w:tab w:val="num" w:pos="2160"/>
        </w:tabs>
        <w:ind w:left="2160" w:hanging="360"/>
      </w:pPr>
      <w:rPr>
        <w:rFonts w:ascii="Times New Roman" w:hAnsi="Times New Roman" w:hint="default"/>
      </w:rPr>
    </w:lvl>
    <w:lvl w:ilvl="3" w:tplc="8A0A3B16" w:tentative="1">
      <w:start w:val="1"/>
      <w:numFmt w:val="bullet"/>
      <w:lvlText w:val="•"/>
      <w:lvlJc w:val="left"/>
      <w:pPr>
        <w:tabs>
          <w:tab w:val="num" w:pos="2880"/>
        </w:tabs>
        <w:ind w:left="2880" w:hanging="360"/>
      </w:pPr>
      <w:rPr>
        <w:rFonts w:ascii="Times New Roman" w:hAnsi="Times New Roman" w:hint="default"/>
      </w:rPr>
    </w:lvl>
    <w:lvl w:ilvl="4" w:tplc="158AA6A4" w:tentative="1">
      <w:start w:val="1"/>
      <w:numFmt w:val="bullet"/>
      <w:lvlText w:val="•"/>
      <w:lvlJc w:val="left"/>
      <w:pPr>
        <w:tabs>
          <w:tab w:val="num" w:pos="3600"/>
        </w:tabs>
        <w:ind w:left="3600" w:hanging="360"/>
      </w:pPr>
      <w:rPr>
        <w:rFonts w:ascii="Times New Roman" w:hAnsi="Times New Roman" w:hint="default"/>
      </w:rPr>
    </w:lvl>
    <w:lvl w:ilvl="5" w:tplc="7EB8CD62" w:tentative="1">
      <w:start w:val="1"/>
      <w:numFmt w:val="bullet"/>
      <w:lvlText w:val="•"/>
      <w:lvlJc w:val="left"/>
      <w:pPr>
        <w:tabs>
          <w:tab w:val="num" w:pos="4320"/>
        </w:tabs>
        <w:ind w:left="4320" w:hanging="360"/>
      </w:pPr>
      <w:rPr>
        <w:rFonts w:ascii="Times New Roman" w:hAnsi="Times New Roman" w:hint="default"/>
      </w:rPr>
    </w:lvl>
    <w:lvl w:ilvl="6" w:tplc="AFB66FF2" w:tentative="1">
      <w:start w:val="1"/>
      <w:numFmt w:val="bullet"/>
      <w:lvlText w:val="•"/>
      <w:lvlJc w:val="left"/>
      <w:pPr>
        <w:tabs>
          <w:tab w:val="num" w:pos="5040"/>
        </w:tabs>
        <w:ind w:left="5040" w:hanging="360"/>
      </w:pPr>
      <w:rPr>
        <w:rFonts w:ascii="Times New Roman" w:hAnsi="Times New Roman" w:hint="default"/>
      </w:rPr>
    </w:lvl>
    <w:lvl w:ilvl="7" w:tplc="33EC7120" w:tentative="1">
      <w:start w:val="1"/>
      <w:numFmt w:val="bullet"/>
      <w:lvlText w:val="•"/>
      <w:lvlJc w:val="left"/>
      <w:pPr>
        <w:tabs>
          <w:tab w:val="num" w:pos="5760"/>
        </w:tabs>
        <w:ind w:left="5760" w:hanging="360"/>
      </w:pPr>
      <w:rPr>
        <w:rFonts w:ascii="Times New Roman" w:hAnsi="Times New Roman" w:hint="default"/>
      </w:rPr>
    </w:lvl>
    <w:lvl w:ilvl="8" w:tplc="772AF770" w:tentative="1">
      <w:start w:val="1"/>
      <w:numFmt w:val="bullet"/>
      <w:lvlText w:val="•"/>
      <w:lvlJc w:val="left"/>
      <w:pPr>
        <w:tabs>
          <w:tab w:val="num" w:pos="6480"/>
        </w:tabs>
        <w:ind w:left="6480" w:hanging="360"/>
      </w:pPr>
      <w:rPr>
        <w:rFonts w:ascii="Times New Roman" w:hAnsi="Times New Roman" w:hint="default"/>
      </w:rPr>
    </w:lvl>
  </w:abstractNum>
  <w:abstractNum w:abstractNumId="7">
    <w:nsid w:val="50ED48BB"/>
    <w:multiLevelType w:val="hybridMultilevel"/>
    <w:tmpl w:val="C0283082"/>
    <w:lvl w:ilvl="0" w:tplc="4C060E88">
      <w:start w:val="1"/>
      <w:numFmt w:val="bullet"/>
      <w:lvlText w:val="-"/>
      <w:lvlJc w:val="left"/>
      <w:pPr>
        <w:tabs>
          <w:tab w:val="num" w:pos="720"/>
        </w:tabs>
        <w:ind w:left="720" w:hanging="360"/>
      </w:pPr>
      <w:rPr>
        <w:rFonts w:ascii="Times New Roman" w:hAnsi="Times New Roman" w:hint="default"/>
      </w:rPr>
    </w:lvl>
    <w:lvl w:ilvl="1" w:tplc="BF640660">
      <w:start w:val="1"/>
      <w:numFmt w:val="bullet"/>
      <w:lvlText w:val="-"/>
      <w:lvlJc w:val="left"/>
      <w:pPr>
        <w:tabs>
          <w:tab w:val="num" w:pos="1440"/>
        </w:tabs>
        <w:ind w:left="1440" w:hanging="360"/>
      </w:pPr>
      <w:rPr>
        <w:rFonts w:ascii="Times New Roman" w:hAnsi="Times New Roman" w:hint="default"/>
      </w:rPr>
    </w:lvl>
    <w:lvl w:ilvl="2" w:tplc="D200FEB8" w:tentative="1">
      <w:start w:val="1"/>
      <w:numFmt w:val="bullet"/>
      <w:lvlText w:val="-"/>
      <w:lvlJc w:val="left"/>
      <w:pPr>
        <w:tabs>
          <w:tab w:val="num" w:pos="2160"/>
        </w:tabs>
        <w:ind w:left="2160" w:hanging="360"/>
      </w:pPr>
      <w:rPr>
        <w:rFonts w:ascii="Times New Roman" w:hAnsi="Times New Roman" w:hint="default"/>
      </w:rPr>
    </w:lvl>
    <w:lvl w:ilvl="3" w:tplc="5C709168" w:tentative="1">
      <w:start w:val="1"/>
      <w:numFmt w:val="bullet"/>
      <w:lvlText w:val="-"/>
      <w:lvlJc w:val="left"/>
      <w:pPr>
        <w:tabs>
          <w:tab w:val="num" w:pos="2880"/>
        </w:tabs>
        <w:ind w:left="2880" w:hanging="360"/>
      </w:pPr>
      <w:rPr>
        <w:rFonts w:ascii="Times New Roman" w:hAnsi="Times New Roman" w:hint="default"/>
      </w:rPr>
    </w:lvl>
    <w:lvl w:ilvl="4" w:tplc="A6AA7004" w:tentative="1">
      <w:start w:val="1"/>
      <w:numFmt w:val="bullet"/>
      <w:lvlText w:val="-"/>
      <w:lvlJc w:val="left"/>
      <w:pPr>
        <w:tabs>
          <w:tab w:val="num" w:pos="3600"/>
        </w:tabs>
        <w:ind w:left="3600" w:hanging="360"/>
      </w:pPr>
      <w:rPr>
        <w:rFonts w:ascii="Times New Roman" w:hAnsi="Times New Roman" w:hint="default"/>
      </w:rPr>
    </w:lvl>
    <w:lvl w:ilvl="5" w:tplc="BFC8EBDA" w:tentative="1">
      <w:start w:val="1"/>
      <w:numFmt w:val="bullet"/>
      <w:lvlText w:val="-"/>
      <w:lvlJc w:val="left"/>
      <w:pPr>
        <w:tabs>
          <w:tab w:val="num" w:pos="4320"/>
        </w:tabs>
        <w:ind w:left="4320" w:hanging="360"/>
      </w:pPr>
      <w:rPr>
        <w:rFonts w:ascii="Times New Roman" w:hAnsi="Times New Roman" w:hint="default"/>
      </w:rPr>
    </w:lvl>
    <w:lvl w:ilvl="6" w:tplc="9120DE06" w:tentative="1">
      <w:start w:val="1"/>
      <w:numFmt w:val="bullet"/>
      <w:lvlText w:val="-"/>
      <w:lvlJc w:val="left"/>
      <w:pPr>
        <w:tabs>
          <w:tab w:val="num" w:pos="5040"/>
        </w:tabs>
        <w:ind w:left="5040" w:hanging="360"/>
      </w:pPr>
      <w:rPr>
        <w:rFonts w:ascii="Times New Roman" w:hAnsi="Times New Roman" w:hint="default"/>
      </w:rPr>
    </w:lvl>
    <w:lvl w:ilvl="7" w:tplc="1110D590" w:tentative="1">
      <w:start w:val="1"/>
      <w:numFmt w:val="bullet"/>
      <w:lvlText w:val="-"/>
      <w:lvlJc w:val="left"/>
      <w:pPr>
        <w:tabs>
          <w:tab w:val="num" w:pos="5760"/>
        </w:tabs>
        <w:ind w:left="5760" w:hanging="360"/>
      </w:pPr>
      <w:rPr>
        <w:rFonts w:ascii="Times New Roman" w:hAnsi="Times New Roman" w:hint="default"/>
      </w:rPr>
    </w:lvl>
    <w:lvl w:ilvl="8" w:tplc="9FCAB9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40A7B8F"/>
    <w:multiLevelType w:val="hybridMultilevel"/>
    <w:tmpl w:val="97BCB49A"/>
    <w:lvl w:ilvl="0" w:tplc="7E085574">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746C9"/>
    <w:multiLevelType w:val="hybridMultilevel"/>
    <w:tmpl w:val="902C7208"/>
    <w:lvl w:ilvl="0" w:tplc="F6D03B62">
      <w:start w:val="1"/>
      <w:numFmt w:val="bullet"/>
      <w:lvlText w:val="•"/>
      <w:lvlJc w:val="left"/>
      <w:pPr>
        <w:tabs>
          <w:tab w:val="num" w:pos="720"/>
        </w:tabs>
        <w:ind w:left="720" w:hanging="360"/>
      </w:pPr>
      <w:rPr>
        <w:rFonts w:ascii="Times New Roman" w:hAnsi="Times New Roman" w:hint="default"/>
      </w:rPr>
    </w:lvl>
    <w:lvl w:ilvl="1" w:tplc="6F08E4F2" w:tentative="1">
      <w:start w:val="1"/>
      <w:numFmt w:val="bullet"/>
      <w:lvlText w:val="•"/>
      <w:lvlJc w:val="left"/>
      <w:pPr>
        <w:tabs>
          <w:tab w:val="num" w:pos="1440"/>
        </w:tabs>
        <w:ind w:left="1440" w:hanging="360"/>
      </w:pPr>
      <w:rPr>
        <w:rFonts w:ascii="Times New Roman" w:hAnsi="Times New Roman" w:hint="default"/>
      </w:rPr>
    </w:lvl>
    <w:lvl w:ilvl="2" w:tplc="C7D0E8B0" w:tentative="1">
      <w:start w:val="1"/>
      <w:numFmt w:val="bullet"/>
      <w:lvlText w:val="•"/>
      <w:lvlJc w:val="left"/>
      <w:pPr>
        <w:tabs>
          <w:tab w:val="num" w:pos="2160"/>
        </w:tabs>
        <w:ind w:left="2160" w:hanging="360"/>
      </w:pPr>
      <w:rPr>
        <w:rFonts w:ascii="Times New Roman" w:hAnsi="Times New Roman" w:hint="default"/>
      </w:rPr>
    </w:lvl>
    <w:lvl w:ilvl="3" w:tplc="3D9E2A7A" w:tentative="1">
      <w:start w:val="1"/>
      <w:numFmt w:val="bullet"/>
      <w:lvlText w:val="•"/>
      <w:lvlJc w:val="left"/>
      <w:pPr>
        <w:tabs>
          <w:tab w:val="num" w:pos="2880"/>
        </w:tabs>
        <w:ind w:left="2880" w:hanging="360"/>
      </w:pPr>
      <w:rPr>
        <w:rFonts w:ascii="Times New Roman" w:hAnsi="Times New Roman" w:hint="default"/>
      </w:rPr>
    </w:lvl>
    <w:lvl w:ilvl="4" w:tplc="E5C2F688" w:tentative="1">
      <w:start w:val="1"/>
      <w:numFmt w:val="bullet"/>
      <w:lvlText w:val="•"/>
      <w:lvlJc w:val="left"/>
      <w:pPr>
        <w:tabs>
          <w:tab w:val="num" w:pos="3600"/>
        </w:tabs>
        <w:ind w:left="3600" w:hanging="360"/>
      </w:pPr>
      <w:rPr>
        <w:rFonts w:ascii="Times New Roman" w:hAnsi="Times New Roman" w:hint="default"/>
      </w:rPr>
    </w:lvl>
    <w:lvl w:ilvl="5" w:tplc="608C54F0" w:tentative="1">
      <w:start w:val="1"/>
      <w:numFmt w:val="bullet"/>
      <w:lvlText w:val="•"/>
      <w:lvlJc w:val="left"/>
      <w:pPr>
        <w:tabs>
          <w:tab w:val="num" w:pos="4320"/>
        </w:tabs>
        <w:ind w:left="4320" w:hanging="360"/>
      </w:pPr>
      <w:rPr>
        <w:rFonts w:ascii="Times New Roman" w:hAnsi="Times New Roman" w:hint="default"/>
      </w:rPr>
    </w:lvl>
    <w:lvl w:ilvl="6" w:tplc="FBDCC0C0" w:tentative="1">
      <w:start w:val="1"/>
      <w:numFmt w:val="bullet"/>
      <w:lvlText w:val="•"/>
      <w:lvlJc w:val="left"/>
      <w:pPr>
        <w:tabs>
          <w:tab w:val="num" w:pos="5040"/>
        </w:tabs>
        <w:ind w:left="5040" w:hanging="360"/>
      </w:pPr>
      <w:rPr>
        <w:rFonts w:ascii="Times New Roman" w:hAnsi="Times New Roman" w:hint="default"/>
      </w:rPr>
    </w:lvl>
    <w:lvl w:ilvl="7" w:tplc="38101968" w:tentative="1">
      <w:start w:val="1"/>
      <w:numFmt w:val="bullet"/>
      <w:lvlText w:val="•"/>
      <w:lvlJc w:val="left"/>
      <w:pPr>
        <w:tabs>
          <w:tab w:val="num" w:pos="5760"/>
        </w:tabs>
        <w:ind w:left="5760" w:hanging="360"/>
      </w:pPr>
      <w:rPr>
        <w:rFonts w:ascii="Times New Roman" w:hAnsi="Times New Roman" w:hint="default"/>
      </w:rPr>
    </w:lvl>
    <w:lvl w:ilvl="8" w:tplc="1446203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8"/>
  </w:num>
  <w:num w:numId="4">
    <w:abstractNumId w:val="2"/>
  </w:num>
  <w:num w:numId="5">
    <w:abstractNumId w:val="5"/>
  </w:num>
  <w:num w:numId="6">
    <w:abstractNumId w:val="1"/>
  </w:num>
  <w:num w:numId="7">
    <w:abstractNumId w:val="6"/>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713AC"/>
    <w:rsid w:val="000264EE"/>
    <w:rsid w:val="000435F0"/>
    <w:rsid w:val="00092919"/>
    <w:rsid w:val="000B7299"/>
    <w:rsid w:val="00135F5C"/>
    <w:rsid w:val="002E7BF9"/>
    <w:rsid w:val="003713AC"/>
    <w:rsid w:val="00436A15"/>
    <w:rsid w:val="00445C95"/>
    <w:rsid w:val="00457DC4"/>
    <w:rsid w:val="00471EC4"/>
    <w:rsid w:val="00491F31"/>
    <w:rsid w:val="00583ECF"/>
    <w:rsid w:val="00606B1B"/>
    <w:rsid w:val="00655A4C"/>
    <w:rsid w:val="006F72BC"/>
    <w:rsid w:val="007333B3"/>
    <w:rsid w:val="007A6DE5"/>
    <w:rsid w:val="008A70D1"/>
    <w:rsid w:val="008B1AD2"/>
    <w:rsid w:val="00943DCC"/>
    <w:rsid w:val="009E03BD"/>
    <w:rsid w:val="009E55B6"/>
    <w:rsid w:val="00A67755"/>
    <w:rsid w:val="00AA38E1"/>
    <w:rsid w:val="00B267BB"/>
    <w:rsid w:val="00B71E95"/>
    <w:rsid w:val="00BC120D"/>
    <w:rsid w:val="00BE13E6"/>
    <w:rsid w:val="00CF0420"/>
    <w:rsid w:val="00D26F76"/>
    <w:rsid w:val="00D408AE"/>
    <w:rsid w:val="00DC4F4B"/>
    <w:rsid w:val="00E66B92"/>
    <w:rsid w:val="00E831FF"/>
    <w:rsid w:val="00FB6667"/>
    <w:rsid w:val="00FD6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E5"/>
    <w:pPr>
      <w:ind w:left="720"/>
      <w:contextualSpacing/>
    </w:pPr>
  </w:style>
  <w:style w:type="paragraph" w:styleId="BalloonText">
    <w:name w:val="Balloon Text"/>
    <w:basedOn w:val="Normal"/>
    <w:link w:val="BalloonTextChar"/>
    <w:uiPriority w:val="99"/>
    <w:semiHidden/>
    <w:unhideWhenUsed/>
    <w:rsid w:val="000929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919"/>
    <w:rPr>
      <w:rFonts w:ascii="Tahoma" w:hAnsi="Tahoma" w:cs="Tahoma"/>
      <w:sz w:val="16"/>
      <w:szCs w:val="16"/>
    </w:rPr>
  </w:style>
  <w:style w:type="paragraph" w:styleId="Header">
    <w:name w:val="header"/>
    <w:basedOn w:val="Normal"/>
    <w:link w:val="HeaderChar"/>
    <w:uiPriority w:val="99"/>
    <w:semiHidden/>
    <w:unhideWhenUsed/>
    <w:rsid w:val="00606B1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06B1B"/>
  </w:style>
  <w:style w:type="paragraph" w:styleId="Footer">
    <w:name w:val="footer"/>
    <w:basedOn w:val="Normal"/>
    <w:link w:val="FooterChar"/>
    <w:uiPriority w:val="99"/>
    <w:unhideWhenUsed/>
    <w:rsid w:val="00606B1B"/>
    <w:pPr>
      <w:tabs>
        <w:tab w:val="center" w:pos="4680"/>
        <w:tab w:val="right" w:pos="9360"/>
      </w:tabs>
      <w:spacing w:line="240" w:lineRule="auto"/>
    </w:pPr>
  </w:style>
  <w:style w:type="character" w:customStyle="1" w:styleId="FooterChar">
    <w:name w:val="Footer Char"/>
    <w:basedOn w:val="DefaultParagraphFont"/>
    <w:link w:val="Footer"/>
    <w:uiPriority w:val="99"/>
    <w:rsid w:val="00606B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11</cp:revision>
  <cp:lastPrinted>2009-11-02T17:57:00Z</cp:lastPrinted>
  <dcterms:created xsi:type="dcterms:W3CDTF">2009-10-19T19:07:00Z</dcterms:created>
  <dcterms:modified xsi:type="dcterms:W3CDTF">2009-11-02T17:59:00Z</dcterms:modified>
</cp:coreProperties>
</file>