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80"/>
        <w:gridCol w:w="8892"/>
      </w:tblGrid>
      <w:tr w:rsidR="008B3CC9" w:rsidRPr="00117C23" w:rsidTr="00B97583">
        <w:trPr>
          <w:tblCellSpacing w:w="0" w:type="dxa"/>
        </w:trPr>
        <w:tc>
          <w:tcPr>
            <w:tcW w:w="50" w:type="pct"/>
            <w:vAlign w:val="center"/>
            <w:hideMark/>
          </w:tcPr>
          <w:p w:rsidR="008B3CC9" w:rsidRPr="00117C23" w:rsidRDefault="008B3CC9" w:rsidP="00B97583">
            <w:pPr>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noProof/>
                <w:color w:val="000000"/>
                <w:sz w:val="24"/>
                <w:szCs w:val="24"/>
                <w:lang w:eastAsia="ro-RO"/>
              </w:rPr>
              <w:drawing>
                <wp:inline distT="0" distB="0" distL="0" distR="0">
                  <wp:extent cx="95250" cy="152400"/>
                  <wp:effectExtent l="19050" t="0" r="0" b="0"/>
                  <wp:docPr id="32" name="Picture 28" descr="http://chimge.unil.ch/commun/images/imgmod/mm2/commun/remplissage_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himge.unil.ch/commun/images/imgmod/mm2/commun/remplissage_tab.jpg"/>
                          <pic:cNvPicPr>
                            <a:picLocks noChangeAspect="1" noChangeArrowheads="1"/>
                          </pic:cNvPicPr>
                        </pic:nvPicPr>
                        <pic:blipFill>
                          <a:blip r:embed="rId6" cstate="print"/>
                          <a:srcRect/>
                          <a:stretch>
                            <a:fillRect/>
                          </a:stretch>
                        </pic:blipFill>
                        <pic:spPr bwMode="auto">
                          <a:xfrm>
                            <a:off x="0" y="0"/>
                            <a:ext cx="95250" cy="152400"/>
                          </a:xfrm>
                          <a:prstGeom prst="rect">
                            <a:avLst/>
                          </a:prstGeom>
                          <a:noFill/>
                          <a:ln w="9525">
                            <a:noFill/>
                            <a:miter lim="800000"/>
                            <a:headEnd/>
                            <a:tailEnd/>
                          </a:ln>
                        </pic:spPr>
                      </pic:pic>
                    </a:graphicData>
                  </a:graphic>
                </wp:inline>
              </w:drawing>
            </w:r>
          </w:p>
        </w:tc>
        <w:tc>
          <w:tcPr>
            <w:tcW w:w="4900" w:type="pct"/>
            <w:vAlign w:val="center"/>
            <w:hideMark/>
          </w:tcPr>
          <w:p w:rsidR="008B3CC9" w:rsidRDefault="008B3CC9" w:rsidP="00B97583">
            <w:pPr>
              <w:spacing w:before="100" w:beforeAutospacing="1" w:after="100" w:afterAutospacing="1" w:line="240" w:lineRule="auto"/>
              <w:jc w:val="both"/>
              <w:rPr>
                <w:rFonts w:ascii="Times New Roman" w:eastAsia="Times New Roman" w:hAnsi="Times New Roman" w:cs="Times New Roman"/>
                <w:color w:val="000000"/>
                <w:sz w:val="24"/>
                <w:szCs w:val="24"/>
                <w:lang w:eastAsia="ro-RO"/>
              </w:rPr>
            </w:pPr>
          </w:p>
          <w:p w:rsidR="008655B9" w:rsidRDefault="008655B9" w:rsidP="00B97583">
            <w:pPr>
              <w:spacing w:before="100" w:beforeAutospacing="1" w:after="100" w:afterAutospacing="1"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FF0000"/>
                <w:sz w:val="28"/>
                <w:szCs w:val="28"/>
                <w:lang w:eastAsia="ro-RO"/>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124" type="#_x0000_t158" style="width:284.25pt;height:48.75pt" fillcolor="#3cf" strokecolor="#009" strokeweight="1pt">
                  <v:shadow on="t" color="#009" offset="7pt,-7pt"/>
                  <v:textpath style="font-family:&quot;Impact&quot;;v-text-spacing:52429f;v-text-kern:t" trim="t" fitpath="t" xscale="f" string="TP2 : pH, solutions tampons, léau"/>
                </v:shape>
              </w:pict>
            </w:r>
            <w:r w:rsidR="008B3CC9">
              <w:rPr>
                <w:rFonts w:ascii="Times New Roman" w:eastAsia="Times New Roman" w:hAnsi="Times New Roman" w:cs="Times New Roman"/>
                <w:color w:val="000000"/>
                <w:sz w:val="24"/>
                <w:szCs w:val="24"/>
                <w:lang w:eastAsia="ro-RO"/>
              </w:rPr>
              <w:t xml:space="preserve">         </w:t>
            </w:r>
          </w:p>
          <w:p w:rsidR="008655B9" w:rsidRDefault="008655B9" w:rsidP="00B97583">
            <w:pPr>
              <w:spacing w:before="100" w:beforeAutospacing="1" w:after="100" w:afterAutospacing="1" w:line="240" w:lineRule="auto"/>
              <w:jc w:val="both"/>
              <w:rPr>
                <w:rFonts w:ascii="Times New Roman" w:eastAsia="Times New Roman" w:hAnsi="Times New Roman" w:cs="Times New Roman"/>
                <w:color w:val="000000"/>
                <w:sz w:val="24"/>
                <w:szCs w:val="24"/>
                <w:lang w:eastAsia="ro-RO"/>
              </w:rPr>
            </w:pPr>
          </w:p>
          <w:p w:rsidR="008B3CC9" w:rsidRPr="00117C23" w:rsidRDefault="008B3CC9" w:rsidP="00B97583">
            <w:pPr>
              <w:spacing w:before="100" w:beforeAutospacing="1" w:after="100" w:afterAutospacing="1"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w:t>
            </w:r>
            <w:r w:rsidRPr="00117C23">
              <w:rPr>
                <w:rFonts w:ascii="Times New Roman" w:eastAsia="Times New Roman" w:hAnsi="Times New Roman" w:cs="Times New Roman"/>
                <w:color w:val="000000"/>
                <w:sz w:val="24"/>
                <w:szCs w:val="24"/>
                <w:lang w:eastAsia="ro-RO"/>
              </w:rPr>
              <w:t xml:space="preserve">Selon la </w:t>
            </w:r>
            <w:r w:rsidRPr="00117C23">
              <w:rPr>
                <w:rFonts w:ascii="Times New Roman" w:eastAsia="Times New Roman" w:hAnsi="Times New Roman" w:cs="Times New Roman"/>
                <w:b/>
                <w:bCs/>
                <w:color w:val="000000"/>
                <w:sz w:val="24"/>
                <w:szCs w:val="24"/>
                <w:lang w:eastAsia="ro-RO"/>
              </w:rPr>
              <w:t>théorie de Brönsted-Lowry</w:t>
            </w:r>
            <w:r w:rsidRPr="00117C23">
              <w:rPr>
                <w:rFonts w:ascii="Times New Roman" w:eastAsia="Times New Roman" w:hAnsi="Times New Roman" w:cs="Times New Roman"/>
                <w:color w:val="000000"/>
                <w:sz w:val="24"/>
                <w:szCs w:val="24"/>
                <w:lang w:eastAsia="ro-RO"/>
              </w:rPr>
              <w:t xml:space="preserve"> sur les acides et les bases en milieu aqueux, une réaction acido-basique est une réaction d'échanges de protons.</w:t>
            </w:r>
          </w:p>
          <w:p w:rsidR="008B3CC9" w:rsidRDefault="008B3CC9" w:rsidP="00B97583">
            <w:pPr>
              <w:spacing w:beforeAutospacing="1" w:after="0" w:afterAutospacing="1" w:line="240" w:lineRule="auto"/>
              <w:rPr>
                <w:rFonts w:ascii="Times New Roman" w:eastAsia="Times New Roman" w:hAnsi="Times New Roman" w:cs="Times New Roman"/>
                <w:b/>
                <w:bCs/>
                <w:color w:val="000000"/>
                <w:sz w:val="24"/>
                <w:szCs w:val="24"/>
                <w:lang w:eastAsia="ro-RO"/>
              </w:rPr>
            </w:pPr>
            <w:r w:rsidRPr="00117C23">
              <w:rPr>
                <w:rFonts w:ascii="Times New Roman" w:eastAsia="Times New Roman" w:hAnsi="Times New Roman" w:cs="Times New Roman"/>
                <w:b/>
                <w:bCs/>
                <w:color w:val="000000"/>
                <w:sz w:val="24"/>
                <w:szCs w:val="24"/>
                <w:lang w:eastAsia="ro-RO"/>
              </w:rPr>
              <w:t xml:space="preserve">Un acide de Brönsted donne un </w:t>
            </w:r>
            <w:r>
              <w:fldChar w:fldCharType="begin"/>
            </w:r>
            <w:r>
              <w:instrText>HYPERLINK "http://chimge.unil.ch/Fr/ph/1ph2.htm"</w:instrText>
            </w:r>
            <w:r>
              <w:fldChar w:fldCharType="separate"/>
            </w:r>
            <w:r w:rsidRPr="00117C23">
              <w:rPr>
                <w:rFonts w:ascii="Times New Roman" w:eastAsia="Times New Roman" w:hAnsi="Times New Roman" w:cs="Times New Roman"/>
                <w:b/>
                <w:bCs/>
                <w:color w:val="0000FF"/>
                <w:sz w:val="24"/>
                <w:szCs w:val="24"/>
                <w:u w:val="single"/>
                <w:lang w:eastAsia="ro-RO"/>
              </w:rPr>
              <w:t>proton</w:t>
            </w:r>
            <w:r>
              <w:fldChar w:fldCharType="end"/>
            </w:r>
            <w:r w:rsidRPr="00117C23">
              <w:rPr>
                <w:rFonts w:ascii="Times New Roman" w:eastAsia="Times New Roman" w:hAnsi="Times New Roman" w:cs="Times New Roman"/>
                <w:b/>
                <w:bCs/>
                <w:color w:val="000000"/>
                <w:sz w:val="24"/>
                <w:szCs w:val="24"/>
                <w:lang w:eastAsia="ro-RO"/>
              </w:rPr>
              <w:t>    </w:t>
            </w:r>
            <w:r w:rsidRPr="00117C23">
              <w:rPr>
                <w:rFonts w:ascii="Times New Roman" w:eastAsia="Times New Roman" w:hAnsi="Times New Roman" w:cs="Times New Roman"/>
                <w:b/>
                <w:bCs/>
                <w:color w:val="000000"/>
                <w:sz w:val="24"/>
                <w:szCs w:val="24"/>
                <w:bdr w:val="none" w:sz="0" w:space="0" w:color="auto" w:frame="1"/>
                <w:shd w:val="clear" w:color="auto" w:fill="D1D8DB"/>
                <w:lang w:eastAsia="ro-RO"/>
              </w:rPr>
              <w:br/>
            </w:r>
          </w:p>
          <w:p w:rsidR="008B3CC9" w:rsidRPr="00117C23" w:rsidRDefault="008B3CC9" w:rsidP="00B97583">
            <w:pPr>
              <w:spacing w:beforeAutospacing="1" w:after="0" w:afterAutospacing="1" w:line="240" w:lineRule="auto"/>
              <w:jc w:val="both"/>
              <w:rPr>
                <w:rFonts w:ascii="Times New Roman" w:eastAsia="Times New Roman" w:hAnsi="Times New Roman" w:cs="Times New Roman"/>
                <w:color w:val="000000"/>
                <w:sz w:val="24"/>
                <w:szCs w:val="24"/>
                <w:lang w:eastAsia="ro-RO"/>
              </w:rPr>
            </w:pPr>
            <w:r w:rsidRPr="00117C23">
              <w:rPr>
                <w:rFonts w:ascii="Times New Roman" w:eastAsia="Times New Roman" w:hAnsi="Times New Roman" w:cs="Times New Roman"/>
                <w:b/>
                <w:bCs/>
                <w:color w:val="000000"/>
                <w:sz w:val="24"/>
                <w:szCs w:val="24"/>
                <w:lang w:eastAsia="ro-RO"/>
              </w:rPr>
              <w:t>Une base de Brönsted accepte un proton</w:t>
            </w:r>
            <w:r w:rsidRPr="00117C23">
              <w:rPr>
                <w:rFonts w:ascii="Times New Roman" w:eastAsia="Times New Roman" w:hAnsi="Times New Roman" w:cs="Times New Roman"/>
                <w:color w:val="000000"/>
                <w:sz w:val="24"/>
                <w:szCs w:val="24"/>
                <w:lang w:eastAsia="ro-RO"/>
              </w:rPr>
              <w:t xml:space="preserve"> </w:t>
            </w:r>
          </w:p>
          <w:p w:rsidR="008B3CC9" w:rsidRPr="00117C23" w:rsidRDefault="008B3CC9" w:rsidP="00B97583">
            <w:pPr>
              <w:spacing w:before="100" w:beforeAutospacing="1" w:after="100" w:afterAutospacing="1" w:line="240" w:lineRule="auto"/>
              <w:jc w:val="both"/>
              <w:rPr>
                <w:rFonts w:ascii="Times New Roman" w:eastAsia="Times New Roman" w:hAnsi="Times New Roman" w:cs="Times New Roman"/>
                <w:color w:val="000000"/>
                <w:sz w:val="24"/>
                <w:szCs w:val="24"/>
                <w:lang w:eastAsia="ro-RO"/>
              </w:rPr>
            </w:pPr>
            <w:r w:rsidRPr="00117C23">
              <w:rPr>
                <w:rFonts w:ascii="Times New Roman" w:eastAsia="Times New Roman" w:hAnsi="Times New Roman" w:cs="Times New Roman"/>
                <w:color w:val="000000"/>
                <w:sz w:val="24"/>
                <w:szCs w:val="24"/>
                <w:lang w:eastAsia="ro-RO"/>
              </w:rPr>
              <w:t>Dans l'eau, le proton H</w:t>
            </w:r>
            <w:r w:rsidRPr="00117C23">
              <w:rPr>
                <w:rFonts w:ascii="Times New Roman" w:eastAsia="Times New Roman" w:hAnsi="Times New Roman" w:cs="Times New Roman"/>
                <w:color w:val="000000"/>
                <w:sz w:val="24"/>
                <w:szCs w:val="24"/>
                <w:vertAlign w:val="superscript"/>
                <w:lang w:eastAsia="ro-RO"/>
              </w:rPr>
              <w:t>+</w:t>
            </w:r>
            <w:r w:rsidRPr="00117C23">
              <w:rPr>
                <w:rFonts w:ascii="Times New Roman" w:eastAsia="Times New Roman" w:hAnsi="Times New Roman" w:cs="Times New Roman"/>
                <w:color w:val="000000"/>
                <w:sz w:val="24"/>
                <w:szCs w:val="24"/>
                <w:lang w:eastAsia="ro-RO"/>
              </w:rPr>
              <w:t xml:space="preserve"> interagit avec une paire d'électrons libres de l'atome d'oxygène et l'ion H</w:t>
            </w:r>
            <w:r w:rsidRPr="00117C23">
              <w:rPr>
                <w:rFonts w:ascii="Times New Roman" w:eastAsia="Times New Roman" w:hAnsi="Times New Roman" w:cs="Times New Roman"/>
                <w:color w:val="000000"/>
                <w:sz w:val="24"/>
                <w:szCs w:val="24"/>
                <w:vertAlign w:val="subscript"/>
                <w:lang w:eastAsia="ro-RO"/>
              </w:rPr>
              <w:t>3</w:t>
            </w:r>
            <w:r w:rsidRPr="00117C23">
              <w:rPr>
                <w:rFonts w:ascii="Times New Roman" w:eastAsia="Times New Roman" w:hAnsi="Times New Roman" w:cs="Times New Roman"/>
                <w:color w:val="000000"/>
                <w:sz w:val="24"/>
                <w:szCs w:val="24"/>
                <w:lang w:eastAsia="ro-RO"/>
              </w:rPr>
              <w:t>O</w:t>
            </w:r>
            <w:r w:rsidRPr="00117C23">
              <w:rPr>
                <w:rFonts w:ascii="Times New Roman" w:eastAsia="Times New Roman" w:hAnsi="Times New Roman" w:cs="Times New Roman"/>
                <w:color w:val="000000"/>
                <w:sz w:val="24"/>
                <w:szCs w:val="24"/>
                <w:vertAlign w:val="superscript"/>
                <w:lang w:eastAsia="ro-RO"/>
              </w:rPr>
              <w:t>+</w:t>
            </w:r>
            <w:r w:rsidRPr="00117C23">
              <w:rPr>
                <w:rFonts w:ascii="Times New Roman" w:eastAsia="Times New Roman" w:hAnsi="Times New Roman" w:cs="Times New Roman"/>
                <w:color w:val="000000"/>
                <w:sz w:val="24"/>
                <w:szCs w:val="24"/>
                <w:lang w:eastAsia="ro-RO"/>
              </w:rPr>
              <w:t xml:space="preserve"> résultant est appelé ion hydronium. Celui-ci est lui même hydraté.</w:t>
            </w:r>
          </w:p>
          <w:p w:rsidR="008B3CC9" w:rsidRPr="00117C23" w:rsidRDefault="008B3CC9" w:rsidP="00B97583">
            <w:pPr>
              <w:spacing w:before="100" w:beforeAutospacing="1" w:after="100" w:afterAutospacing="1"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noProof/>
                <w:color w:val="000000"/>
                <w:sz w:val="24"/>
                <w:szCs w:val="24"/>
                <w:lang w:eastAsia="ro-RO"/>
              </w:rPr>
              <w:drawing>
                <wp:inline distT="0" distB="0" distL="0" distR="0">
                  <wp:extent cx="2790825" cy="781050"/>
                  <wp:effectExtent l="19050" t="0" r="9525" b="0"/>
                  <wp:docPr id="33" name="Picture 30" descr="http://chimge.unil.ch/Fr/ph/images/de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himge.unil.ch/Fr/ph/images/def1.gif"/>
                          <pic:cNvPicPr>
                            <a:picLocks noChangeAspect="1" noChangeArrowheads="1"/>
                          </pic:cNvPicPr>
                        </pic:nvPicPr>
                        <pic:blipFill>
                          <a:blip r:embed="rId7" cstate="print"/>
                          <a:srcRect/>
                          <a:stretch>
                            <a:fillRect/>
                          </a:stretch>
                        </pic:blipFill>
                        <pic:spPr bwMode="auto">
                          <a:xfrm>
                            <a:off x="0" y="0"/>
                            <a:ext cx="2790825" cy="781050"/>
                          </a:xfrm>
                          <a:prstGeom prst="rect">
                            <a:avLst/>
                          </a:prstGeom>
                          <a:noFill/>
                          <a:ln w="9525">
                            <a:noFill/>
                            <a:miter lim="800000"/>
                            <a:headEnd/>
                            <a:tailEnd/>
                          </a:ln>
                        </pic:spPr>
                      </pic:pic>
                    </a:graphicData>
                  </a:graphic>
                </wp:inline>
              </w:drawing>
            </w:r>
          </w:p>
        </w:tc>
      </w:tr>
      <w:tr w:rsidR="008B3CC9" w:rsidRPr="00117C23" w:rsidTr="00B97583">
        <w:trPr>
          <w:tblCellSpacing w:w="0" w:type="dxa"/>
        </w:trPr>
        <w:tc>
          <w:tcPr>
            <w:tcW w:w="50" w:type="pct"/>
            <w:vAlign w:val="center"/>
            <w:hideMark/>
          </w:tcPr>
          <w:p w:rsidR="008B3CC9" w:rsidRDefault="008B3CC9" w:rsidP="00B97583">
            <w:pPr>
              <w:spacing w:after="0" w:line="240" w:lineRule="auto"/>
              <w:rPr>
                <w:rFonts w:ascii="Times New Roman" w:eastAsia="Times New Roman" w:hAnsi="Times New Roman" w:cs="Times New Roman"/>
                <w:noProof/>
                <w:color w:val="000000"/>
                <w:sz w:val="24"/>
                <w:szCs w:val="24"/>
                <w:lang w:eastAsia="ro-RO"/>
              </w:rPr>
            </w:pPr>
          </w:p>
        </w:tc>
        <w:tc>
          <w:tcPr>
            <w:tcW w:w="4900" w:type="pct"/>
            <w:vAlign w:val="center"/>
            <w:hideMark/>
          </w:tcPr>
          <w:p w:rsidR="008B3CC9" w:rsidRPr="00117C23" w:rsidRDefault="008B3CC9" w:rsidP="00B97583">
            <w:pPr>
              <w:spacing w:before="100" w:beforeAutospacing="1" w:after="100" w:afterAutospacing="1" w:line="240" w:lineRule="auto"/>
              <w:jc w:val="both"/>
              <w:rPr>
                <w:rFonts w:ascii="Times New Roman" w:eastAsia="Times New Roman" w:hAnsi="Times New Roman" w:cs="Times New Roman"/>
                <w:color w:val="000000"/>
                <w:sz w:val="24"/>
                <w:szCs w:val="24"/>
                <w:lang w:eastAsia="ro-RO"/>
              </w:rPr>
            </w:pPr>
          </w:p>
        </w:tc>
      </w:tr>
    </w:tbl>
    <w:p w:rsidR="008B3CC9" w:rsidRPr="00117C23" w:rsidRDefault="008B3CC9" w:rsidP="008B3CC9">
      <w:pPr>
        <w:spacing w:after="0" w:line="240" w:lineRule="auto"/>
        <w:rPr>
          <w:rFonts w:ascii="Times New Roman" w:eastAsia="Times New Roman" w:hAnsi="Times New Roman" w:cs="Times New Roman"/>
          <w:vanish/>
          <w:color w:val="000000"/>
          <w:sz w:val="24"/>
          <w:szCs w:val="24"/>
          <w:lang w:eastAsia="ro-RO"/>
        </w:rPr>
      </w:pPr>
    </w:p>
    <w:p w:rsidR="00117C23" w:rsidRPr="00117C23" w:rsidRDefault="00117C23" w:rsidP="00117C23">
      <w:pPr>
        <w:spacing w:after="0" w:line="240" w:lineRule="auto"/>
        <w:rPr>
          <w:rFonts w:ascii="Times New Roman" w:eastAsia="Times New Roman" w:hAnsi="Times New Roman" w:cs="Times New Roman"/>
          <w:vanish/>
          <w:color w:val="000000"/>
          <w:sz w:val="24"/>
          <w:szCs w:val="24"/>
          <w:lang w:eastAsia="ro-RO"/>
        </w:rPr>
      </w:pPr>
    </w:p>
    <w:p w:rsidR="00117C23" w:rsidRDefault="00117C23"/>
    <w:p w:rsidR="00117C23" w:rsidRDefault="00117C23" w:rsidP="008655B9">
      <w:pPr>
        <w:pStyle w:val="remarque"/>
        <w:ind w:firstLine="708"/>
        <w:rPr>
          <w:color w:val="000000"/>
        </w:rPr>
      </w:pPr>
      <w:r>
        <w:rPr>
          <w:color w:val="000000"/>
        </w:rPr>
        <w:t>Remarque : le pH d'une solution dépend de la concentration des protons dissociés, et non pas de toute la concentration en acide dans une solution.</w:t>
      </w:r>
    </w:p>
    <w:p w:rsidR="008B3CC9" w:rsidRPr="008B3CC9" w:rsidRDefault="008B3CC9" w:rsidP="008B3CC9">
      <w:pPr>
        <w:pStyle w:val="remarque"/>
        <w:jc w:val="center"/>
        <w:rPr>
          <w:color w:val="000000"/>
        </w:rPr>
      </w:pPr>
      <w:r>
        <w:rPr>
          <w:color w:val="000000"/>
        </w:rPr>
        <w:t>2H2O ↔ H3O</w:t>
      </w:r>
      <w:r>
        <w:rPr>
          <w:color w:val="000000"/>
          <w:vertAlign w:val="superscript"/>
        </w:rPr>
        <w:t>+</w:t>
      </w:r>
      <w:r>
        <w:rPr>
          <w:color w:val="000000"/>
        </w:rPr>
        <w:t>+ OH</w:t>
      </w:r>
      <w:r>
        <w:rPr>
          <w:color w:val="000000"/>
          <w:vertAlign w:val="superscript"/>
        </w:rPr>
        <w:t>-</w:t>
      </w:r>
    </w:p>
    <w:p w:rsidR="00117C23" w:rsidRDefault="00117C23" w:rsidP="00117C23">
      <w:pPr>
        <w:pStyle w:val="normal0"/>
        <w:rPr>
          <w:color w:val="000000"/>
        </w:rPr>
      </w:pPr>
      <w:r>
        <w:rPr>
          <w:noProof/>
          <w:color w:val="000000"/>
        </w:rPr>
        <w:drawing>
          <wp:inline distT="0" distB="0" distL="0" distR="0">
            <wp:extent cx="238125" cy="171450"/>
            <wp:effectExtent l="19050" t="0" r="9525" b="0"/>
            <wp:docPr id="200" name="Picture 200" descr="http://chimge.unil.ch/commun/images/impliquep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chimge.unil.ch/commun/images/impliquepetit.gif"/>
                    <pic:cNvPicPr>
                      <a:picLocks noChangeAspect="1" noChangeArrowheads="1"/>
                    </pic:cNvPicPr>
                  </pic:nvPicPr>
                  <pic:blipFill>
                    <a:blip r:embed="rId8" cstate="print"/>
                    <a:srcRect/>
                    <a:stretch>
                      <a:fillRect/>
                    </a:stretch>
                  </pic:blipFill>
                  <pic:spPr bwMode="auto">
                    <a:xfrm>
                      <a:off x="0" y="0"/>
                      <a:ext cx="238125" cy="171450"/>
                    </a:xfrm>
                    <a:prstGeom prst="rect">
                      <a:avLst/>
                    </a:prstGeom>
                    <a:noFill/>
                    <a:ln w="9525">
                      <a:noFill/>
                      <a:miter lim="800000"/>
                      <a:headEnd/>
                      <a:tailEnd/>
                    </a:ln>
                  </pic:spPr>
                </pic:pic>
              </a:graphicData>
            </a:graphic>
          </wp:inline>
        </w:drawing>
      </w:r>
      <w:r>
        <w:rPr>
          <w:color w:val="000000"/>
        </w:rPr>
        <w:t>Pour l'eau pure, les concentrations en [H</w:t>
      </w:r>
      <w:r>
        <w:rPr>
          <w:rStyle w:val="reduit"/>
          <w:color w:val="000000"/>
          <w:vertAlign w:val="subscript"/>
        </w:rPr>
        <w:t>3</w:t>
      </w:r>
      <w:r>
        <w:rPr>
          <w:color w:val="000000"/>
        </w:rPr>
        <w:t>O</w:t>
      </w:r>
      <w:r>
        <w:rPr>
          <w:rStyle w:val="reduit"/>
          <w:color w:val="000000"/>
          <w:vertAlign w:val="superscript"/>
        </w:rPr>
        <w:t>+</w:t>
      </w:r>
      <w:r>
        <w:rPr>
          <w:color w:val="000000"/>
        </w:rPr>
        <w:t>] et [OH</w:t>
      </w:r>
      <w:r>
        <w:rPr>
          <w:rStyle w:val="reduit"/>
          <w:color w:val="000000"/>
          <w:vertAlign w:val="superscript"/>
        </w:rPr>
        <w:t>-</w:t>
      </w:r>
      <w:r>
        <w:rPr>
          <w:color w:val="000000"/>
        </w:rPr>
        <w:t>] sont égales</w:t>
      </w:r>
    </w:p>
    <w:p w:rsidR="00117C23" w:rsidRDefault="00117C23" w:rsidP="00117C23">
      <w:pPr>
        <w:pStyle w:val="normal0"/>
        <w:rPr>
          <w:color w:val="000000"/>
        </w:rPr>
      </w:pPr>
      <w:r>
        <w:rPr>
          <w:color w:val="000000"/>
        </w:rPr>
        <w:t>[H</w:t>
      </w:r>
      <w:r>
        <w:rPr>
          <w:rStyle w:val="reduit"/>
          <w:color w:val="000000"/>
          <w:vertAlign w:val="subscript"/>
        </w:rPr>
        <w:t>3</w:t>
      </w:r>
      <w:r>
        <w:rPr>
          <w:color w:val="000000"/>
        </w:rPr>
        <w:t>O</w:t>
      </w:r>
      <w:r>
        <w:rPr>
          <w:rStyle w:val="reduit"/>
          <w:color w:val="000000"/>
          <w:vertAlign w:val="superscript"/>
        </w:rPr>
        <w:t>+</w:t>
      </w:r>
      <w:r>
        <w:rPr>
          <w:color w:val="000000"/>
        </w:rPr>
        <w:t>] = [OH</w:t>
      </w:r>
      <w:r>
        <w:rPr>
          <w:rStyle w:val="reduit"/>
          <w:color w:val="000000"/>
          <w:vertAlign w:val="superscript"/>
        </w:rPr>
        <w:t>-</w:t>
      </w:r>
      <w:r>
        <w:rPr>
          <w:color w:val="000000"/>
        </w:rPr>
        <w:t>] = 10</w:t>
      </w:r>
      <w:r>
        <w:rPr>
          <w:rStyle w:val="reduit"/>
          <w:color w:val="000000"/>
          <w:vertAlign w:val="superscript"/>
        </w:rPr>
        <w:t>-7</w:t>
      </w:r>
      <w:r w:rsidR="006229D8">
        <w:rPr>
          <w:color w:val="000000"/>
        </w:rPr>
        <w:t xml:space="preserve"> </w:t>
      </w:r>
    </w:p>
    <w:p w:rsidR="00117C23" w:rsidRDefault="00117C23" w:rsidP="00117C23">
      <w:pPr>
        <w:pStyle w:val="NormalWeb"/>
        <w:jc w:val="center"/>
        <w:rPr>
          <w:color w:val="000000"/>
        </w:rPr>
      </w:pPr>
      <w:r>
        <w:rPr>
          <w:noProof/>
          <w:color w:val="000000"/>
        </w:rPr>
        <w:drawing>
          <wp:inline distT="0" distB="0" distL="0" distR="0">
            <wp:extent cx="2314575" cy="180975"/>
            <wp:effectExtent l="19050" t="0" r="0" b="0"/>
            <wp:docPr id="201" name="Picture 201" descr="http://chimge.unil.ch/Fr/ph/images/pi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chimge.unil.ch/Fr/ph/images/pi13.gif"/>
                    <pic:cNvPicPr>
                      <a:picLocks noChangeAspect="1" noChangeArrowheads="1"/>
                    </pic:cNvPicPr>
                  </pic:nvPicPr>
                  <pic:blipFill>
                    <a:blip r:embed="rId9" cstate="print"/>
                    <a:srcRect/>
                    <a:stretch>
                      <a:fillRect/>
                    </a:stretch>
                  </pic:blipFill>
                  <pic:spPr bwMode="auto">
                    <a:xfrm>
                      <a:off x="0" y="0"/>
                      <a:ext cx="2314575" cy="180975"/>
                    </a:xfrm>
                    <a:prstGeom prst="rect">
                      <a:avLst/>
                    </a:prstGeom>
                    <a:noFill/>
                    <a:ln w="9525">
                      <a:noFill/>
                      <a:miter lim="800000"/>
                      <a:headEnd/>
                      <a:tailEnd/>
                    </a:ln>
                  </pic:spPr>
                </pic:pic>
              </a:graphicData>
            </a:graphic>
          </wp:inline>
        </w:drawing>
      </w:r>
    </w:p>
    <w:p w:rsidR="00117C23" w:rsidRDefault="00117C23" w:rsidP="00117C23">
      <w:pPr>
        <w:pStyle w:val="normal0"/>
        <w:rPr>
          <w:color w:val="000000"/>
        </w:rPr>
      </w:pPr>
      <w:r>
        <w:rPr>
          <w:noProof/>
          <w:color w:val="000000"/>
        </w:rPr>
        <w:drawing>
          <wp:inline distT="0" distB="0" distL="0" distR="0">
            <wp:extent cx="238125" cy="171450"/>
            <wp:effectExtent l="19050" t="0" r="9525" b="0"/>
            <wp:docPr id="202" name="Picture 202" descr="http://chimge.unil.ch/commun/images/impliquep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chimge.unil.ch/commun/images/impliquepetit.gif"/>
                    <pic:cNvPicPr>
                      <a:picLocks noChangeAspect="1" noChangeArrowheads="1"/>
                    </pic:cNvPicPr>
                  </pic:nvPicPr>
                  <pic:blipFill>
                    <a:blip r:embed="rId8" cstate="print"/>
                    <a:srcRect/>
                    <a:stretch>
                      <a:fillRect/>
                    </a:stretch>
                  </pic:blipFill>
                  <pic:spPr bwMode="auto">
                    <a:xfrm>
                      <a:off x="0" y="0"/>
                      <a:ext cx="238125" cy="171450"/>
                    </a:xfrm>
                    <a:prstGeom prst="rect">
                      <a:avLst/>
                    </a:prstGeom>
                    <a:noFill/>
                    <a:ln w="9525">
                      <a:noFill/>
                      <a:miter lim="800000"/>
                      <a:headEnd/>
                      <a:tailEnd/>
                    </a:ln>
                  </pic:spPr>
                </pic:pic>
              </a:graphicData>
            </a:graphic>
          </wp:inline>
        </w:drawing>
      </w:r>
      <w:r>
        <w:rPr>
          <w:color w:val="000000"/>
        </w:rPr>
        <w:t>Dans une solution d'acide il existe un excès de protons, [H</w:t>
      </w:r>
      <w:r>
        <w:rPr>
          <w:rStyle w:val="reduit"/>
          <w:color w:val="000000"/>
          <w:vertAlign w:val="subscript"/>
        </w:rPr>
        <w:t>3</w:t>
      </w:r>
      <w:r>
        <w:rPr>
          <w:color w:val="000000"/>
        </w:rPr>
        <w:t>O</w:t>
      </w:r>
      <w:r>
        <w:rPr>
          <w:rStyle w:val="reduit"/>
          <w:color w:val="000000"/>
          <w:vertAlign w:val="superscript"/>
        </w:rPr>
        <w:t>+</w:t>
      </w:r>
      <w:r>
        <w:rPr>
          <w:color w:val="000000"/>
        </w:rPr>
        <w:t>] &gt; [OH</w:t>
      </w:r>
      <w:r>
        <w:rPr>
          <w:rStyle w:val="reduit"/>
          <w:color w:val="000000"/>
          <w:vertAlign w:val="superscript"/>
        </w:rPr>
        <w:t>-</w:t>
      </w:r>
      <w:r>
        <w:rPr>
          <w:color w:val="000000"/>
        </w:rPr>
        <w:t xml:space="preserve">] </w:t>
      </w:r>
    </w:p>
    <w:p w:rsidR="00117C23" w:rsidRDefault="00117C23" w:rsidP="00117C23">
      <w:pPr>
        <w:pStyle w:val="NormalWeb"/>
        <w:jc w:val="center"/>
        <w:rPr>
          <w:color w:val="000000"/>
        </w:rPr>
      </w:pPr>
      <w:r>
        <w:rPr>
          <w:noProof/>
          <w:color w:val="000000"/>
        </w:rPr>
        <w:drawing>
          <wp:inline distT="0" distB="0" distL="0" distR="0">
            <wp:extent cx="2533650" cy="180975"/>
            <wp:effectExtent l="19050" t="0" r="0" b="0"/>
            <wp:docPr id="203" name="Picture 203" descr="http://chimge.unil.ch/Fr/ph/images/pi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chimge.unil.ch/Fr/ph/images/pi14.gif"/>
                    <pic:cNvPicPr>
                      <a:picLocks noChangeAspect="1" noChangeArrowheads="1"/>
                    </pic:cNvPicPr>
                  </pic:nvPicPr>
                  <pic:blipFill>
                    <a:blip r:embed="rId10" cstate="print"/>
                    <a:srcRect/>
                    <a:stretch>
                      <a:fillRect/>
                    </a:stretch>
                  </pic:blipFill>
                  <pic:spPr bwMode="auto">
                    <a:xfrm>
                      <a:off x="0" y="0"/>
                      <a:ext cx="2533650" cy="180975"/>
                    </a:xfrm>
                    <a:prstGeom prst="rect">
                      <a:avLst/>
                    </a:prstGeom>
                    <a:noFill/>
                    <a:ln w="9525">
                      <a:noFill/>
                      <a:miter lim="800000"/>
                      <a:headEnd/>
                      <a:tailEnd/>
                    </a:ln>
                  </pic:spPr>
                </pic:pic>
              </a:graphicData>
            </a:graphic>
          </wp:inline>
        </w:drawing>
      </w:r>
    </w:p>
    <w:p w:rsidR="00117C23" w:rsidRDefault="00117C23" w:rsidP="00117C23">
      <w:pPr>
        <w:pStyle w:val="normal0"/>
        <w:rPr>
          <w:color w:val="000000"/>
        </w:rPr>
      </w:pPr>
      <w:r>
        <w:rPr>
          <w:noProof/>
          <w:color w:val="000000"/>
        </w:rPr>
        <w:drawing>
          <wp:inline distT="0" distB="0" distL="0" distR="0">
            <wp:extent cx="238125" cy="171450"/>
            <wp:effectExtent l="19050" t="0" r="9525" b="0"/>
            <wp:docPr id="204" name="Picture 204" descr="http://chimge.unil.ch/commun/images/impliquep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chimge.unil.ch/commun/images/impliquepetit.gif"/>
                    <pic:cNvPicPr>
                      <a:picLocks noChangeAspect="1" noChangeArrowheads="1"/>
                    </pic:cNvPicPr>
                  </pic:nvPicPr>
                  <pic:blipFill>
                    <a:blip r:embed="rId8" cstate="print"/>
                    <a:srcRect/>
                    <a:stretch>
                      <a:fillRect/>
                    </a:stretch>
                  </pic:blipFill>
                  <pic:spPr bwMode="auto">
                    <a:xfrm>
                      <a:off x="0" y="0"/>
                      <a:ext cx="238125" cy="171450"/>
                    </a:xfrm>
                    <a:prstGeom prst="rect">
                      <a:avLst/>
                    </a:prstGeom>
                    <a:noFill/>
                    <a:ln w="9525">
                      <a:noFill/>
                      <a:miter lim="800000"/>
                      <a:headEnd/>
                      <a:tailEnd/>
                    </a:ln>
                  </pic:spPr>
                </pic:pic>
              </a:graphicData>
            </a:graphic>
          </wp:inline>
        </w:drawing>
      </w:r>
      <w:r>
        <w:rPr>
          <w:color w:val="000000"/>
        </w:rPr>
        <w:t>A l'inverse, dans une solution de base, il existe un défaut de protons, [H</w:t>
      </w:r>
      <w:r>
        <w:rPr>
          <w:rStyle w:val="reduit"/>
          <w:color w:val="000000"/>
          <w:vertAlign w:val="subscript"/>
        </w:rPr>
        <w:t>3</w:t>
      </w:r>
      <w:r>
        <w:rPr>
          <w:color w:val="000000"/>
        </w:rPr>
        <w:t>O</w:t>
      </w:r>
      <w:r>
        <w:rPr>
          <w:rStyle w:val="reduit"/>
          <w:color w:val="000000"/>
          <w:vertAlign w:val="superscript"/>
        </w:rPr>
        <w:t>+</w:t>
      </w:r>
      <w:r>
        <w:rPr>
          <w:color w:val="000000"/>
        </w:rPr>
        <w:t>] &lt; [OH</w:t>
      </w:r>
      <w:r>
        <w:rPr>
          <w:rStyle w:val="reduit"/>
          <w:color w:val="000000"/>
          <w:vertAlign w:val="superscript"/>
        </w:rPr>
        <w:t>-</w:t>
      </w:r>
      <w:r>
        <w:rPr>
          <w:color w:val="000000"/>
        </w:rPr>
        <w:t xml:space="preserve">] </w:t>
      </w:r>
    </w:p>
    <w:p w:rsidR="00117C23" w:rsidRDefault="00117C23" w:rsidP="00117C23">
      <w:pPr>
        <w:pStyle w:val="NormalWeb"/>
        <w:jc w:val="center"/>
        <w:rPr>
          <w:color w:val="000000"/>
        </w:rPr>
      </w:pPr>
      <w:r>
        <w:rPr>
          <w:noProof/>
          <w:color w:val="000000"/>
        </w:rPr>
        <w:drawing>
          <wp:inline distT="0" distB="0" distL="0" distR="0">
            <wp:extent cx="2667000" cy="180975"/>
            <wp:effectExtent l="19050" t="0" r="0" b="0"/>
            <wp:docPr id="205" name="Picture 205" descr="http://chimge.unil.ch/Fr/ph/images/pi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chimge.unil.ch/Fr/ph/images/pi15.gif"/>
                    <pic:cNvPicPr>
                      <a:picLocks noChangeAspect="1" noChangeArrowheads="1"/>
                    </pic:cNvPicPr>
                  </pic:nvPicPr>
                  <pic:blipFill>
                    <a:blip r:embed="rId11" cstate="print"/>
                    <a:srcRect/>
                    <a:stretch>
                      <a:fillRect/>
                    </a:stretch>
                  </pic:blipFill>
                  <pic:spPr bwMode="auto">
                    <a:xfrm>
                      <a:off x="0" y="0"/>
                      <a:ext cx="2667000" cy="180975"/>
                    </a:xfrm>
                    <a:prstGeom prst="rect">
                      <a:avLst/>
                    </a:prstGeom>
                    <a:noFill/>
                    <a:ln w="9525">
                      <a:noFill/>
                      <a:miter lim="800000"/>
                      <a:headEnd/>
                      <a:tailEnd/>
                    </a:ln>
                  </pic:spPr>
                </pic:pic>
              </a:graphicData>
            </a:graphic>
          </wp:inline>
        </w:drawing>
      </w:r>
    </w:p>
    <w:p w:rsidR="00117C23" w:rsidRDefault="00117C23" w:rsidP="00117C23">
      <w:pPr>
        <w:pStyle w:val="normal0"/>
        <w:rPr>
          <w:color w:val="000000"/>
        </w:rPr>
      </w:pPr>
      <w:r>
        <w:rPr>
          <w:color w:val="000000"/>
        </w:rPr>
        <w:t xml:space="preserve">Ceci peut être reproduit sur une échelle de pH : </w:t>
      </w:r>
    </w:p>
    <w:p w:rsidR="00117C23" w:rsidRDefault="00117C23" w:rsidP="00117C23">
      <w:pPr>
        <w:pStyle w:val="NormalWeb"/>
        <w:jc w:val="center"/>
        <w:rPr>
          <w:color w:val="000000"/>
        </w:rPr>
      </w:pPr>
      <w:r>
        <w:rPr>
          <w:noProof/>
          <w:color w:val="000000"/>
        </w:rPr>
        <w:lastRenderedPageBreak/>
        <w:drawing>
          <wp:inline distT="0" distB="0" distL="0" distR="0">
            <wp:extent cx="3429000" cy="1143000"/>
            <wp:effectExtent l="19050" t="0" r="0" b="0"/>
            <wp:docPr id="206" name="Picture 206" descr="http://chimge.unil.ch/Fr/ph/images/pi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chimge.unil.ch/Fr/ph/images/pi16.gif"/>
                    <pic:cNvPicPr>
                      <a:picLocks noChangeAspect="1" noChangeArrowheads="1"/>
                    </pic:cNvPicPr>
                  </pic:nvPicPr>
                  <pic:blipFill>
                    <a:blip r:embed="rId12" cstate="print"/>
                    <a:srcRect/>
                    <a:stretch>
                      <a:fillRect/>
                    </a:stretch>
                  </pic:blipFill>
                  <pic:spPr bwMode="auto">
                    <a:xfrm>
                      <a:off x="0" y="0"/>
                      <a:ext cx="3429000" cy="1143000"/>
                    </a:xfrm>
                    <a:prstGeom prst="rect">
                      <a:avLst/>
                    </a:prstGeom>
                    <a:noFill/>
                    <a:ln w="9525">
                      <a:noFill/>
                      <a:miter lim="800000"/>
                      <a:headEnd/>
                      <a:tailEnd/>
                    </a:ln>
                  </pic:spPr>
                </pic:pic>
              </a:graphicData>
            </a:graphic>
          </wp:inline>
        </w:drawing>
      </w:r>
    </w:p>
    <w:p w:rsidR="008655B9" w:rsidRDefault="008655B9" w:rsidP="008655B9">
      <w:pPr>
        <w:pStyle w:val="NormalWeb"/>
        <w:ind w:firstLine="708"/>
        <w:rPr>
          <w:color w:val="000000"/>
        </w:rPr>
      </w:pPr>
    </w:p>
    <w:p w:rsidR="00AE7780" w:rsidRPr="008655B9" w:rsidRDefault="008655B9" w:rsidP="008655B9">
      <w:pPr>
        <w:pStyle w:val="NormalWeb"/>
        <w:ind w:firstLine="708"/>
        <w:rPr>
          <w:color w:val="000000"/>
        </w:rPr>
      </w:pPr>
      <w:r w:rsidRPr="00AE7780">
        <w:rPr>
          <w:color w:val="000000"/>
        </w:rPr>
        <w:t>Le Ph</w:t>
      </w:r>
      <w:r>
        <w:rPr>
          <w:color w:val="000000"/>
        </w:rPr>
        <w:t xml:space="preserve"> peut etre determinee avec un </w:t>
      </w:r>
      <w:r w:rsidRPr="008655B9">
        <w:rPr>
          <w:color w:val="FF0000"/>
        </w:rPr>
        <w:t>indicateur ou avec pH-metre.</w:t>
      </w:r>
    </w:p>
    <w:tbl>
      <w:tblPr>
        <w:tblW w:w="5000" w:type="pct"/>
        <w:tblCellSpacing w:w="0" w:type="dxa"/>
        <w:tblCellMar>
          <w:left w:w="0" w:type="dxa"/>
          <w:right w:w="0" w:type="dxa"/>
        </w:tblCellMar>
        <w:tblLook w:val="04A0"/>
      </w:tblPr>
      <w:tblGrid>
        <w:gridCol w:w="9072"/>
      </w:tblGrid>
      <w:tr w:rsidR="00AE7780" w:rsidRPr="00AE7780" w:rsidTr="00AE7780">
        <w:trPr>
          <w:tblCellSpacing w:w="0" w:type="dxa"/>
        </w:trPr>
        <w:tc>
          <w:tcPr>
            <w:tcW w:w="4400" w:type="pct"/>
            <w:hideMark/>
          </w:tcPr>
          <w:tbl>
            <w:tblPr>
              <w:tblW w:w="5000" w:type="pct"/>
              <w:tblCellSpacing w:w="0" w:type="dxa"/>
              <w:tblCellMar>
                <w:left w:w="0" w:type="dxa"/>
                <w:right w:w="0" w:type="dxa"/>
              </w:tblCellMar>
              <w:tblLook w:val="04A0"/>
            </w:tblPr>
            <w:tblGrid>
              <w:gridCol w:w="8892"/>
              <w:gridCol w:w="180"/>
            </w:tblGrid>
            <w:tr w:rsidR="00AE7780" w:rsidRPr="00AE7780">
              <w:trPr>
                <w:tblCellSpacing w:w="0" w:type="dxa"/>
              </w:trPr>
              <w:tc>
                <w:tcPr>
                  <w:tcW w:w="4900" w:type="pct"/>
                  <w:vAlign w:val="center"/>
                  <w:hideMark/>
                </w:tcPr>
                <w:p w:rsidR="00AE7780" w:rsidRPr="00AE7780" w:rsidRDefault="006229D8" w:rsidP="008B3CC9">
                  <w:pPr>
                    <w:spacing w:before="100" w:beforeAutospacing="1" w:after="100" w:afterAutospacing="1"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         </w:t>
                  </w:r>
                  <w:r w:rsidR="00AE7780" w:rsidRPr="00AE7780">
                    <w:rPr>
                      <w:rFonts w:ascii="Times New Roman" w:eastAsia="Times New Roman" w:hAnsi="Times New Roman" w:cs="Times New Roman"/>
                      <w:color w:val="000000"/>
                      <w:sz w:val="24"/>
                      <w:szCs w:val="24"/>
                      <w:lang w:eastAsia="ro-RO"/>
                    </w:rPr>
                    <w:t xml:space="preserve">Le pH du sang humain doit être fixé dans un domaine relativement étroit autour de pH = 7,4 (7,35-7,45) afin d'assurer la survie cellulaire. Il peut être maintenu dans ces limites grâce à des </w:t>
                  </w:r>
                  <w:r w:rsidR="00AE7780" w:rsidRPr="00AE7780">
                    <w:rPr>
                      <w:rFonts w:ascii="Times New Roman" w:eastAsia="Times New Roman" w:hAnsi="Times New Roman" w:cs="Times New Roman"/>
                      <w:b/>
                      <w:bCs/>
                      <w:color w:val="000000"/>
                      <w:sz w:val="24"/>
                      <w:lang w:eastAsia="ro-RO"/>
                    </w:rPr>
                    <w:t>systèmes tampon</w:t>
                  </w:r>
                  <w:r w:rsidR="00AE7780" w:rsidRPr="00AE7780">
                    <w:rPr>
                      <w:rFonts w:ascii="Times New Roman" w:eastAsia="Times New Roman" w:hAnsi="Times New Roman" w:cs="Times New Roman"/>
                      <w:color w:val="000000"/>
                      <w:sz w:val="24"/>
                      <w:szCs w:val="24"/>
                      <w:lang w:eastAsia="ro-RO"/>
                    </w:rPr>
                    <w:t xml:space="preserve"> faisant intervenir des carbonates, </w:t>
                  </w:r>
                  <w:r w:rsidR="008B3CC9">
                    <w:rPr>
                      <w:rFonts w:ascii="Times New Roman" w:eastAsia="Times New Roman" w:hAnsi="Times New Roman" w:cs="Times New Roman"/>
                      <w:color w:val="000000"/>
                      <w:sz w:val="24"/>
                      <w:szCs w:val="24"/>
                      <w:lang w:eastAsia="ro-RO"/>
                    </w:rPr>
                    <w:t xml:space="preserve">des phosphates ou des protéines </w:t>
                  </w:r>
                  <w:r w:rsidR="00AE7780" w:rsidRPr="00AE7780">
                    <w:rPr>
                      <w:rFonts w:ascii="Times New Roman" w:eastAsia="Times New Roman" w:hAnsi="Times New Roman" w:cs="Times New Roman"/>
                      <w:color w:val="000000"/>
                      <w:sz w:val="24"/>
                      <w:szCs w:val="24"/>
                      <w:lang w:eastAsia="ro-RO"/>
                    </w:rPr>
                    <w:t xml:space="preserve">plasmatiques par exemple. </w:t>
                  </w:r>
                  <w:r w:rsidR="00AE7780" w:rsidRPr="00AE7780">
                    <w:rPr>
                      <w:rFonts w:ascii="Times New Roman" w:eastAsia="Times New Roman" w:hAnsi="Times New Roman" w:cs="Times New Roman"/>
                      <w:color w:val="000000"/>
                      <w:sz w:val="24"/>
                      <w:szCs w:val="24"/>
                      <w:lang w:eastAsia="ro-RO"/>
                    </w:rPr>
                    <w:br/>
                  </w:r>
                  <w:r w:rsidR="00AE7780" w:rsidRPr="00AE7780">
                    <w:rPr>
                      <w:rFonts w:ascii="Times New Roman" w:eastAsia="Times New Roman" w:hAnsi="Times New Roman" w:cs="Times New Roman"/>
                      <w:color w:val="000000"/>
                      <w:sz w:val="24"/>
                      <w:szCs w:val="24"/>
                      <w:lang w:eastAsia="ro-RO"/>
                    </w:rPr>
                    <w:br/>
                  </w:r>
                  <w:r w:rsidR="008B3CC9">
                    <w:rPr>
                      <w:rFonts w:ascii="Times New Roman" w:eastAsia="Times New Roman" w:hAnsi="Times New Roman" w:cs="Times New Roman"/>
                      <w:color w:val="000000"/>
                      <w:sz w:val="24"/>
                      <w:szCs w:val="24"/>
                      <w:lang w:eastAsia="ro-RO"/>
                    </w:rPr>
                    <w:t xml:space="preserve">        </w:t>
                  </w:r>
                  <w:r w:rsidR="00AE7780" w:rsidRPr="00AE7780">
                    <w:rPr>
                      <w:rFonts w:ascii="Times New Roman" w:eastAsia="Times New Roman" w:hAnsi="Times New Roman" w:cs="Times New Roman"/>
                      <w:color w:val="000000"/>
                      <w:sz w:val="24"/>
                      <w:szCs w:val="24"/>
                      <w:lang w:eastAsia="ro-RO"/>
                    </w:rPr>
                    <w:t>Le pouvoir tampon du sang, indépendamment de son rôle dans le métabolisme va intervenir par exemple pour minimiser les conséquences d'une ingestion accidentelle d'acide.</w:t>
                  </w:r>
                </w:p>
              </w:tc>
              <w:tc>
                <w:tcPr>
                  <w:tcW w:w="50" w:type="pct"/>
                  <w:vAlign w:val="center"/>
                  <w:hideMark/>
                </w:tcPr>
                <w:p w:rsidR="00AE7780" w:rsidRPr="00AE7780" w:rsidRDefault="00AE7780" w:rsidP="00AE7780">
                  <w:pPr>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noProof/>
                      <w:color w:val="000000"/>
                      <w:sz w:val="24"/>
                      <w:szCs w:val="24"/>
                      <w:lang w:eastAsia="ro-RO"/>
                    </w:rPr>
                    <w:drawing>
                      <wp:inline distT="0" distB="0" distL="0" distR="0">
                        <wp:extent cx="95250" cy="152400"/>
                        <wp:effectExtent l="19050" t="0" r="0" b="0"/>
                        <wp:docPr id="1760" name="Picture 1760" descr="http://chimge.unil.ch/commun/images/imgmod/mm2/commun/remplissage_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descr="http://chimge.unil.ch/commun/images/imgmod/mm2/commun/remplissage_tab.jpg"/>
                                <pic:cNvPicPr>
                                  <a:picLocks noChangeAspect="1" noChangeArrowheads="1"/>
                                </pic:cNvPicPr>
                              </pic:nvPicPr>
                              <pic:blipFill>
                                <a:blip r:embed="rId6" cstate="print"/>
                                <a:srcRect/>
                                <a:stretch>
                                  <a:fillRect/>
                                </a:stretch>
                              </pic:blipFill>
                              <pic:spPr bwMode="auto">
                                <a:xfrm>
                                  <a:off x="0" y="0"/>
                                  <a:ext cx="95250" cy="152400"/>
                                </a:xfrm>
                                <a:prstGeom prst="rect">
                                  <a:avLst/>
                                </a:prstGeom>
                                <a:noFill/>
                                <a:ln w="9525">
                                  <a:noFill/>
                                  <a:miter lim="800000"/>
                                  <a:headEnd/>
                                  <a:tailEnd/>
                                </a:ln>
                              </pic:spPr>
                            </pic:pic>
                          </a:graphicData>
                        </a:graphic>
                      </wp:inline>
                    </w:drawing>
                  </w:r>
                </w:p>
              </w:tc>
            </w:tr>
          </w:tbl>
          <w:p w:rsidR="00AE7780" w:rsidRPr="00AE7780" w:rsidRDefault="00AE7780" w:rsidP="00AE7780">
            <w:pPr>
              <w:spacing w:after="0" w:line="240" w:lineRule="auto"/>
              <w:rPr>
                <w:rFonts w:ascii="Times New Roman" w:eastAsia="Times New Roman" w:hAnsi="Times New Roman" w:cs="Times New Roman"/>
                <w:vanish/>
                <w:color w:val="000000"/>
                <w:sz w:val="24"/>
                <w:szCs w:val="24"/>
                <w:lang w:eastAsia="ro-RO"/>
              </w:rPr>
            </w:pPr>
          </w:p>
          <w:p w:rsidR="00AE7780" w:rsidRPr="00AE7780" w:rsidRDefault="00AE7780" w:rsidP="00AE7780">
            <w:pPr>
              <w:spacing w:after="0" w:line="240" w:lineRule="auto"/>
              <w:rPr>
                <w:rFonts w:ascii="Times New Roman" w:eastAsia="Times New Roman" w:hAnsi="Times New Roman" w:cs="Times New Roman"/>
                <w:color w:val="000000"/>
                <w:sz w:val="24"/>
                <w:szCs w:val="24"/>
                <w:lang w:eastAsia="ro-RO"/>
              </w:rPr>
            </w:pPr>
          </w:p>
        </w:tc>
      </w:tr>
    </w:tbl>
    <w:p w:rsidR="00AE7780" w:rsidRPr="008B3CC9" w:rsidRDefault="008B3CC9" w:rsidP="008B3CC9">
      <w:r>
        <w:tab/>
      </w:r>
      <w:r w:rsidR="00AE7780" w:rsidRPr="00AE7780">
        <w:rPr>
          <w:rFonts w:ascii="Times New Roman" w:eastAsia="Times New Roman" w:hAnsi="Times New Roman" w:cs="Times New Roman"/>
          <w:color w:val="000000"/>
          <w:sz w:val="24"/>
          <w:lang w:eastAsia="ro-RO"/>
        </w:rPr>
        <w:t xml:space="preserve">Une </w:t>
      </w:r>
      <w:r w:rsidR="00AE7780" w:rsidRPr="00AE7780">
        <w:rPr>
          <w:rFonts w:ascii="Times New Roman" w:eastAsia="Times New Roman" w:hAnsi="Times New Roman" w:cs="Times New Roman"/>
          <w:b/>
          <w:bCs/>
          <w:color w:val="000000"/>
          <w:sz w:val="24"/>
          <w:lang w:eastAsia="ro-RO"/>
        </w:rPr>
        <w:t>solution tampon</w:t>
      </w:r>
      <w:r w:rsidR="00AE7780" w:rsidRPr="00AE7780">
        <w:rPr>
          <w:rFonts w:ascii="Times New Roman" w:eastAsia="Times New Roman" w:hAnsi="Times New Roman" w:cs="Times New Roman"/>
          <w:color w:val="000000"/>
          <w:sz w:val="24"/>
          <w:lang w:eastAsia="ro-RO"/>
        </w:rPr>
        <w:t xml:space="preserve"> est une solution capable d'absorber une certaine quantité d'acide ou de base sans entraîner une forte variation de pH.</w:t>
      </w:r>
      <w:r w:rsidR="00AE7780" w:rsidRPr="00AE7780">
        <w:rPr>
          <w:rFonts w:ascii="Times New Roman" w:eastAsia="Times New Roman" w:hAnsi="Times New Roman" w:cs="Times New Roman"/>
          <w:color w:val="000000"/>
          <w:sz w:val="24"/>
          <w:szCs w:val="24"/>
          <w:lang w:eastAsia="ro-RO"/>
        </w:rPr>
        <w:br/>
      </w:r>
      <w:r w:rsidR="00AE7780" w:rsidRPr="00AE7780">
        <w:rPr>
          <w:rFonts w:ascii="Times New Roman" w:eastAsia="Times New Roman" w:hAnsi="Times New Roman" w:cs="Times New Roman"/>
          <w:color w:val="000000"/>
          <w:sz w:val="24"/>
          <w:szCs w:val="24"/>
          <w:lang w:eastAsia="ro-RO"/>
        </w:rPr>
        <w:br/>
      </w:r>
      <w:r>
        <w:rPr>
          <w:rFonts w:ascii="Times New Roman" w:eastAsia="Times New Roman" w:hAnsi="Times New Roman" w:cs="Times New Roman"/>
          <w:color w:val="000000"/>
          <w:sz w:val="24"/>
          <w:szCs w:val="24"/>
          <w:lang w:eastAsia="ro-RO"/>
        </w:rPr>
        <w:t xml:space="preserve">            </w:t>
      </w:r>
      <w:r w:rsidR="00AE7780" w:rsidRPr="00AE7780">
        <w:rPr>
          <w:rFonts w:ascii="Times New Roman" w:eastAsia="Times New Roman" w:hAnsi="Times New Roman" w:cs="Times New Roman"/>
          <w:color w:val="000000"/>
          <w:sz w:val="24"/>
          <w:szCs w:val="24"/>
          <w:lang w:eastAsia="ro-RO"/>
        </w:rPr>
        <w:t>Une solution tampon est un mélange d'acide faible et de sa base conjuguée (acide faible en solution) ou de base faible et de son acide conjugué (base faible en solution). Il existe une large gamme de solutions tampon.</w:t>
      </w:r>
    </w:p>
    <w:tbl>
      <w:tblPr>
        <w:tblW w:w="3200" w:type="pct"/>
        <w:tblCellSpacing w:w="7" w:type="dxa"/>
        <w:tblCellMar>
          <w:top w:w="15" w:type="dxa"/>
          <w:left w:w="15" w:type="dxa"/>
          <w:bottom w:w="15" w:type="dxa"/>
          <w:right w:w="15" w:type="dxa"/>
        </w:tblCellMar>
        <w:tblLook w:val="04A0"/>
      </w:tblPr>
      <w:tblGrid>
        <w:gridCol w:w="1236"/>
        <w:gridCol w:w="361"/>
        <w:gridCol w:w="4246"/>
      </w:tblGrid>
      <w:tr w:rsidR="00AE7780" w:rsidRPr="00AE7780">
        <w:trPr>
          <w:tblCellSpacing w:w="7" w:type="dxa"/>
        </w:trPr>
        <w:tc>
          <w:tcPr>
            <w:tcW w:w="1050" w:type="pct"/>
            <w:shd w:val="clear" w:color="auto" w:fill="FFFFFF"/>
            <w:vAlign w:val="center"/>
            <w:hideMark/>
          </w:tcPr>
          <w:p w:rsidR="00AE7780" w:rsidRPr="00AE7780" w:rsidRDefault="00AE7780" w:rsidP="00AE7780">
            <w:pPr>
              <w:spacing w:after="0" w:line="240" w:lineRule="auto"/>
              <w:rPr>
                <w:rFonts w:ascii="Times New Roman" w:eastAsia="Times New Roman" w:hAnsi="Times New Roman" w:cs="Times New Roman"/>
                <w:color w:val="000000"/>
                <w:sz w:val="24"/>
                <w:szCs w:val="24"/>
                <w:lang w:eastAsia="ro-RO"/>
              </w:rPr>
            </w:pPr>
            <w:r w:rsidRPr="00AE7780">
              <w:rPr>
                <w:rFonts w:ascii="Times New Roman" w:eastAsia="Times New Roman" w:hAnsi="Times New Roman" w:cs="Times New Roman"/>
                <w:color w:val="000000"/>
                <w:sz w:val="24"/>
                <w:szCs w:val="24"/>
                <w:lang w:eastAsia="ro-RO"/>
              </w:rPr>
              <w:t>Exemples :</w:t>
            </w:r>
          </w:p>
        </w:tc>
        <w:tc>
          <w:tcPr>
            <w:tcW w:w="0" w:type="auto"/>
            <w:gridSpan w:val="2"/>
            <w:shd w:val="clear" w:color="auto" w:fill="FFFFFF"/>
            <w:vAlign w:val="center"/>
            <w:hideMark/>
          </w:tcPr>
          <w:p w:rsidR="00AE7780" w:rsidRPr="00AE7780" w:rsidRDefault="006229D8" w:rsidP="00AE7780">
            <w:pPr>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noProof/>
                <w:color w:val="000000"/>
                <w:sz w:val="24"/>
                <w:szCs w:val="24"/>
                <w:lang w:eastAsia="ro-RO"/>
              </w:rPr>
              <w:t xml:space="preserve"> </w:t>
            </w:r>
            <w:r w:rsidR="00AE7780">
              <w:rPr>
                <w:rFonts w:ascii="Times New Roman" w:eastAsia="Times New Roman" w:hAnsi="Times New Roman" w:cs="Times New Roman"/>
                <w:noProof/>
                <w:color w:val="000000"/>
                <w:sz w:val="24"/>
                <w:szCs w:val="24"/>
                <w:lang w:eastAsia="ro-RO"/>
              </w:rPr>
              <w:drawing>
                <wp:inline distT="0" distB="0" distL="0" distR="0">
                  <wp:extent cx="66675" cy="66675"/>
                  <wp:effectExtent l="19050" t="0" r="9525" b="0"/>
                  <wp:docPr id="1762" name="Picture 1762" descr="http://chimge.unil.ch/commun/images/pucepet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descr="http://chimge.unil.ch/commun/images/pucepetite.gif"/>
                          <pic:cNvPicPr>
                            <a:picLocks noChangeAspect="1" noChangeArrowheads="1"/>
                          </pic:cNvPicPr>
                        </pic:nvPicPr>
                        <pic:blipFill>
                          <a:blip r:embed="rId13"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00AE7780" w:rsidRPr="00AE7780">
              <w:rPr>
                <w:rFonts w:ascii="Times New Roman" w:eastAsia="Times New Roman" w:hAnsi="Times New Roman" w:cs="Times New Roman"/>
                <w:color w:val="000000"/>
                <w:sz w:val="24"/>
                <w:szCs w:val="24"/>
                <w:lang w:eastAsia="ro-RO"/>
              </w:rPr>
              <w:t>Acide faible / base conjuguée</w:t>
            </w:r>
          </w:p>
        </w:tc>
      </w:tr>
      <w:tr w:rsidR="00AE7780" w:rsidRPr="00AE7780">
        <w:trPr>
          <w:tblCellSpacing w:w="7" w:type="dxa"/>
        </w:trPr>
        <w:tc>
          <w:tcPr>
            <w:tcW w:w="1050" w:type="pct"/>
            <w:shd w:val="clear" w:color="auto" w:fill="FFFFFF"/>
            <w:vAlign w:val="center"/>
            <w:hideMark/>
          </w:tcPr>
          <w:p w:rsidR="00AE7780" w:rsidRPr="00AE7780" w:rsidRDefault="00AE7780" w:rsidP="00AE7780">
            <w:pPr>
              <w:spacing w:after="0" w:line="240" w:lineRule="auto"/>
              <w:rPr>
                <w:rFonts w:ascii="Times New Roman" w:eastAsia="Times New Roman" w:hAnsi="Times New Roman" w:cs="Times New Roman"/>
                <w:color w:val="000000"/>
                <w:sz w:val="24"/>
                <w:szCs w:val="24"/>
                <w:lang w:eastAsia="ro-RO"/>
              </w:rPr>
            </w:pPr>
            <w:r w:rsidRPr="00AE7780">
              <w:rPr>
                <w:rFonts w:ascii="Times New Roman" w:eastAsia="Times New Roman" w:hAnsi="Times New Roman" w:cs="Times New Roman"/>
                <w:color w:val="000000"/>
                <w:sz w:val="24"/>
                <w:szCs w:val="24"/>
                <w:lang w:eastAsia="ro-RO"/>
              </w:rPr>
              <w:t> </w:t>
            </w:r>
          </w:p>
        </w:tc>
        <w:tc>
          <w:tcPr>
            <w:tcW w:w="300" w:type="pct"/>
            <w:shd w:val="clear" w:color="auto" w:fill="FFFFFF"/>
            <w:vAlign w:val="center"/>
            <w:hideMark/>
          </w:tcPr>
          <w:p w:rsidR="00AE7780" w:rsidRPr="00AE7780" w:rsidRDefault="00AE7780" w:rsidP="00AE7780">
            <w:pPr>
              <w:spacing w:after="0" w:line="240" w:lineRule="auto"/>
              <w:rPr>
                <w:rFonts w:ascii="Times New Roman" w:eastAsia="Times New Roman" w:hAnsi="Times New Roman" w:cs="Times New Roman"/>
                <w:color w:val="000000"/>
                <w:sz w:val="24"/>
                <w:szCs w:val="24"/>
                <w:lang w:eastAsia="ro-RO"/>
              </w:rPr>
            </w:pPr>
            <w:r w:rsidRPr="00AE7780">
              <w:rPr>
                <w:rFonts w:ascii="Times New Roman" w:eastAsia="Times New Roman" w:hAnsi="Times New Roman" w:cs="Times New Roman"/>
                <w:color w:val="000000"/>
                <w:sz w:val="24"/>
                <w:szCs w:val="24"/>
                <w:lang w:eastAsia="ro-RO"/>
              </w:rPr>
              <w:t> </w:t>
            </w:r>
          </w:p>
        </w:tc>
        <w:tc>
          <w:tcPr>
            <w:tcW w:w="3650" w:type="pct"/>
            <w:shd w:val="clear" w:color="auto" w:fill="FFFFFF"/>
            <w:vAlign w:val="center"/>
            <w:hideMark/>
          </w:tcPr>
          <w:p w:rsidR="00AE7780" w:rsidRPr="00AE7780" w:rsidRDefault="00AE7780" w:rsidP="00AE7780">
            <w:pPr>
              <w:spacing w:before="100" w:beforeAutospacing="1" w:after="100" w:afterAutospacing="1" w:line="240" w:lineRule="auto"/>
              <w:jc w:val="both"/>
              <w:rPr>
                <w:rFonts w:ascii="Times New Roman" w:eastAsia="Times New Roman" w:hAnsi="Times New Roman" w:cs="Times New Roman"/>
                <w:color w:val="000000"/>
                <w:sz w:val="24"/>
                <w:szCs w:val="24"/>
                <w:lang w:eastAsia="ro-RO"/>
              </w:rPr>
            </w:pPr>
            <w:r w:rsidRPr="00AE7780">
              <w:rPr>
                <w:rFonts w:ascii="Times New Roman" w:eastAsia="Times New Roman" w:hAnsi="Times New Roman" w:cs="Times New Roman"/>
                <w:color w:val="000000"/>
                <w:sz w:val="24"/>
                <w:szCs w:val="24"/>
                <w:lang w:eastAsia="ro-RO"/>
              </w:rPr>
              <w:t>CH</w:t>
            </w:r>
            <w:r w:rsidRPr="00AE7780">
              <w:rPr>
                <w:rFonts w:ascii="Times New Roman" w:eastAsia="Times New Roman" w:hAnsi="Times New Roman" w:cs="Times New Roman"/>
                <w:color w:val="000000"/>
                <w:sz w:val="24"/>
                <w:szCs w:val="24"/>
                <w:vertAlign w:val="subscript"/>
                <w:lang w:eastAsia="ro-RO"/>
              </w:rPr>
              <w:t>3</w:t>
            </w:r>
            <w:r w:rsidRPr="00AE7780">
              <w:rPr>
                <w:rFonts w:ascii="Times New Roman" w:eastAsia="Times New Roman" w:hAnsi="Times New Roman" w:cs="Times New Roman"/>
                <w:color w:val="000000"/>
                <w:sz w:val="24"/>
                <w:szCs w:val="24"/>
                <w:lang w:eastAsia="ro-RO"/>
              </w:rPr>
              <w:t>CO</w:t>
            </w:r>
            <w:r w:rsidRPr="00AE7780">
              <w:rPr>
                <w:rFonts w:ascii="Times New Roman" w:eastAsia="Times New Roman" w:hAnsi="Times New Roman" w:cs="Times New Roman"/>
                <w:color w:val="000000"/>
                <w:sz w:val="24"/>
                <w:szCs w:val="24"/>
                <w:vertAlign w:val="subscript"/>
                <w:lang w:eastAsia="ro-RO"/>
              </w:rPr>
              <w:t>2</w:t>
            </w:r>
            <w:r w:rsidRPr="00AE7780">
              <w:rPr>
                <w:rFonts w:ascii="Times New Roman" w:eastAsia="Times New Roman" w:hAnsi="Times New Roman" w:cs="Times New Roman"/>
                <w:color w:val="000000"/>
                <w:sz w:val="24"/>
                <w:szCs w:val="24"/>
                <w:lang w:eastAsia="ro-RO"/>
              </w:rPr>
              <w:t>H / CH</w:t>
            </w:r>
            <w:r w:rsidRPr="00AE7780">
              <w:rPr>
                <w:rFonts w:ascii="Times New Roman" w:eastAsia="Times New Roman" w:hAnsi="Times New Roman" w:cs="Times New Roman"/>
                <w:color w:val="000000"/>
                <w:sz w:val="24"/>
                <w:szCs w:val="24"/>
                <w:vertAlign w:val="subscript"/>
                <w:lang w:eastAsia="ro-RO"/>
              </w:rPr>
              <w:t>3</w:t>
            </w:r>
            <w:r w:rsidRPr="00AE7780">
              <w:rPr>
                <w:rFonts w:ascii="Times New Roman" w:eastAsia="Times New Roman" w:hAnsi="Times New Roman" w:cs="Times New Roman"/>
                <w:color w:val="000000"/>
                <w:sz w:val="24"/>
                <w:szCs w:val="24"/>
                <w:lang w:eastAsia="ro-RO"/>
              </w:rPr>
              <w:t>CO</w:t>
            </w:r>
            <w:r w:rsidRPr="00AE7780">
              <w:rPr>
                <w:rFonts w:ascii="Times New Roman" w:eastAsia="Times New Roman" w:hAnsi="Times New Roman" w:cs="Times New Roman"/>
                <w:color w:val="000000"/>
                <w:sz w:val="24"/>
                <w:szCs w:val="24"/>
                <w:vertAlign w:val="subscript"/>
                <w:lang w:eastAsia="ro-RO"/>
              </w:rPr>
              <w:t>2</w:t>
            </w:r>
            <w:r w:rsidRPr="00AE7780">
              <w:rPr>
                <w:rFonts w:ascii="Times New Roman" w:eastAsia="Times New Roman" w:hAnsi="Times New Roman" w:cs="Times New Roman"/>
                <w:color w:val="000000"/>
                <w:sz w:val="24"/>
                <w:szCs w:val="24"/>
                <w:vertAlign w:val="superscript"/>
                <w:lang w:eastAsia="ro-RO"/>
              </w:rPr>
              <w:t>-</w:t>
            </w:r>
          </w:p>
          <w:p w:rsidR="00AE7780" w:rsidRPr="00AE7780" w:rsidRDefault="00AE7780" w:rsidP="00AE7780">
            <w:pPr>
              <w:spacing w:before="100" w:beforeAutospacing="1" w:after="100" w:afterAutospacing="1" w:line="240" w:lineRule="auto"/>
              <w:jc w:val="both"/>
              <w:rPr>
                <w:rFonts w:ascii="Times New Roman" w:eastAsia="Times New Roman" w:hAnsi="Times New Roman" w:cs="Times New Roman"/>
                <w:color w:val="000000"/>
                <w:sz w:val="24"/>
                <w:szCs w:val="24"/>
                <w:lang w:eastAsia="ro-RO"/>
              </w:rPr>
            </w:pPr>
            <w:r w:rsidRPr="00AE7780">
              <w:rPr>
                <w:rFonts w:ascii="Times New Roman" w:eastAsia="Times New Roman" w:hAnsi="Times New Roman" w:cs="Times New Roman"/>
                <w:color w:val="000000"/>
                <w:sz w:val="24"/>
                <w:szCs w:val="24"/>
                <w:lang w:eastAsia="ro-RO"/>
              </w:rPr>
              <w:t>H</w:t>
            </w:r>
            <w:r w:rsidRPr="00AE7780">
              <w:rPr>
                <w:rFonts w:ascii="Times New Roman" w:eastAsia="Times New Roman" w:hAnsi="Times New Roman" w:cs="Times New Roman"/>
                <w:color w:val="000000"/>
                <w:sz w:val="24"/>
                <w:szCs w:val="24"/>
                <w:vertAlign w:val="subscript"/>
                <w:lang w:eastAsia="ro-RO"/>
              </w:rPr>
              <w:t>2</w:t>
            </w:r>
            <w:r w:rsidRPr="00AE7780">
              <w:rPr>
                <w:rFonts w:ascii="Times New Roman" w:eastAsia="Times New Roman" w:hAnsi="Times New Roman" w:cs="Times New Roman"/>
                <w:color w:val="000000"/>
                <w:sz w:val="24"/>
                <w:szCs w:val="24"/>
                <w:lang w:eastAsia="ro-RO"/>
              </w:rPr>
              <w:t>CO</w:t>
            </w:r>
            <w:r w:rsidRPr="00AE7780">
              <w:rPr>
                <w:rFonts w:ascii="Times New Roman" w:eastAsia="Times New Roman" w:hAnsi="Times New Roman" w:cs="Times New Roman"/>
                <w:color w:val="000000"/>
                <w:sz w:val="24"/>
                <w:szCs w:val="24"/>
                <w:vertAlign w:val="subscript"/>
                <w:lang w:eastAsia="ro-RO"/>
              </w:rPr>
              <w:t>3</w:t>
            </w:r>
            <w:r w:rsidRPr="00AE7780">
              <w:rPr>
                <w:rFonts w:ascii="Times New Roman" w:eastAsia="Times New Roman" w:hAnsi="Times New Roman" w:cs="Times New Roman"/>
                <w:color w:val="000000"/>
                <w:sz w:val="24"/>
                <w:szCs w:val="24"/>
                <w:lang w:eastAsia="ro-RO"/>
              </w:rPr>
              <w:t xml:space="preserve"> / HCO</w:t>
            </w:r>
            <w:r w:rsidRPr="00AE7780">
              <w:rPr>
                <w:rFonts w:ascii="Times New Roman" w:eastAsia="Times New Roman" w:hAnsi="Times New Roman" w:cs="Times New Roman"/>
                <w:color w:val="000000"/>
                <w:sz w:val="24"/>
                <w:szCs w:val="24"/>
                <w:vertAlign w:val="subscript"/>
                <w:lang w:eastAsia="ro-RO"/>
              </w:rPr>
              <w:t>3</w:t>
            </w:r>
            <w:r w:rsidRPr="00AE7780">
              <w:rPr>
                <w:rFonts w:ascii="Times New Roman" w:eastAsia="Times New Roman" w:hAnsi="Times New Roman" w:cs="Times New Roman"/>
                <w:color w:val="000000"/>
                <w:sz w:val="24"/>
                <w:szCs w:val="24"/>
                <w:vertAlign w:val="superscript"/>
                <w:lang w:eastAsia="ro-RO"/>
              </w:rPr>
              <w:t>-</w:t>
            </w:r>
          </w:p>
        </w:tc>
      </w:tr>
      <w:tr w:rsidR="00AE7780" w:rsidRPr="00AE7780">
        <w:trPr>
          <w:tblCellSpacing w:w="7" w:type="dxa"/>
        </w:trPr>
        <w:tc>
          <w:tcPr>
            <w:tcW w:w="1050" w:type="pct"/>
            <w:shd w:val="clear" w:color="auto" w:fill="FFFFFF"/>
            <w:vAlign w:val="center"/>
            <w:hideMark/>
          </w:tcPr>
          <w:p w:rsidR="00AE7780" w:rsidRPr="00AE7780" w:rsidRDefault="00AE7780" w:rsidP="00AE7780">
            <w:pPr>
              <w:spacing w:after="0" w:line="240" w:lineRule="auto"/>
              <w:rPr>
                <w:rFonts w:ascii="Times New Roman" w:eastAsia="Times New Roman" w:hAnsi="Times New Roman" w:cs="Times New Roman"/>
                <w:color w:val="000000"/>
                <w:sz w:val="24"/>
                <w:szCs w:val="24"/>
                <w:lang w:eastAsia="ro-RO"/>
              </w:rPr>
            </w:pPr>
            <w:r w:rsidRPr="00AE7780">
              <w:rPr>
                <w:rFonts w:ascii="Times New Roman" w:eastAsia="Times New Roman" w:hAnsi="Times New Roman" w:cs="Times New Roman"/>
                <w:color w:val="000000"/>
                <w:sz w:val="24"/>
                <w:szCs w:val="24"/>
                <w:lang w:eastAsia="ro-RO"/>
              </w:rPr>
              <w:t> </w:t>
            </w:r>
          </w:p>
        </w:tc>
        <w:tc>
          <w:tcPr>
            <w:tcW w:w="0" w:type="auto"/>
            <w:gridSpan w:val="2"/>
            <w:shd w:val="clear" w:color="auto" w:fill="FFFFFF"/>
            <w:vAlign w:val="center"/>
            <w:hideMark/>
          </w:tcPr>
          <w:p w:rsidR="00AE7780" w:rsidRPr="00AE7780" w:rsidRDefault="00AE7780" w:rsidP="00AE7780">
            <w:pPr>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noProof/>
                <w:color w:val="000000"/>
                <w:sz w:val="24"/>
                <w:szCs w:val="24"/>
                <w:lang w:eastAsia="ro-RO"/>
              </w:rPr>
              <w:drawing>
                <wp:inline distT="0" distB="0" distL="0" distR="0">
                  <wp:extent cx="66675" cy="66675"/>
                  <wp:effectExtent l="19050" t="0" r="9525" b="0"/>
                  <wp:docPr id="1763" name="Picture 1763" descr="http://chimge.unil.ch/commun/images/pucepet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descr="http://chimge.unil.ch/commun/images/pucepetite.gif"/>
                          <pic:cNvPicPr>
                            <a:picLocks noChangeAspect="1" noChangeArrowheads="1"/>
                          </pic:cNvPicPr>
                        </pic:nvPicPr>
                        <pic:blipFill>
                          <a:blip r:embed="rId13"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AE7780">
              <w:rPr>
                <w:rFonts w:ascii="Times New Roman" w:eastAsia="Times New Roman" w:hAnsi="Times New Roman" w:cs="Times New Roman"/>
                <w:color w:val="000000"/>
                <w:sz w:val="24"/>
                <w:szCs w:val="24"/>
                <w:lang w:eastAsia="ro-RO"/>
              </w:rPr>
              <w:t>Base faible / acide conjugué</w:t>
            </w:r>
          </w:p>
        </w:tc>
      </w:tr>
      <w:tr w:rsidR="00AE7780" w:rsidRPr="00AE7780">
        <w:trPr>
          <w:trHeight w:val="570"/>
          <w:tblCellSpacing w:w="7" w:type="dxa"/>
        </w:trPr>
        <w:tc>
          <w:tcPr>
            <w:tcW w:w="1050" w:type="pct"/>
            <w:shd w:val="clear" w:color="auto" w:fill="FFFFFF"/>
            <w:vAlign w:val="center"/>
            <w:hideMark/>
          </w:tcPr>
          <w:p w:rsidR="00AE7780" w:rsidRPr="00AE7780" w:rsidRDefault="00AE7780" w:rsidP="00AE7780">
            <w:pPr>
              <w:spacing w:after="0" w:line="240" w:lineRule="auto"/>
              <w:rPr>
                <w:rFonts w:ascii="Times New Roman" w:eastAsia="Times New Roman" w:hAnsi="Times New Roman" w:cs="Times New Roman"/>
                <w:color w:val="000000"/>
                <w:sz w:val="24"/>
                <w:szCs w:val="24"/>
                <w:lang w:eastAsia="ro-RO"/>
              </w:rPr>
            </w:pPr>
            <w:r w:rsidRPr="00AE7780">
              <w:rPr>
                <w:rFonts w:ascii="Times New Roman" w:eastAsia="Times New Roman" w:hAnsi="Times New Roman" w:cs="Times New Roman"/>
                <w:color w:val="000000"/>
                <w:sz w:val="24"/>
                <w:szCs w:val="24"/>
                <w:lang w:eastAsia="ro-RO"/>
              </w:rPr>
              <w:t> </w:t>
            </w:r>
          </w:p>
        </w:tc>
        <w:tc>
          <w:tcPr>
            <w:tcW w:w="300" w:type="pct"/>
            <w:shd w:val="clear" w:color="auto" w:fill="FFFFFF"/>
            <w:vAlign w:val="center"/>
            <w:hideMark/>
          </w:tcPr>
          <w:p w:rsidR="00AE7780" w:rsidRPr="00AE7780" w:rsidRDefault="00AE7780" w:rsidP="00AE7780">
            <w:pPr>
              <w:spacing w:after="0" w:line="240" w:lineRule="auto"/>
              <w:rPr>
                <w:rFonts w:ascii="Times New Roman" w:eastAsia="Times New Roman" w:hAnsi="Times New Roman" w:cs="Times New Roman"/>
                <w:color w:val="000000"/>
                <w:sz w:val="24"/>
                <w:szCs w:val="24"/>
                <w:lang w:eastAsia="ro-RO"/>
              </w:rPr>
            </w:pPr>
            <w:r w:rsidRPr="00AE7780">
              <w:rPr>
                <w:rFonts w:ascii="Times New Roman" w:eastAsia="Times New Roman" w:hAnsi="Times New Roman" w:cs="Times New Roman"/>
                <w:color w:val="000000"/>
                <w:sz w:val="24"/>
                <w:szCs w:val="24"/>
                <w:lang w:eastAsia="ro-RO"/>
              </w:rPr>
              <w:t> </w:t>
            </w:r>
          </w:p>
        </w:tc>
        <w:tc>
          <w:tcPr>
            <w:tcW w:w="3650" w:type="pct"/>
            <w:shd w:val="clear" w:color="auto" w:fill="FFFFFF"/>
            <w:vAlign w:val="center"/>
            <w:hideMark/>
          </w:tcPr>
          <w:p w:rsidR="00AE7780" w:rsidRPr="00AE7780" w:rsidRDefault="00AE7780" w:rsidP="00AE7780">
            <w:pPr>
              <w:spacing w:before="100" w:beforeAutospacing="1" w:after="100" w:afterAutospacing="1" w:line="240" w:lineRule="auto"/>
              <w:jc w:val="both"/>
              <w:rPr>
                <w:rFonts w:ascii="Times New Roman" w:eastAsia="Times New Roman" w:hAnsi="Times New Roman" w:cs="Times New Roman"/>
                <w:color w:val="000000"/>
                <w:sz w:val="24"/>
                <w:szCs w:val="24"/>
                <w:lang w:eastAsia="ro-RO"/>
              </w:rPr>
            </w:pPr>
            <w:r w:rsidRPr="00AE7780">
              <w:rPr>
                <w:rFonts w:ascii="Times New Roman" w:eastAsia="Times New Roman" w:hAnsi="Times New Roman" w:cs="Times New Roman"/>
                <w:color w:val="000000"/>
                <w:sz w:val="24"/>
                <w:szCs w:val="24"/>
                <w:lang w:eastAsia="ro-RO"/>
              </w:rPr>
              <w:t>NH</w:t>
            </w:r>
            <w:r w:rsidRPr="00AE7780">
              <w:rPr>
                <w:rFonts w:ascii="Times New Roman" w:eastAsia="Times New Roman" w:hAnsi="Times New Roman" w:cs="Times New Roman"/>
                <w:color w:val="000000"/>
                <w:sz w:val="24"/>
                <w:szCs w:val="24"/>
                <w:vertAlign w:val="subscript"/>
                <w:lang w:eastAsia="ro-RO"/>
              </w:rPr>
              <w:t>3</w:t>
            </w:r>
            <w:r w:rsidRPr="00AE7780">
              <w:rPr>
                <w:rFonts w:ascii="Times New Roman" w:eastAsia="Times New Roman" w:hAnsi="Times New Roman" w:cs="Times New Roman"/>
                <w:color w:val="000000"/>
                <w:sz w:val="24"/>
                <w:szCs w:val="24"/>
                <w:lang w:eastAsia="ro-RO"/>
              </w:rPr>
              <w:t xml:space="preserve"> / NH</w:t>
            </w:r>
            <w:r w:rsidRPr="00AE7780">
              <w:rPr>
                <w:rFonts w:ascii="Times New Roman" w:eastAsia="Times New Roman" w:hAnsi="Times New Roman" w:cs="Times New Roman"/>
                <w:color w:val="000000"/>
                <w:sz w:val="24"/>
                <w:szCs w:val="24"/>
                <w:vertAlign w:val="subscript"/>
                <w:lang w:eastAsia="ro-RO"/>
              </w:rPr>
              <w:t>4</w:t>
            </w:r>
            <w:r w:rsidRPr="00AE7780">
              <w:rPr>
                <w:rFonts w:ascii="Times New Roman" w:eastAsia="Times New Roman" w:hAnsi="Times New Roman" w:cs="Times New Roman"/>
                <w:color w:val="000000"/>
                <w:sz w:val="24"/>
                <w:szCs w:val="24"/>
                <w:vertAlign w:val="superscript"/>
                <w:lang w:eastAsia="ro-RO"/>
              </w:rPr>
              <w:t>+</w:t>
            </w:r>
          </w:p>
          <w:p w:rsidR="00AE7780" w:rsidRPr="00AE7780" w:rsidRDefault="00AE7780" w:rsidP="00AE7780">
            <w:pPr>
              <w:spacing w:before="100" w:beforeAutospacing="1" w:after="100" w:afterAutospacing="1" w:line="240" w:lineRule="auto"/>
              <w:jc w:val="both"/>
              <w:rPr>
                <w:rFonts w:ascii="Times New Roman" w:eastAsia="Times New Roman" w:hAnsi="Times New Roman" w:cs="Times New Roman"/>
                <w:color w:val="000000"/>
                <w:sz w:val="24"/>
                <w:szCs w:val="24"/>
                <w:lang w:eastAsia="ro-RO"/>
              </w:rPr>
            </w:pPr>
            <w:r w:rsidRPr="00AE7780">
              <w:rPr>
                <w:rFonts w:ascii="Times New Roman" w:eastAsia="Times New Roman" w:hAnsi="Times New Roman" w:cs="Times New Roman"/>
                <w:color w:val="000000"/>
                <w:sz w:val="24"/>
                <w:szCs w:val="24"/>
                <w:lang w:eastAsia="ro-RO"/>
              </w:rPr>
              <w:t>H</w:t>
            </w:r>
            <w:r w:rsidRPr="00AE7780">
              <w:rPr>
                <w:rFonts w:ascii="Times New Roman" w:eastAsia="Times New Roman" w:hAnsi="Times New Roman" w:cs="Times New Roman"/>
                <w:color w:val="000000"/>
                <w:sz w:val="24"/>
                <w:szCs w:val="24"/>
                <w:vertAlign w:val="subscript"/>
                <w:lang w:eastAsia="ro-RO"/>
              </w:rPr>
              <w:t>2</w:t>
            </w:r>
            <w:r w:rsidRPr="00AE7780">
              <w:rPr>
                <w:rFonts w:ascii="Times New Roman" w:eastAsia="Times New Roman" w:hAnsi="Times New Roman" w:cs="Times New Roman"/>
                <w:color w:val="000000"/>
                <w:sz w:val="24"/>
                <w:szCs w:val="24"/>
                <w:lang w:eastAsia="ro-RO"/>
              </w:rPr>
              <w:t>PO</w:t>
            </w:r>
            <w:r w:rsidRPr="00AE7780">
              <w:rPr>
                <w:rFonts w:ascii="Times New Roman" w:eastAsia="Times New Roman" w:hAnsi="Times New Roman" w:cs="Times New Roman"/>
                <w:color w:val="000000"/>
                <w:sz w:val="24"/>
                <w:szCs w:val="24"/>
                <w:vertAlign w:val="subscript"/>
                <w:lang w:eastAsia="ro-RO"/>
              </w:rPr>
              <w:t>4</w:t>
            </w:r>
            <w:r w:rsidRPr="00AE7780">
              <w:rPr>
                <w:rFonts w:ascii="Times New Roman" w:eastAsia="Times New Roman" w:hAnsi="Times New Roman" w:cs="Times New Roman"/>
                <w:color w:val="000000"/>
                <w:sz w:val="24"/>
                <w:szCs w:val="24"/>
                <w:vertAlign w:val="superscript"/>
                <w:lang w:eastAsia="ro-RO"/>
              </w:rPr>
              <w:t>2-</w:t>
            </w:r>
            <w:r w:rsidRPr="00AE7780">
              <w:rPr>
                <w:rFonts w:ascii="Times New Roman" w:eastAsia="Times New Roman" w:hAnsi="Times New Roman" w:cs="Times New Roman"/>
                <w:color w:val="000000"/>
                <w:sz w:val="24"/>
                <w:szCs w:val="24"/>
                <w:lang w:eastAsia="ro-RO"/>
              </w:rPr>
              <w:t>/ H</w:t>
            </w:r>
            <w:r w:rsidRPr="00AE7780">
              <w:rPr>
                <w:rFonts w:ascii="Times New Roman" w:eastAsia="Times New Roman" w:hAnsi="Times New Roman" w:cs="Times New Roman"/>
                <w:color w:val="000000"/>
                <w:sz w:val="24"/>
                <w:szCs w:val="24"/>
                <w:vertAlign w:val="subscript"/>
                <w:lang w:eastAsia="ro-RO"/>
              </w:rPr>
              <w:t>3</w:t>
            </w:r>
            <w:r w:rsidRPr="00AE7780">
              <w:rPr>
                <w:rFonts w:ascii="Times New Roman" w:eastAsia="Times New Roman" w:hAnsi="Times New Roman" w:cs="Times New Roman"/>
                <w:color w:val="000000"/>
                <w:sz w:val="24"/>
                <w:szCs w:val="24"/>
                <w:lang w:eastAsia="ro-RO"/>
              </w:rPr>
              <w:t>PO</w:t>
            </w:r>
            <w:r w:rsidRPr="00AE7780">
              <w:rPr>
                <w:rFonts w:ascii="Times New Roman" w:eastAsia="Times New Roman" w:hAnsi="Times New Roman" w:cs="Times New Roman"/>
                <w:color w:val="000000"/>
                <w:sz w:val="24"/>
                <w:szCs w:val="24"/>
                <w:vertAlign w:val="subscript"/>
                <w:lang w:eastAsia="ro-RO"/>
              </w:rPr>
              <w:t>4</w:t>
            </w:r>
          </w:p>
        </w:tc>
      </w:tr>
    </w:tbl>
    <w:p w:rsidR="00AE7780" w:rsidRDefault="00AE7780"/>
    <w:p w:rsidR="00AE7780" w:rsidRPr="00AE7780" w:rsidRDefault="00AE7780" w:rsidP="00AE7780">
      <w:pPr>
        <w:spacing w:before="100" w:beforeAutospacing="1" w:after="100" w:afterAutospacing="1" w:line="240" w:lineRule="auto"/>
        <w:jc w:val="both"/>
        <w:rPr>
          <w:rFonts w:ascii="Times New Roman" w:eastAsia="Times New Roman" w:hAnsi="Times New Roman" w:cs="Times New Roman"/>
          <w:color w:val="000000"/>
          <w:sz w:val="24"/>
          <w:szCs w:val="24"/>
          <w:lang w:eastAsia="ro-RO"/>
        </w:rPr>
      </w:pPr>
      <w:r w:rsidRPr="00AE7780">
        <w:rPr>
          <w:rFonts w:ascii="Times New Roman" w:eastAsia="Times New Roman" w:hAnsi="Times New Roman" w:cs="Times New Roman"/>
          <w:color w:val="000000"/>
          <w:sz w:val="24"/>
          <w:szCs w:val="24"/>
          <w:lang w:eastAsia="ro-RO"/>
        </w:rPr>
        <w:t>Pour une solution tampon contenant un acide faible et sa base conjuguée, le mélange peut être scindé en deux relations faisant intervenir l'acide ou la base.</w:t>
      </w:r>
    </w:p>
    <w:p w:rsidR="00AE7780" w:rsidRPr="00AE7780" w:rsidRDefault="00AE7780" w:rsidP="008B3CC9">
      <w:pPr>
        <w:spacing w:before="100" w:beforeAutospacing="1" w:after="100" w:afterAutospacing="1"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noProof/>
          <w:color w:val="000000"/>
          <w:sz w:val="24"/>
          <w:szCs w:val="24"/>
          <w:lang w:eastAsia="ro-RO"/>
        </w:rPr>
        <w:drawing>
          <wp:inline distT="0" distB="0" distL="0" distR="0">
            <wp:extent cx="3324225" cy="533400"/>
            <wp:effectExtent l="19050" t="0" r="9525" b="0"/>
            <wp:docPr id="1766" name="Picture 1766" descr="http://chimge.unil.ch/Fr/ph/images/e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descr="http://chimge.unil.ch/Fr/ph/images/et5.gif"/>
                    <pic:cNvPicPr>
                      <a:picLocks noChangeAspect="1" noChangeArrowheads="1"/>
                    </pic:cNvPicPr>
                  </pic:nvPicPr>
                  <pic:blipFill>
                    <a:blip r:embed="rId14" cstate="print"/>
                    <a:srcRect/>
                    <a:stretch>
                      <a:fillRect/>
                    </a:stretch>
                  </pic:blipFill>
                  <pic:spPr bwMode="auto">
                    <a:xfrm>
                      <a:off x="0" y="0"/>
                      <a:ext cx="3324225" cy="533400"/>
                    </a:xfrm>
                    <a:prstGeom prst="rect">
                      <a:avLst/>
                    </a:prstGeom>
                    <a:noFill/>
                    <a:ln w="9525">
                      <a:noFill/>
                      <a:miter lim="800000"/>
                      <a:headEnd/>
                      <a:tailEnd/>
                    </a:ln>
                  </pic:spPr>
                </pic:pic>
              </a:graphicData>
            </a:graphic>
          </wp:inline>
        </w:drawing>
      </w:r>
    </w:p>
    <w:p w:rsidR="00AE7780" w:rsidRPr="00AE7780" w:rsidRDefault="00AE7780" w:rsidP="00AE7780">
      <w:pPr>
        <w:spacing w:before="100" w:beforeAutospacing="1" w:after="100" w:afterAutospacing="1" w:line="240" w:lineRule="auto"/>
        <w:jc w:val="both"/>
        <w:rPr>
          <w:rFonts w:ascii="Times New Roman" w:eastAsia="Times New Roman" w:hAnsi="Times New Roman" w:cs="Times New Roman"/>
          <w:color w:val="000000"/>
          <w:sz w:val="24"/>
          <w:szCs w:val="24"/>
          <w:lang w:eastAsia="ro-RO"/>
        </w:rPr>
      </w:pPr>
      <w:r w:rsidRPr="00AE7780">
        <w:rPr>
          <w:rFonts w:ascii="Times New Roman" w:eastAsia="Times New Roman" w:hAnsi="Times New Roman" w:cs="Times New Roman"/>
          <w:color w:val="000000"/>
          <w:sz w:val="24"/>
          <w:szCs w:val="24"/>
          <w:lang w:eastAsia="ro-RO"/>
        </w:rPr>
        <w:t xml:space="preserve">    Les solutions tampons sont utilisées pour étalonner les pH-mètres, pour contrôler le pH de solutions où ont lieu des réactions chimiques. De même, dans le milieu vivant, de nombreuses réactions enzymatiques ne peuvent avoir lieu que dans un domaine de pH très restreint. </w:t>
      </w:r>
      <w:r w:rsidRPr="00AE7780">
        <w:rPr>
          <w:rFonts w:ascii="Times New Roman" w:eastAsia="Times New Roman" w:hAnsi="Times New Roman" w:cs="Times New Roman"/>
          <w:color w:val="000000"/>
          <w:sz w:val="24"/>
          <w:szCs w:val="24"/>
          <w:lang w:eastAsia="ro-RO"/>
        </w:rPr>
        <w:lastRenderedPageBreak/>
        <w:t>Comme certaines d'elles consomment ou au contraire produisent des ions hydronium H</w:t>
      </w:r>
      <w:r w:rsidRPr="00AE7780">
        <w:rPr>
          <w:rFonts w:ascii="Times New Roman" w:eastAsia="Times New Roman" w:hAnsi="Times New Roman" w:cs="Times New Roman"/>
          <w:color w:val="000000"/>
          <w:sz w:val="24"/>
          <w:szCs w:val="24"/>
          <w:vertAlign w:val="subscript"/>
          <w:lang w:eastAsia="ro-RO"/>
        </w:rPr>
        <w:t>3</w:t>
      </w:r>
      <w:r w:rsidRPr="00AE7780">
        <w:rPr>
          <w:rFonts w:ascii="Times New Roman" w:eastAsia="Times New Roman" w:hAnsi="Times New Roman" w:cs="Times New Roman"/>
          <w:color w:val="000000"/>
          <w:sz w:val="24"/>
          <w:szCs w:val="24"/>
          <w:lang w:eastAsia="ro-RO"/>
        </w:rPr>
        <w:t>O</w:t>
      </w:r>
      <w:r w:rsidRPr="00AE7780">
        <w:rPr>
          <w:rFonts w:ascii="Times New Roman" w:eastAsia="Times New Roman" w:hAnsi="Times New Roman" w:cs="Times New Roman"/>
          <w:color w:val="000000"/>
          <w:sz w:val="24"/>
          <w:szCs w:val="24"/>
          <w:vertAlign w:val="superscript"/>
          <w:lang w:eastAsia="ro-RO"/>
        </w:rPr>
        <w:t>+</w:t>
      </w:r>
      <w:r w:rsidRPr="00AE7780">
        <w:rPr>
          <w:rFonts w:ascii="Times New Roman" w:eastAsia="Times New Roman" w:hAnsi="Times New Roman" w:cs="Times New Roman"/>
          <w:color w:val="000000"/>
          <w:sz w:val="24"/>
          <w:szCs w:val="24"/>
          <w:lang w:eastAsia="ro-RO"/>
        </w:rPr>
        <w:t>, il est nécessaire que des systèmes tampons interviennent pour réguler le pH.</w:t>
      </w:r>
    </w:p>
    <w:p w:rsidR="00AE7780" w:rsidRPr="00AE7780" w:rsidRDefault="00AE7780" w:rsidP="00AE7780">
      <w:pPr>
        <w:spacing w:before="100" w:beforeAutospacing="1" w:after="100" w:afterAutospacing="1" w:line="240" w:lineRule="auto"/>
        <w:jc w:val="both"/>
        <w:rPr>
          <w:rFonts w:ascii="Times New Roman" w:eastAsia="Times New Roman" w:hAnsi="Times New Roman" w:cs="Times New Roman"/>
          <w:color w:val="000000"/>
          <w:sz w:val="24"/>
          <w:szCs w:val="24"/>
          <w:lang w:eastAsia="ro-RO"/>
        </w:rPr>
      </w:pPr>
      <w:r w:rsidRPr="00AE7780">
        <w:rPr>
          <w:rFonts w:ascii="Times New Roman" w:eastAsia="Times New Roman" w:hAnsi="Times New Roman" w:cs="Times New Roman"/>
          <w:color w:val="000000"/>
          <w:sz w:val="24"/>
          <w:szCs w:val="24"/>
          <w:lang w:eastAsia="ro-RO"/>
        </w:rPr>
        <w:t>     Par exemple, si une enzyme possède un groupement acide carboxylique et n'est active que lorsque ce groupement est sous sa forme déprotonnée, un système tampon doit maintenir un pH suffisamment basique afin d'éviter toute inhibition de la réactivité enzymatique</w:t>
      </w:r>
    </w:p>
    <w:p w:rsidR="00AE7780" w:rsidRPr="00AE7780" w:rsidRDefault="00AE7780" w:rsidP="00AE7780">
      <w:pPr>
        <w:spacing w:before="100" w:beforeAutospacing="1" w:after="100" w:afterAutospacing="1" w:line="240" w:lineRule="auto"/>
        <w:jc w:val="center"/>
        <w:rPr>
          <w:rFonts w:ascii="Times New Roman" w:eastAsia="Times New Roman" w:hAnsi="Times New Roman" w:cs="Times New Roman"/>
          <w:color w:val="000000"/>
          <w:sz w:val="24"/>
          <w:szCs w:val="24"/>
          <w:lang w:eastAsia="ro-RO"/>
        </w:rPr>
      </w:pPr>
      <w:r w:rsidRPr="00AE7780">
        <w:rPr>
          <w:rFonts w:ascii="Times New Roman" w:eastAsia="Times New Roman" w:hAnsi="Times New Roman" w:cs="Times New Roman"/>
          <w:color w:val="000000"/>
          <w:sz w:val="24"/>
          <w:szCs w:val="24"/>
          <w:lang w:eastAsia="ro-RO"/>
        </w:rPr>
        <w:t> </w:t>
      </w:r>
    </w:p>
    <w:tbl>
      <w:tblPr>
        <w:tblW w:w="3200" w:type="pct"/>
        <w:jc w:val="center"/>
        <w:tblCellSpacing w:w="0" w:type="dxa"/>
        <w:tblCellMar>
          <w:top w:w="15" w:type="dxa"/>
          <w:left w:w="15" w:type="dxa"/>
          <w:bottom w:w="15" w:type="dxa"/>
          <w:right w:w="15" w:type="dxa"/>
        </w:tblCellMar>
        <w:tblLook w:val="04A0"/>
      </w:tblPr>
      <w:tblGrid>
        <w:gridCol w:w="2737"/>
        <w:gridCol w:w="117"/>
        <w:gridCol w:w="2971"/>
      </w:tblGrid>
      <w:tr w:rsidR="00AE7780" w:rsidRPr="00AE7780">
        <w:trPr>
          <w:tblCellSpacing w:w="0" w:type="dxa"/>
          <w:jc w:val="center"/>
        </w:trPr>
        <w:tc>
          <w:tcPr>
            <w:tcW w:w="0" w:type="auto"/>
            <w:gridSpan w:val="3"/>
            <w:vAlign w:val="center"/>
            <w:hideMark/>
          </w:tcPr>
          <w:p w:rsidR="00AE7780" w:rsidRPr="00AE7780" w:rsidRDefault="00AE7780" w:rsidP="00AE7780">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noProof/>
                <w:color w:val="000000"/>
                <w:sz w:val="24"/>
                <w:szCs w:val="24"/>
                <w:lang w:eastAsia="ro-RO"/>
              </w:rPr>
              <w:drawing>
                <wp:inline distT="0" distB="0" distL="0" distR="0">
                  <wp:extent cx="2838450" cy="1019175"/>
                  <wp:effectExtent l="19050" t="0" r="0" b="0"/>
                  <wp:docPr id="1786" name="Picture 1786" descr="http://chimge.unil.ch/Fr/ph/images/intr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descr="http://chimge.unil.ch/Fr/ph/images/intro4.gif"/>
                          <pic:cNvPicPr>
                            <a:picLocks noChangeAspect="1" noChangeArrowheads="1"/>
                          </pic:cNvPicPr>
                        </pic:nvPicPr>
                        <pic:blipFill>
                          <a:blip r:embed="rId15" cstate="print"/>
                          <a:srcRect/>
                          <a:stretch>
                            <a:fillRect/>
                          </a:stretch>
                        </pic:blipFill>
                        <pic:spPr bwMode="auto">
                          <a:xfrm>
                            <a:off x="0" y="0"/>
                            <a:ext cx="2838450" cy="1019175"/>
                          </a:xfrm>
                          <a:prstGeom prst="rect">
                            <a:avLst/>
                          </a:prstGeom>
                          <a:noFill/>
                          <a:ln w="9525">
                            <a:noFill/>
                            <a:miter lim="800000"/>
                            <a:headEnd/>
                            <a:tailEnd/>
                          </a:ln>
                        </pic:spPr>
                      </pic:pic>
                    </a:graphicData>
                  </a:graphic>
                </wp:inline>
              </w:drawing>
            </w:r>
          </w:p>
        </w:tc>
      </w:tr>
      <w:tr w:rsidR="00AE7780" w:rsidRPr="00AE7780">
        <w:trPr>
          <w:tblCellSpacing w:w="0" w:type="dxa"/>
          <w:jc w:val="center"/>
        </w:trPr>
        <w:tc>
          <w:tcPr>
            <w:tcW w:w="2350" w:type="pct"/>
            <w:vAlign w:val="center"/>
            <w:hideMark/>
          </w:tcPr>
          <w:p w:rsidR="00AE7780" w:rsidRPr="00AE7780" w:rsidRDefault="00AE7780" w:rsidP="00AE7780">
            <w:pPr>
              <w:spacing w:after="0" w:line="240" w:lineRule="auto"/>
              <w:jc w:val="both"/>
              <w:rPr>
                <w:rFonts w:ascii="Times New Roman" w:eastAsia="Times New Roman" w:hAnsi="Times New Roman" w:cs="Times New Roman"/>
                <w:color w:val="000000"/>
                <w:sz w:val="24"/>
                <w:szCs w:val="24"/>
                <w:lang w:eastAsia="ro-RO"/>
              </w:rPr>
            </w:pPr>
            <w:r w:rsidRPr="00AE7780">
              <w:rPr>
                <w:rFonts w:ascii="Times New Roman" w:eastAsia="Times New Roman" w:hAnsi="Times New Roman" w:cs="Times New Roman"/>
                <w:color w:val="000000"/>
                <w:sz w:val="24"/>
                <w:szCs w:val="24"/>
                <w:lang w:eastAsia="ro-RO"/>
              </w:rPr>
              <w:t>Lorsque l'acidité est faible, l'enzyme</w:t>
            </w:r>
            <w:r w:rsidRPr="00AE7780">
              <w:rPr>
                <w:rFonts w:ascii="Times New Roman" w:eastAsia="Times New Roman" w:hAnsi="Times New Roman" w:cs="Times New Roman"/>
                <w:color w:val="000000"/>
                <w:sz w:val="24"/>
                <w:szCs w:val="24"/>
                <w:lang w:eastAsia="ro-RO"/>
              </w:rPr>
              <w:br/>
              <w:t xml:space="preserve">a une activité optimale. </w:t>
            </w:r>
          </w:p>
        </w:tc>
        <w:tc>
          <w:tcPr>
            <w:tcW w:w="100" w:type="pct"/>
            <w:vAlign w:val="center"/>
            <w:hideMark/>
          </w:tcPr>
          <w:p w:rsidR="00AE7780" w:rsidRPr="00AE7780" w:rsidRDefault="00AE7780" w:rsidP="00AE7780">
            <w:pPr>
              <w:spacing w:before="100" w:beforeAutospacing="1" w:after="100" w:afterAutospacing="1" w:line="240" w:lineRule="auto"/>
              <w:rPr>
                <w:rFonts w:ascii="Times New Roman" w:eastAsia="Times New Roman" w:hAnsi="Times New Roman" w:cs="Times New Roman"/>
                <w:color w:val="000000"/>
                <w:sz w:val="24"/>
                <w:szCs w:val="24"/>
                <w:lang w:eastAsia="ro-RO"/>
              </w:rPr>
            </w:pPr>
            <w:r w:rsidRPr="00AE7780">
              <w:rPr>
                <w:rFonts w:ascii="Times New Roman" w:eastAsia="Times New Roman" w:hAnsi="Times New Roman" w:cs="Times New Roman"/>
                <w:color w:val="000000"/>
                <w:sz w:val="24"/>
                <w:szCs w:val="24"/>
                <w:lang w:eastAsia="ro-RO"/>
              </w:rPr>
              <w:t> </w:t>
            </w:r>
          </w:p>
          <w:p w:rsidR="00AE7780" w:rsidRPr="00AE7780" w:rsidRDefault="00AE7780" w:rsidP="00AE7780">
            <w:pPr>
              <w:spacing w:before="100" w:beforeAutospacing="1" w:after="100" w:afterAutospacing="1" w:line="240" w:lineRule="auto"/>
              <w:rPr>
                <w:rFonts w:ascii="Times New Roman" w:eastAsia="Times New Roman" w:hAnsi="Times New Roman" w:cs="Times New Roman"/>
                <w:color w:val="000000"/>
                <w:sz w:val="24"/>
                <w:szCs w:val="24"/>
                <w:lang w:eastAsia="ro-RO"/>
              </w:rPr>
            </w:pPr>
            <w:r w:rsidRPr="00AE7780">
              <w:rPr>
                <w:rFonts w:ascii="Times New Roman" w:eastAsia="Times New Roman" w:hAnsi="Times New Roman" w:cs="Times New Roman"/>
                <w:color w:val="000000"/>
                <w:sz w:val="24"/>
                <w:szCs w:val="24"/>
                <w:lang w:eastAsia="ro-RO"/>
              </w:rPr>
              <w:t> </w:t>
            </w:r>
          </w:p>
        </w:tc>
        <w:tc>
          <w:tcPr>
            <w:tcW w:w="2550" w:type="pct"/>
            <w:vAlign w:val="center"/>
            <w:hideMark/>
          </w:tcPr>
          <w:p w:rsidR="00AE7780" w:rsidRPr="00AE7780" w:rsidRDefault="00AE7780" w:rsidP="00AE7780">
            <w:pPr>
              <w:spacing w:after="0" w:line="240" w:lineRule="auto"/>
              <w:jc w:val="both"/>
              <w:rPr>
                <w:rFonts w:ascii="Times New Roman" w:eastAsia="Times New Roman" w:hAnsi="Times New Roman" w:cs="Times New Roman"/>
                <w:color w:val="000000"/>
                <w:sz w:val="24"/>
                <w:szCs w:val="24"/>
                <w:lang w:eastAsia="ro-RO"/>
              </w:rPr>
            </w:pPr>
            <w:r w:rsidRPr="00AE7780">
              <w:rPr>
                <w:rFonts w:ascii="Times New Roman" w:eastAsia="Times New Roman" w:hAnsi="Times New Roman" w:cs="Times New Roman"/>
                <w:color w:val="000000"/>
                <w:sz w:val="24"/>
                <w:szCs w:val="24"/>
                <w:lang w:eastAsia="ro-RO"/>
              </w:rPr>
              <w:t xml:space="preserve">Lorsque l'acidité augmente, les carboxylates sont protonés et l'enzyme est inactive. </w:t>
            </w:r>
          </w:p>
        </w:tc>
      </w:tr>
    </w:tbl>
    <w:p w:rsidR="00AE7780" w:rsidRPr="00AE7780" w:rsidRDefault="00AE7780" w:rsidP="00AE7780">
      <w:pPr>
        <w:spacing w:after="0" w:line="240" w:lineRule="auto"/>
        <w:rPr>
          <w:rFonts w:ascii="Times New Roman" w:eastAsia="Times New Roman" w:hAnsi="Times New Roman" w:cs="Times New Roman"/>
          <w:color w:val="000000"/>
          <w:sz w:val="24"/>
          <w:szCs w:val="24"/>
          <w:lang w:eastAsia="ro-RO"/>
        </w:rPr>
      </w:pPr>
    </w:p>
    <w:p w:rsidR="00AE7780" w:rsidRPr="00AE7780" w:rsidRDefault="00AE7780" w:rsidP="008B3CC9">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o-RO"/>
        </w:rPr>
      </w:pPr>
      <w:r w:rsidRPr="00AE7780">
        <w:rPr>
          <w:rFonts w:ascii="Times New Roman" w:eastAsia="Times New Roman" w:hAnsi="Times New Roman" w:cs="Times New Roman"/>
          <w:color w:val="000000"/>
          <w:sz w:val="24"/>
          <w:szCs w:val="24"/>
          <w:lang w:eastAsia="ro-RO"/>
        </w:rPr>
        <w:t>Par ailleurs, nous avons vu en introduction de ce chapitre que la température et le maintien d'un pH propre à chaque enzyme influencent la structure tridimensionnelle de la protéine et donc sa réactivité (les valeurs optimales de pH étant généralement comprises entre 6 et 8 chez l'humain, avec des exceptions). Par exemple, la trypsine qui est une enzyme digestive de l'intestin, a une activité optimale pour un pH=8. A des pH plus acides, cette enzyme est dénaturée, comme la plupart des enzymes. En revanche, la pepsine qui est une enzyme digestive de l'estomac, a une activité optimale pour un pH compris entre 1 et 2, elle est donc parfaitement adaptée à l'environnement acide de l'estomac.</w:t>
      </w:r>
    </w:p>
    <w:tbl>
      <w:tblPr>
        <w:tblW w:w="4950" w:type="pct"/>
        <w:tblCellSpacing w:w="0" w:type="dxa"/>
        <w:tblCellMar>
          <w:top w:w="15" w:type="dxa"/>
          <w:left w:w="15" w:type="dxa"/>
          <w:bottom w:w="15" w:type="dxa"/>
          <w:right w:w="15" w:type="dxa"/>
        </w:tblCellMar>
        <w:tblLook w:val="04A0"/>
      </w:tblPr>
      <w:tblGrid>
        <w:gridCol w:w="3875"/>
        <w:gridCol w:w="360"/>
        <w:gridCol w:w="4776"/>
      </w:tblGrid>
      <w:tr w:rsidR="00AE7780" w:rsidRPr="00AE7780">
        <w:trPr>
          <w:tblCellSpacing w:w="0" w:type="dxa"/>
        </w:trPr>
        <w:tc>
          <w:tcPr>
            <w:tcW w:w="2150" w:type="pct"/>
            <w:vAlign w:val="center"/>
            <w:hideMark/>
          </w:tcPr>
          <w:p w:rsidR="00AE7780" w:rsidRPr="00AE7780" w:rsidRDefault="00AE7780" w:rsidP="00AE7780">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noProof/>
                <w:color w:val="000000"/>
                <w:sz w:val="24"/>
                <w:szCs w:val="24"/>
                <w:lang w:eastAsia="ro-RO"/>
              </w:rPr>
              <w:drawing>
                <wp:inline distT="0" distB="0" distL="0" distR="0">
                  <wp:extent cx="1581150" cy="1019175"/>
                  <wp:effectExtent l="19050" t="0" r="0" b="0"/>
                  <wp:docPr id="1787" name="Picture 1787" descr="http://chimge.unil.ch/Fr/ph/images/intr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descr="http://chimge.unil.ch/Fr/ph/images/intro3.gif"/>
                          <pic:cNvPicPr>
                            <a:picLocks noChangeAspect="1" noChangeArrowheads="1"/>
                          </pic:cNvPicPr>
                        </pic:nvPicPr>
                        <pic:blipFill>
                          <a:blip r:embed="rId16" cstate="print"/>
                          <a:srcRect/>
                          <a:stretch>
                            <a:fillRect/>
                          </a:stretch>
                        </pic:blipFill>
                        <pic:spPr bwMode="auto">
                          <a:xfrm>
                            <a:off x="0" y="0"/>
                            <a:ext cx="1581150" cy="1019175"/>
                          </a:xfrm>
                          <a:prstGeom prst="rect">
                            <a:avLst/>
                          </a:prstGeom>
                          <a:noFill/>
                          <a:ln w="9525">
                            <a:noFill/>
                            <a:miter lim="800000"/>
                            <a:headEnd/>
                            <a:tailEnd/>
                          </a:ln>
                        </pic:spPr>
                      </pic:pic>
                    </a:graphicData>
                  </a:graphic>
                </wp:inline>
              </w:drawing>
            </w:r>
          </w:p>
        </w:tc>
        <w:tc>
          <w:tcPr>
            <w:tcW w:w="200" w:type="pct"/>
            <w:vAlign w:val="center"/>
            <w:hideMark/>
          </w:tcPr>
          <w:p w:rsidR="00AE7780" w:rsidRPr="00AE7780" w:rsidRDefault="00AE7780" w:rsidP="00AE7780">
            <w:pPr>
              <w:spacing w:after="0" w:line="240" w:lineRule="auto"/>
              <w:jc w:val="both"/>
              <w:rPr>
                <w:rFonts w:ascii="Times New Roman" w:eastAsia="Times New Roman" w:hAnsi="Times New Roman" w:cs="Times New Roman"/>
                <w:color w:val="000000"/>
                <w:sz w:val="24"/>
                <w:szCs w:val="24"/>
                <w:lang w:eastAsia="ro-RO"/>
              </w:rPr>
            </w:pPr>
          </w:p>
        </w:tc>
        <w:tc>
          <w:tcPr>
            <w:tcW w:w="2650" w:type="pct"/>
            <w:vAlign w:val="center"/>
            <w:hideMark/>
          </w:tcPr>
          <w:p w:rsidR="00AE7780" w:rsidRPr="00AE7780" w:rsidRDefault="00AE7780" w:rsidP="00AE7780">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noProof/>
                <w:color w:val="000000"/>
                <w:sz w:val="24"/>
                <w:szCs w:val="24"/>
                <w:lang w:eastAsia="ro-RO"/>
              </w:rPr>
              <w:drawing>
                <wp:inline distT="0" distB="0" distL="0" distR="0">
                  <wp:extent cx="1943100" cy="1019175"/>
                  <wp:effectExtent l="19050" t="0" r="0" b="0"/>
                  <wp:docPr id="1788" name="Picture 1788" descr="http://chimge.unil.ch/Fr/ph/images/intr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 descr="http://chimge.unil.ch/Fr/ph/images/intro2.gif"/>
                          <pic:cNvPicPr>
                            <a:picLocks noChangeAspect="1" noChangeArrowheads="1"/>
                          </pic:cNvPicPr>
                        </pic:nvPicPr>
                        <pic:blipFill>
                          <a:blip r:embed="rId17" cstate="print"/>
                          <a:srcRect/>
                          <a:stretch>
                            <a:fillRect/>
                          </a:stretch>
                        </pic:blipFill>
                        <pic:spPr bwMode="auto">
                          <a:xfrm>
                            <a:off x="0" y="0"/>
                            <a:ext cx="1943100" cy="1019175"/>
                          </a:xfrm>
                          <a:prstGeom prst="rect">
                            <a:avLst/>
                          </a:prstGeom>
                          <a:noFill/>
                          <a:ln w="9525">
                            <a:noFill/>
                            <a:miter lim="800000"/>
                            <a:headEnd/>
                            <a:tailEnd/>
                          </a:ln>
                        </pic:spPr>
                      </pic:pic>
                    </a:graphicData>
                  </a:graphic>
                </wp:inline>
              </w:drawing>
            </w:r>
          </w:p>
        </w:tc>
      </w:tr>
      <w:tr w:rsidR="00AE7780" w:rsidRPr="00AE7780">
        <w:trPr>
          <w:tblCellSpacing w:w="0" w:type="dxa"/>
        </w:trPr>
        <w:tc>
          <w:tcPr>
            <w:tcW w:w="2150" w:type="pct"/>
            <w:vAlign w:val="center"/>
            <w:hideMark/>
          </w:tcPr>
          <w:p w:rsidR="00AE7780" w:rsidRPr="00AE7780" w:rsidRDefault="00AE7780" w:rsidP="00AE7780">
            <w:pPr>
              <w:spacing w:before="100" w:beforeAutospacing="1" w:after="100" w:afterAutospacing="1" w:line="240" w:lineRule="auto"/>
              <w:rPr>
                <w:rFonts w:ascii="Times New Roman" w:eastAsia="Times New Roman" w:hAnsi="Times New Roman" w:cs="Times New Roman"/>
                <w:color w:val="000000"/>
                <w:sz w:val="24"/>
                <w:szCs w:val="24"/>
                <w:lang w:eastAsia="ro-RO"/>
              </w:rPr>
            </w:pPr>
            <w:r w:rsidRPr="00AE7780">
              <w:rPr>
                <w:rFonts w:ascii="Times New Roman" w:eastAsia="Times New Roman" w:hAnsi="Times New Roman" w:cs="Times New Roman"/>
                <w:color w:val="000000"/>
                <w:sz w:val="24"/>
                <w:szCs w:val="24"/>
                <w:lang w:eastAsia="ro-RO"/>
              </w:rPr>
              <w:t>Lorsque l'acidité est faible, l'enzyme a une activité optimale.</w:t>
            </w:r>
          </w:p>
        </w:tc>
        <w:tc>
          <w:tcPr>
            <w:tcW w:w="200" w:type="pct"/>
            <w:vAlign w:val="center"/>
            <w:hideMark/>
          </w:tcPr>
          <w:p w:rsidR="00AE7780" w:rsidRPr="00AE7780" w:rsidRDefault="00AE7780" w:rsidP="00AE7780">
            <w:pPr>
              <w:spacing w:before="100" w:beforeAutospacing="1" w:after="100" w:afterAutospacing="1" w:line="240" w:lineRule="auto"/>
              <w:jc w:val="both"/>
              <w:rPr>
                <w:rFonts w:ascii="Times New Roman" w:eastAsia="Times New Roman" w:hAnsi="Times New Roman" w:cs="Times New Roman"/>
                <w:color w:val="000000"/>
                <w:sz w:val="24"/>
                <w:szCs w:val="24"/>
                <w:lang w:eastAsia="ro-RO"/>
              </w:rPr>
            </w:pPr>
            <w:r w:rsidRPr="00AE7780">
              <w:rPr>
                <w:rFonts w:ascii="Times New Roman" w:eastAsia="Times New Roman" w:hAnsi="Times New Roman" w:cs="Times New Roman"/>
                <w:color w:val="000000"/>
                <w:sz w:val="24"/>
                <w:szCs w:val="24"/>
                <w:lang w:eastAsia="ro-RO"/>
              </w:rPr>
              <w:t> </w:t>
            </w:r>
          </w:p>
          <w:p w:rsidR="00AE7780" w:rsidRPr="00AE7780" w:rsidRDefault="00AE7780" w:rsidP="00AE7780">
            <w:pPr>
              <w:spacing w:before="100" w:beforeAutospacing="1" w:after="100" w:afterAutospacing="1" w:line="240" w:lineRule="auto"/>
              <w:jc w:val="both"/>
              <w:rPr>
                <w:rFonts w:ascii="Times New Roman" w:eastAsia="Times New Roman" w:hAnsi="Times New Roman" w:cs="Times New Roman"/>
                <w:color w:val="000000"/>
                <w:sz w:val="24"/>
                <w:szCs w:val="24"/>
                <w:lang w:eastAsia="ro-RO"/>
              </w:rPr>
            </w:pPr>
            <w:r w:rsidRPr="00AE7780">
              <w:rPr>
                <w:rFonts w:ascii="Times New Roman" w:eastAsia="Times New Roman" w:hAnsi="Times New Roman" w:cs="Times New Roman"/>
                <w:color w:val="000000"/>
                <w:sz w:val="24"/>
                <w:szCs w:val="24"/>
                <w:lang w:eastAsia="ro-RO"/>
              </w:rPr>
              <w:t> </w:t>
            </w:r>
          </w:p>
        </w:tc>
        <w:tc>
          <w:tcPr>
            <w:tcW w:w="2650" w:type="pct"/>
            <w:vAlign w:val="center"/>
            <w:hideMark/>
          </w:tcPr>
          <w:p w:rsidR="00AE7780" w:rsidRPr="00AE7780" w:rsidRDefault="00AE7780" w:rsidP="00AE7780">
            <w:pPr>
              <w:spacing w:after="0" w:line="240" w:lineRule="auto"/>
              <w:rPr>
                <w:rFonts w:ascii="Times New Roman" w:eastAsia="Times New Roman" w:hAnsi="Times New Roman" w:cs="Times New Roman"/>
                <w:color w:val="000000"/>
                <w:sz w:val="24"/>
                <w:szCs w:val="24"/>
                <w:lang w:eastAsia="ro-RO"/>
              </w:rPr>
            </w:pPr>
            <w:r w:rsidRPr="00AE7780">
              <w:rPr>
                <w:rFonts w:ascii="Times New Roman" w:eastAsia="Times New Roman" w:hAnsi="Times New Roman" w:cs="Times New Roman"/>
                <w:color w:val="000000"/>
                <w:sz w:val="24"/>
                <w:szCs w:val="24"/>
                <w:lang w:eastAsia="ro-RO"/>
              </w:rPr>
              <w:t xml:space="preserve">Lorsque l'acidité augmente, l'enzyme subit des modifications conformationnelle et n'est plus active. </w:t>
            </w:r>
          </w:p>
        </w:tc>
      </w:tr>
    </w:tbl>
    <w:p w:rsidR="00AE7780" w:rsidRDefault="00AE7780"/>
    <w:p w:rsidR="00AE7780" w:rsidRDefault="00AE7780"/>
    <w:p w:rsidR="00AE7780" w:rsidRDefault="00AE7780" w:rsidP="008655B9">
      <w:pPr>
        <w:pStyle w:val="normal0"/>
        <w:ind w:firstLine="708"/>
        <w:rPr>
          <w:color w:val="000000"/>
        </w:rPr>
      </w:pPr>
      <w:r>
        <w:rPr>
          <w:rStyle w:val="gras1"/>
          <w:color w:val="000000"/>
        </w:rPr>
        <w:t>Un ampholyte (ou amphotère) est un composé chimique pouvant jouer le rôle d'un acide ou d'une base.</w:t>
      </w:r>
    </w:p>
    <w:p w:rsidR="00AE7780" w:rsidRDefault="00AE7780" w:rsidP="00AE7780">
      <w:pPr>
        <w:pStyle w:val="NormalWeb"/>
        <w:rPr>
          <w:color w:val="000000"/>
        </w:rPr>
      </w:pPr>
      <w:r>
        <w:rPr>
          <w:rStyle w:val="normal1"/>
          <w:color w:val="000000"/>
        </w:rPr>
        <w:t>     </w:t>
      </w:r>
      <w:r>
        <w:rPr>
          <w:noProof/>
          <w:color w:val="000000"/>
        </w:rPr>
        <w:drawing>
          <wp:inline distT="0" distB="0" distL="0" distR="0">
            <wp:extent cx="142875" cy="209550"/>
            <wp:effectExtent l="19050" t="0" r="9525" b="0"/>
            <wp:docPr id="1792" name="Picture 1792" descr="http://chimge.unil.ch/commun/images/flechemo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descr="http://chimge.unil.ch/commun/images/flechemoy.gif"/>
                    <pic:cNvPicPr>
                      <a:picLocks noChangeAspect="1" noChangeArrowheads="1"/>
                    </pic:cNvPicPr>
                  </pic:nvPicPr>
                  <pic:blipFill>
                    <a:blip r:embed="rId18"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r>
        <w:rPr>
          <w:rStyle w:val="normal1"/>
          <w:color w:val="000000"/>
        </w:rPr>
        <w:t xml:space="preserve"> L'eau est un ampholyte. Les deux couples acido-basiques de l'eau sont H</w:t>
      </w:r>
      <w:r>
        <w:rPr>
          <w:rStyle w:val="normal1"/>
          <w:color w:val="000000"/>
          <w:vertAlign w:val="subscript"/>
        </w:rPr>
        <w:t>3</w:t>
      </w:r>
      <w:r>
        <w:rPr>
          <w:rStyle w:val="normal1"/>
          <w:color w:val="000000"/>
        </w:rPr>
        <w:t>O</w:t>
      </w:r>
      <w:r>
        <w:rPr>
          <w:rStyle w:val="normal1"/>
          <w:color w:val="000000"/>
          <w:vertAlign w:val="superscript"/>
        </w:rPr>
        <w:t>+</w:t>
      </w:r>
      <w:r>
        <w:rPr>
          <w:rStyle w:val="normal1"/>
          <w:color w:val="000000"/>
        </w:rPr>
        <w:t>/H</w:t>
      </w:r>
      <w:r>
        <w:rPr>
          <w:rStyle w:val="normal1"/>
          <w:color w:val="000000"/>
          <w:vertAlign w:val="subscript"/>
        </w:rPr>
        <w:t>2</w:t>
      </w:r>
      <w:r>
        <w:rPr>
          <w:rStyle w:val="normal1"/>
          <w:color w:val="000000"/>
        </w:rPr>
        <w:t>O et H</w:t>
      </w:r>
      <w:r>
        <w:rPr>
          <w:rStyle w:val="normal1"/>
          <w:color w:val="000000"/>
          <w:vertAlign w:val="subscript"/>
        </w:rPr>
        <w:t>2</w:t>
      </w:r>
      <w:r>
        <w:rPr>
          <w:rStyle w:val="normal1"/>
          <w:color w:val="000000"/>
        </w:rPr>
        <w:t>O/HO</w:t>
      </w:r>
      <w:r>
        <w:rPr>
          <w:rStyle w:val="normal1"/>
          <w:color w:val="000000"/>
          <w:vertAlign w:val="superscript"/>
        </w:rPr>
        <w:t>-</w:t>
      </w:r>
      <w:r>
        <w:rPr>
          <w:color w:val="000000"/>
        </w:rPr>
        <w:br/>
      </w:r>
      <w:r>
        <w:rPr>
          <w:rStyle w:val="normal1"/>
          <w:color w:val="000000"/>
        </w:rPr>
        <w:t xml:space="preserve">Elle se comporte parfois comme un acide, par exemple </w:t>
      </w:r>
    </w:p>
    <w:p w:rsidR="00AE7780" w:rsidRDefault="00AE7780" w:rsidP="00AE7780">
      <w:pPr>
        <w:pStyle w:val="NormalWeb"/>
        <w:jc w:val="center"/>
        <w:rPr>
          <w:color w:val="000000"/>
        </w:rPr>
      </w:pPr>
      <w:r>
        <w:rPr>
          <w:noProof/>
          <w:color w:val="000000"/>
        </w:rPr>
        <w:lastRenderedPageBreak/>
        <w:drawing>
          <wp:inline distT="0" distB="0" distL="0" distR="0">
            <wp:extent cx="3514725" cy="628650"/>
            <wp:effectExtent l="0" t="0" r="9525" b="0"/>
            <wp:docPr id="1793" name="Picture 1793" descr="http://chimge.unil.ch/Fr/ph/images/amp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descr="http://chimge.unil.ch/Fr/ph/images/amph1.gif"/>
                    <pic:cNvPicPr>
                      <a:picLocks noChangeAspect="1" noChangeArrowheads="1"/>
                    </pic:cNvPicPr>
                  </pic:nvPicPr>
                  <pic:blipFill>
                    <a:blip r:embed="rId19" cstate="print"/>
                    <a:srcRect/>
                    <a:stretch>
                      <a:fillRect/>
                    </a:stretch>
                  </pic:blipFill>
                  <pic:spPr bwMode="auto">
                    <a:xfrm>
                      <a:off x="0" y="0"/>
                      <a:ext cx="3514725" cy="628650"/>
                    </a:xfrm>
                    <a:prstGeom prst="rect">
                      <a:avLst/>
                    </a:prstGeom>
                    <a:noFill/>
                    <a:ln w="9525">
                      <a:noFill/>
                      <a:miter lim="800000"/>
                      <a:headEnd/>
                      <a:tailEnd/>
                    </a:ln>
                  </pic:spPr>
                </pic:pic>
              </a:graphicData>
            </a:graphic>
          </wp:inline>
        </w:drawing>
      </w:r>
    </w:p>
    <w:p w:rsidR="00AE7780" w:rsidRDefault="00AE7780" w:rsidP="00AE7780">
      <w:pPr>
        <w:pStyle w:val="normal0"/>
        <w:rPr>
          <w:color w:val="000000"/>
        </w:rPr>
      </w:pPr>
      <w:r>
        <w:rPr>
          <w:color w:val="000000"/>
        </w:rPr>
        <w:t>Et parfois comme une base :</w:t>
      </w:r>
    </w:p>
    <w:p w:rsidR="00AE7780" w:rsidRDefault="00AE7780" w:rsidP="00AE7780">
      <w:pPr>
        <w:pStyle w:val="NormalWeb"/>
        <w:jc w:val="center"/>
        <w:rPr>
          <w:color w:val="000000"/>
        </w:rPr>
      </w:pPr>
      <w:r>
        <w:rPr>
          <w:noProof/>
          <w:color w:val="000000"/>
        </w:rPr>
        <w:drawing>
          <wp:inline distT="0" distB="0" distL="0" distR="0">
            <wp:extent cx="3476625" cy="685800"/>
            <wp:effectExtent l="0" t="0" r="9525" b="0"/>
            <wp:docPr id="1794" name="Picture 1794" descr="http://chimge.unil.ch/Fr/ph/images/am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 descr="http://chimge.unil.ch/Fr/ph/images/amph2.gif"/>
                    <pic:cNvPicPr>
                      <a:picLocks noChangeAspect="1" noChangeArrowheads="1"/>
                    </pic:cNvPicPr>
                  </pic:nvPicPr>
                  <pic:blipFill>
                    <a:blip r:embed="rId20" cstate="print"/>
                    <a:srcRect/>
                    <a:stretch>
                      <a:fillRect/>
                    </a:stretch>
                  </pic:blipFill>
                  <pic:spPr bwMode="auto">
                    <a:xfrm>
                      <a:off x="0" y="0"/>
                      <a:ext cx="3476625" cy="685800"/>
                    </a:xfrm>
                    <a:prstGeom prst="rect">
                      <a:avLst/>
                    </a:prstGeom>
                    <a:noFill/>
                    <a:ln w="9525">
                      <a:noFill/>
                      <a:miter lim="800000"/>
                      <a:headEnd/>
                      <a:tailEnd/>
                    </a:ln>
                  </pic:spPr>
                </pic:pic>
              </a:graphicData>
            </a:graphic>
          </wp:inline>
        </w:drawing>
      </w:r>
    </w:p>
    <w:p w:rsidR="00AE7780" w:rsidRDefault="00AE7780" w:rsidP="00AE7780">
      <w:pPr>
        <w:pStyle w:val="NormalWeb"/>
        <w:jc w:val="center"/>
        <w:rPr>
          <w:color w:val="000000"/>
        </w:rPr>
      </w:pPr>
    </w:p>
    <w:p w:rsidR="002A71C6" w:rsidRDefault="008655B9" w:rsidP="008655B9">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99" type="#_x0000_t154" style="width:181.5pt;height:76.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SEMINAIRE: "/>
          </v:shape>
        </w:pict>
      </w:r>
    </w:p>
    <w:p w:rsidR="008655B9" w:rsidRPr="00076174" w:rsidRDefault="008655B9" w:rsidP="008655B9">
      <w:pPr>
        <w:spacing w:after="0" w:line="240" w:lineRule="auto"/>
        <w:jc w:val="both"/>
        <w:rPr>
          <w:rFonts w:ascii="Times New Roman" w:hAnsi="Times New Roman"/>
          <w:sz w:val="28"/>
          <w:szCs w:val="28"/>
        </w:rPr>
      </w:pPr>
      <w:r w:rsidRPr="005E27A1">
        <w:rPr>
          <w:rFonts w:ascii="Times New Roman" w:hAnsi="Times New Roman"/>
          <w:b/>
          <w:sz w:val="28"/>
          <w:szCs w:val="28"/>
        </w:rPr>
        <w:t>LA CELLULE</w:t>
      </w:r>
      <w:r w:rsidRPr="00076174">
        <w:rPr>
          <w:rFonts w:ascii="Times New Roman" w:hAnsi="Times New Roman"/>
          <w:sz w:val="28"/>
          <w:szCs w:val="28"/>
        </w:rPr>
        <w:t xml:space="preserve"> = l’unité structurale des vivant organismes.</w:t>
      </w:r>
    </w:p>
    <w:p w:rsidR="008655B9" w:rsidRPr="00076174" w:rsidRDefault="008655B9" w:rsidP="008655B9">
      <w:pPr>
        <w:spacing w:after="0" w:line="240" w:lineRule="auto"/>
        <w:jc w:val="both"/>
        <w:rPr>
          <w:rFonts w:ascii="Times New Roman" w:hAnsi="Times New Roman"/>
          <w:sz w:val="28"/>
          <w:szCs w:val="28"/>
        </w:rPr>
      </w:pPr>
    </w:p>
    <w:p w:rsidR="008655B9" w:rsidRDefault="008655B9" w:rsidP="008655B9">
      <w:pPr>
        <w:spacing w:after="0" w:line="240" w:lineRule="auto"/>
        <w:rPr>
          <w:rFonts w:ascii="Times New Roman" w:hAnsi="Times New Roman"/>
          <w:sz w:val="28"/>
          <w:szCs w:val="28"/>
        </w:rPr>
      </w:pPr>
    </w:p>
    <w:p w:rsidR="008655B9" w:rsidRPr="005E27A1" w:rsidRDefault="008655B9" w:rsidP="008655B9">
      <w:pPr>
        <w:spacing w:after="0" w:line="240" w:lineRule="auto"/>
        <w:jc w:val="both"/>
        <w:rPr>
          <w:rFonts w:ascii="Copperplate Gothic Bold" w:hAnsi="Copperplate Gothic Bold"/>
          <w:bCs/>
          <w:sz w:val="28"/>
          <w:szCs w:val="28"/>
        </w:rPr>
      </w:pPr>
      <w:r w:rsidRPr="005E27A1">
        <w:rPr>
          <w:rFonts w:ascii="Copperplate Gothic Bold" w:hAnsi="Copperplate Gothic Bold"/>
          <w:bCs/>
          <w:sz w:val="28"/>
          <w:szCs w:val="28"/>
        </w:rPr>
        <w:t xml:space="preserve">ORGANISATION DES MOLECULES DANS LES CELLULES : </w:t>
      </w:r>
    </w:p>
    <w:p w:rsidR="008655B9" w:rsidRDefault="008655B9" w:rsidP="008655B9">
      <w:pPr>
        <w:spacing w:after="0" w:line="240" w:lineRule="auto"/>
        <w:jc w:val="both"/>
        <w:rPr>
          <w:rFonts w:ascii="Times New Roman" w:hAnsi="Times New Roman"/>
          <w:bCs/>
          <w:sz w:val="28"/>
          <w:szCs w:val="28"/>
        </w:rPr>
      </w:pPr>
    </w:p>
    <w:p w:rsidR="008655B9" w:rsidRPr="00FD0DA2" w:rsidRDefault="008655B9" w:rsidP="008655B9">
      <w:pPr>
        <w:spacing w:after="0" w:line="240" w:lineRule="auto"/>
        <w:ind w:firstLine="720"/>
        <w:jc w:val="both"/>
        <w:rPr>
          <w:rFonts w:ascii="Times New Roman" w:hAnsi="Times New Roman"/>
          <w:sz w:val="28"/>
          <w:szCs w:val="28"/>
        </w:rPr>
      </w:pPr>
      <w:r w:rsidRPr="00FD0DA2">
        <w:rPr>
          <w:rFonts w:ascii="Times New Roman" w:hAnsi="Times New Roman"/>
          <w:sz w:val="28"/>
          <w:szCs w:val="28"/>
        </w:rPr>
        <w:t xml:space="preserve">Les premières notions de Biochimie prennent la </w:t>
      </w:r>
      <w:r>
        <w:rPr>
          <w:rFonts w:ascii="Times New Roman" w:hAnsi="Times New Roman"/>
          <w:bCs/>
          <w:sz w:val="28"/>
          <w:szCs w:val="28"/>
        </w:rPr>
        <w:t>cellule</w:t>
      </w:r>
      <w:r w:rsidRPr="00FD0DA2">
        <w:rPr>
          <w:rFonts w:ascii="Times New Roman" w:hAnsi="Times New Roman"/>
          <w:sz w:val="28"/>
          <w:szCs w:val="28"/>
        </w:rPr>
        <w:t xml:space="preserve"> végétale ou animale comme l'exemple de référence pour toutes les applications. </w:t>
      </w:r>
    </w:p>
    <w:p w:rsidR="008655B9" w:rsidRDefault="008655B9" w:rsidP="008655B9">
      <w:pPr>
        <w:spacing w:after="0" w:line="240" w:lineRule="auto"/>
        <w:ind w:firstLine="720"/>
        <w:jc w:val="both"/>
        <w:rPr>
          <w:rFonts w:ascii="Times New Roman" w:hAnsi="Times New Roman"/>
          <w:sz w:val="28"/>
          <w:szCs w:val="28"/>
        </w:rPr>
      </w:pPr>
      <w:r>
        <w:rPr>
          <w:rFonts w:ascii="Times New Roman" w:hAnsi="Times New Roman"/>
          <w:sz w:val="28"/>
          <w:szCs w:val="28"/>
        </w:rPr>
        <w:t>L</w:t>
      </w:r>
      <w:r w:rsidRPr="00FD0DA2">
        <w:rPr>
          <w:rFonts w:ascii="Times New Roman" w:hAnsi="Times New Roman"/>
          <w:sz w:val="28"/>
          <w:szCs w:val="28"/>
        </w:rPr>
        <w:t xml:space="preserve">es </w:t>
      </w:r>
      <w:r w:rsidRPr="005E27A1">
        <w:rPr>
          <w:rFonts w:ascii="Times New Roman" w:hAnsi="Times New Roman"/>
          <w:b/>
          <w:sz w:val="28"/>
          <w:szCs w:val="28"/>
        </w:rPr>
        <w:t xml:space="preserve">membranes </w:t>
      </w:r>
      <w:r w:rsidRPr="00FD0DA2">
        <w:rPr>
          <w:rFonts w:ascii="Times New Roman" w:hAnsi="Times New Roman"/>
          <w:sz w:val="28"/>
          <w:szCs w:val="28"/>
        </w:rPr>
        <w:t xml:space="preserve">des </w:t>
      </w:r>
      <w:r w:rsidRPr="00FD0DA2">
        <w:rPr>
          <w:rFonts w:ascii="Times New Roman" w:hAnsi="Times New Roman"/>
          <w:bCs/>
          <w:sz w:val="28"/>
          <w:szCs w:val="28"/>
        </w:rPr>
        <w:t>cellules</w:t>
      </w:r>
      <w:r w:rsidRPr="00FD0DA2">
        <w:rPr>
          <w:rFonts w:ascii="Times New Roman" w:hAnsi="Times New Roman"/>
          <w:sz w:val="28"/>
          <w:szCs w:val="28"/>
        </w:rPr>
        <w:t xml:space="preserve"> à travers lesquelles se font les échanges avec le milieu extracellulaire, sont constitués surtout de lipides et de </w:t>
      </w:r>
      <w:r w:rsidRPr="00FD0DA2">
        <w:rPr>
          <w:rFonts w:ascii="Times New Roman" w:hAnsi="Times New Roman"/>
          <w:bCs/>
          <w:sz w:val="28"/>
          <w:szCs w:val="28"/>
        </w:rPr>
        <w:t>protéines</w:t>
      </w:r>
      <w:r w:rsidRPr="00FD0DA2">
        <w:rPr>
          <w:rFonts w:ascii="Times New Roman" w:hAnsi="Times New Roman"/>
          <w:sz w:val="28"/>
          <w:szCs w:val="28"/>
        </w:rPr>
        <w:t xml:space="preserve"> qui sont parfois des enzymes, </w:t>
      </w:r>
      <w:r w:rsidRPr="005E27A1">
        <w:rPr>
          <w:rFonts w:ascii="Times New Roman" w:hAnsi="Times New Roman"/>
          <w:sz w:val="28"/>
          <w:szCs w:val="28"/>
          <w:lang w:val="en-US"/>
        </w:rPr>
        <w:fldChar w:fldCharType="begin"/>
      </w:r>
      <w:r w:rsidRPr="005E27A1">
        <w:rPr>
          <w:rFonts w:ascii="Times New Roman" w:hAnsi="Times New Roman"/>
          <w:sz w:val="28"/>
          <w:szCs w:val="28"/>
        </w:rPr>
        <w:instrText xml:space="preserve"> HYPERLINK "http://takween.com/enzymologie/enzymes-site-actif.html" </w:instrText>
      </w:r>
      <w:r w:rsidRPr="005E27A1">
        <w:rPr>
          <w:rFonts w:ascii="Times New Roman" w:hAnsi="Times New Roman"/>
          <w:sz w:val="28"/>
          <w:szCs w:val="28"/>
          <w:lang w:val="en-US"/>
        </w:rPr>
        <w:fldChar w:fldCharType="separate"/>
      </w:r>
      <w:r w:rsidRPr="005E27A1">
        <w:rPr>
          <w:rStyle w:val="Hyperlink"/>
          <w:rFonts w:ascii="Times New Roman" w:hAnsi="Times New Roman"/>
          <w:color w:val="auto"/>
          <w:sz w:val="28"/>
          <w:szCs w:val="28"/>
          <w:u w:val="none"/>
        </w:rPr>
        <w:t>catalyseurs biologiques</w:t>
      </w:r>
      <w:r w:rsidRPr="005E27A1">
        <w:rPr>
          <w:rFonts w:ascii="Times New Roman" w:hAnsi="Times New Roman"/>
          <w:sz w:val="28"/>
          <w:szCs w:val="28"/>
        </w:rPr>
        <w:fldChar w:fldCharType="end"/>
      </w:r>
      <w:r w:rsidRPr="005E27A1">
        <w:rPr>
          <w:rFonts w:ascii="Times New Roman" w:hAnsi="Times New Roman"/>
          <w:sz w:val="28"/>
          <w:szCs w:val="28"/>
        </w:rPr>
        <w:t>.</w:t>
      </w:r>
      <w:r w:rsidRPr="00FD0DA2">
        <w:rPr>
          <w:rFonts w:ascii="Times New Roman" w:hAnsi="Times New Roman"/>
          <w:sz w:val="28"/>
          <w:szCs w:val="28"/>
        </w:rPr>
        <w:t xml:space="preserve"> </w:t>
      </w:r>
    </w:p>
    <w:p w:rsidR="008655B9" w:rsidRPr="00FD0DA2" w:rsidRDefault="008655B9" w:rsidP="008655B9">
      <w:pPr>
        <w:spacing w:after="0" w:line="240" w:lineRule="auto"/>
        <w:ind w:firstLine="720"/>
        <w:jc w:val="both"/>
        <w:rPr>
          <w:rFonts w:ascii="Times New Roman" w:hAnsi="Times New Roman"/>
          <w:sz w:val="28"/>
          <w:szCs w:val="28"/>
        </w:rPr>
      </w:pPr>
      <w:r>
        <w:rPr>
          <w:rFonts w:ascii="Times New Roman" w:hAnsi="Times New Roman"/>
          <w:sz w:val="28"/>
          <w:szCs w:val="28"/>
        </w:rPr>
        <w:t>A</w:t>
      </w:r>
      <w:r w:rsidRPr="00FD0DA2">
        <w:rPr>
          <w:rFonts w:ascii="Times New Roman" w:hAnsi="Times New Roman"/>
          <w:sz w:val="28"/>
          <w:szCs w:val="28"/>
        </w:rPr>
        <w:t xml:space="preserve">u niveau du </w:t>
      </w:r>
      <w:r w:rsidRPr="005E27A1">
        <w:rPr>
          <w:rFonts w:ascii="Times New Roman" w:hAnsi="Times New Roman"/>
          <w:b/>
          <w:sz w:val="28"/>
          <w:szCs w:val="28"/>
        </w:rPr>
        <w:t>noyau</w:t>
      </w:r>
      <w:r>
        <w:rPr>
          <w:rFonts w:ascii="Times New Roman" w:hAnsi="Times New Roman"/>
          <w:sz w:val="28"/>
          <w:szCs w:val="28"/>
        </w:rPr>
        <w:t xml:space="preserve"> cellulaire, l'acide désoxyribonucléique (DNA</w:t>
      </w:r>
      <w:r w:rsidRPr="00FD0DA2">
        <w:rPr>
          <w:rFonts w:ascii="Times New Roman" w:hAnsi="Times New Roman"/>
          <w:sz w:val="28"/>
          <w:szCs w:val="28"/>
        </w:rPr>
        <w:t>) constitue le support de l'i</w:t>
      </w:r>
      <w:r>
        <w:rPr>
          <w:rFonts w:ascii="Times New Roman" w:hAnsi="Times New Roman"/>
          <w:sz w:val="28"/>
          <w:szCs w:val="28"/>
        </w:rPr>
        <w:t>nformation génétique qui se tran</w:t>
      </w:r>
      <w:r w:rsidRPr="00FD0DA2">
        <w:rPr>
          <w:rFonts w:ascii="Times New Roman" w:hAnsi="Times New Roman"/>
          <w:sz w:val="28"/>
          <w:szCs w:val="28"/>
        </w:rPr>
        <w:t xml:space="preserve">smet d'une génération à l'autre par division cellulaire (mitose). Le </w:t>
      </w:r>
      <w:r w:rsidRPr="005E27A1">
        <w:rPr>
          <w:rFonts w:ascii="Times New Roman" w:hAnsi="Times New Roman"/>
          <w:b/>
          <w:sz w:val="28"/>
          <w:szCs w:val="28"/>
        </w:rPr>
        <w:t>DNA</w:t>
      </w:r>
      <w:r w:rsidRPr="00FD0DA2">
        <w:rPr>
          <w:rFonts w:ascii="Times New Roman" w:hAnsi="Times New Roman"/>
          <w:sz w:val="28"/>
          <w:szCs w:val="28"/>
        </w:rPr>
        <w:t xml:space="preserve"> est transcrit le </w:t>
      </w:r>
      <w:r w:rsidRPr="005E27A1">
        <w:rPr>
          <w:rFonts w:ascii="Times New Roman" w:hAnsi="Times New Roman"/>
          <w:b/>
          <w:sz w:val="28"/>
          <w:szCs w:val="28"/>
        </w:rPr>
        <w:t xml:space="preserve">RNA </w:t>
      </w:r>
      <w:r w:rsidRPr="00FD0DA2">
        <w:rPr>
          <w:rFonts w:ascii="Times New Roman" w:hAnsi="Times New Roman"/>
          <w:sz w:val="28"/>
          <w:szCs w:val="28"/>
        </w:rPr>
        <w:t xml:space="preserve">(ou ARN) qui lui même sera traduit en </w:t>
      </w:r>
      <w:r w:rsidRPr="005E27A1">
        <w:rPr>
          <w:rFonts w:ascii="Times New Roman" w:hAnsi="Times New Roman"/>
          <w:b/>
          <w:bCs/>
          <w:sz w:val="28"/>
          <w:szCs w:val="28"/>
        </w:rPr>
        <w:t>protéines</w:t>
      </w:r>
      <w:r w:rsidRPr="00FD0DA2">
        <w:rPr>
          <w:rFonts w:ascii="Times New Roman" w:hAnsi="Times New Roman"/>
          <w:sz w:val="28"/>
          <w:szCs w:val="28"/>
        </w:rPr>
        <w:t>.</w:t>
      </w:r>
    </w:p>
    <w:p w:rsidR="008655B9" w:rsidRPr="00FD0DA2" w:rsidRDefault="008655B9" w:rsidP="008655B9">
      <w:pPr>
        <w:spacing w:after="0" w:line="240" w:lineRule="auto"/>
        <w:jc w:val="both"/>
        <w:rPr>
          <w:rFonts w:ascii="Times New Roman" w:hAnsi="Times New Roman"/>
          <w:b/>
          <w:sz w:val="28"/>
          <w:szCs w:val="28"/>
        </w:rPr>
      </w:pPr>
    </w:p>
    <w:p w:rsidR="008655B9" w:rsidRDefault="008655B9" w:rsidP="008655B9">
      <w:pPr>
        <w:spacing w:after="0" w:line="240" w:lineRule="auto"/>
        <w:jc w:val="both"/>
        <w:rPr>
          <w:rFonts w:ascii="Arial" w:hAnsi="Arial" w:cs="Arial"/>
        </w:rPr>
      </w:pPr>
    </w:p>
    <w:p w:rsidR="008655B9" w:rsidRDefault="008655B9" w:rsidP="008655B9">
      <w:pPr>
        <w:spacing w:after="0" w:line="240" w:lineRule="auto"/>
        <w:jc w:val="both"/>
        <w:rPr>
          <w:rFonts w:ascii="Arial" w:hAnsi="Arial" w:cs="Arial"/>
        </w:rPr>
      </w:pPr>
    </w:p>
    <w:p w:rsidR="008655B9" w:rsidRPr="008655B9" w:rsidRDefault="008655B9" w:rsidP="008655B9">
      <w:pPr>
        <w:spacing w:after="0" w:line="240" w:lineRule="auto"/>
        <w:jc w:val="both"/>
        <w:rPr>
          <w:lang w:val="fr-FR"/>
        </w:rPr>
      </w:pPr>
    </w:p>
    <w:p w:rsidR="008655B9" w:rsidRDefault="008655B9" w:rsidP="008655B9">
      <w:pPr>
        <w:spacing w:after="0" w:line="240" w:lineRule="auto"/>
        <w:jc w:val="both"/>
        <w:rPr>
          <w:lang/>
        </w:rPr>
      </w:pPr>
      <w:r>
        <w:rPr>
          <w:noProof/>
          <w:color w:val="0000FF"/>
          <w:lang w:eastAsia="ro-RO"/>
        </w:rPr>
        <w:lastRenderedPageBreak/>
        <w:drawing>
          <wp:inline distT="0" distB="0" distL="0" distR="0">
            <wp:extent cx="3810000" cy="2314575"/>
            <wp:effectExtent l="19050" t="0" r="0" b="0"/>
            <wp:docPr id="39" name="Picture 91" descr="400px-Biological_cel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400px-Biological_cell"/>
                    <pic:cNvPicPr>
                      <a:picLocks noChangeAspect="1" noChangeArrowheads="1"/>
                    </pic:cNvPicPr>
                  </pic:nvPicPr>
                  <pic:blipFill>
                    <a:blip r:embed="rId22" cstate="print"/>
                    <a:srcRect/>
                    <a:stretch>
                      <a:fillRect/>
                    </a:stretch>
                  </pic:blipFill>
                  <pic:spPr bwMode="auto">
                    <a:xfrm>
                      <a:off x="0" y="0"/>
                      <a:ext cx="3810000" cy="2314575"/>
                    </a:xfrm>
                    <a:prstGeom prst="rect">
                      <a:avLst/>
                    </a:prstGeom>
                    <a:noFill/>
                    <a:ln w="9525">
                      <a:noFill/>
                      <a:miter lim="800000"/>
                      <a:headEnd/>
                      <a:tailEnd/>
                    </a:ln>
                  </pic:spPr>
                </pic:pic>
              </a:graphicData>
            </a:graphic>
          </wp:inline>
        </w:drawing>
      </w:r>
    </w:p>
    <w:p w:rsidR="008655B9" w:rsidRDefault="008655B9" w:rsidP="008655B9">
      <w:pPr>
        <w:spacing w:after="0" w:line="240" w:lineRule="auto"/>
        <w:rPr>
          <w:lang/>
        </w:rPr>
      </w:pPr>
    </w:p>
    <w:p w:rsidR="008655B9" w:rsidRDefault="008655B9" w:rsidP="008655B9">
      <w:pPr>
        <w:spacing w:after="0" w:line="240" w:lineRule="auto"/>
        <w:rPr>
          <w:lang/>
        </w:rPr>
      </w:pPr>
    </w:p>
    <w:p w:rsidR="008655B9" w:rsidRPr="00092F31" w:rsidRDefault="008655B9" w:rsidP="008655B9">
      <w:pPr>
        <w:spacing w:after="0" w:line="240" w:lineRule="auto"/>
        <w:rPr>
          <w:b/>
          <w:sz w:val="28"/>
          <w:szCs w:val="28"/>
        </w:rPr>
      </w:pPr>
      <w:r w:rsidRPr="00092F31">
        <w:rPr>
          <w:b/>
          <w:sz w:val="28"/>
          <w:szCs w:val="28"/>
        </w:rPr>
        <w:t xml:space="preserve">Diagramme </w:t>
      </w:r>
      <w:r>
        <w:rPr>
          <w:b/>
          <w:sz w:val="28"/>
          <w:szCs w:val="28"/>
        </w:rPr>
        <w:t xml:space="preserve">de les components </w:t>
      </w:r>
      <w:r w:rsidRPr="00092F31">
        <w:rPr>
          <w:b/>
          <w:sz w:val="28"/>
          <w:szCs w:val="28"/>
        </w:rPr>
        <w:t xml:space="preserve">subcellulaire, les organelles : </w:t>
      </w:r>
    </w:p>
    <w:p w:rsidR="008655B9" w:rsidRPr="00092F31" w:rsidRDefault="008655B9" w:rsidP="008655B9">
      <w:pPr>
        <w:spacing w:after="0" w:line="240" w:lineRule="auto"/>
        <w:rPr>
          <w:b/>
          <w:sz w:val="28"/>
          <w:szCs w:val="28"/>
        </w:rPr>
      </w:pPr>
    </w:p>
    <w:p w:rsidR="008655B9" w:rsidRPr="00092F31" w:rsidRDefault="008655B9" w:rsidP="008655B9">
      <w:pPr>
        <w:spacing w:after="0" w:line="240" w:lineRule="auto"/>
        <w:rPr>
          <w:rFonts w:ascii="Arial" w:hAnsi="Arial" w:cs="Arial"/>
          <w:b/>
          <w:sz w:val="28"/>
          <w:szCs w:val="28"/>
        </w:rPr>
      </w:pPr>
      <w:r w:rsidRPr="00092F31">
        <w:rPr>
          <w:b/>
          <w:sz w:val="28"/>
          <w:szCs w:val="28"/>
        </w:rPr>
        <w:t xml:space="preserve">(1)Nucléole (2) noyau (3) ribosome (4) vésicule (5) réticulum endoplasmique </w:t>
      </w:r>
      <w:r>
        <w:rPr>
          <w:b/>
          <w:sz w:val="28"/>
          <w:szCs w:val="28"/>
        </w:rPr>
        <w:t xml:space="preserve">granuleux </w:t>
      </w:r>
      <w:r w:rsidRPr="00092F31">
        <w:rPr>
          <w:b/>
          <w:sz w:val="28"/>
          <w:szCs w:val="28"/>
        </w:rPr>
        <w:t>(RE) (6) appareil de Golgi (7) du cytosquelette (8) réticulum endoplasmique lisse (9) mitochondries (10) vacuole (11) cytoplasme (12) lysosome (13) au sein de centrioles centrosome</w:t>
      </w:r>
      <w:r w:rsidRPr="00092F31">
        <w:rPr>
          <w:b/>
          <w:sz w:val="28"/>
          <w:szCs w:val="28"/>
        </w:rPr>
        <w:br/>
      </w:r>
    </w:p>
    <w:p w:rsidR="008655B9" w:rsidRPr="00092F31" w:rsidRDefault="008655B9" w:rsidP="008655B9">
      <w:pPr>
        <w:pStyle w:val="NormalWeb"/>
        <w:numPr>
          <w:ilvl w:val="0"/>
          <w:numId w:val="4"/>
        </w:numPr>
        <w:rPr>
          <w:sz w:val="28"/>
          <w:szCs w:val="28"/>
          <w:lang w:val="fr-FR"/>
        </w:rPr>
      </w:pPr>
      <w:r w:rsidRPr="00092F31">
        <w:rPr>
          <w:rFonts w:ascii="Arial" w:hAnsi="Arial" w:cs="Arial"/>
          <w:b/>
          <w:bCs/>
          <w:color w:val="FF0000"/>
          <w:sz w:val="28"/>
          <w:szCs w:val="28"/>
          <w:lang w:val="fr-FR"/>
        </w:rPr>
        <w:t>MEMBRANE PLASMIQUE</w:t>
      </w:r>
    </w:p>
    <w:p w:rsidR="008655B9" w:rsidRDefault="008655B9" w:rsidP="008655B9">
      <w:pPr>
        <w:pStyle w:val="NormalWeb"/>
        <w:rPr>
          <w:rFonts w:ascii="Arial" w:hAnsi="Arial" w:cs="Arial"/>
          <w:sz w:val="28"/>
          <w:szCs w:val="28"/>
          <w:lang w:val="fr-FR"/>
        </w:rPr>
      </w:pPr>
      <w:r w:rsidRPr="00FD0DA2">
        <w:rPr>
          <w:rFonts w:ascii="Arial" w:hAnsi="Arial" w:cs="Arial"/>
          <w:sz w:val="28"/>
          <w:szCs w:val="28"/>
          <w:lang w:val="fr-FR"/>
        </w:rPr>
        <w:t xml:space="preserve">La membrane plasmique est constituée de lipides et de </w:t>
      </w:r>
      <w:r w:rsidRPr="00FD0DA2">
        <w:rPr>
          <w:rFonts w:ascii="Arial" w:hAnsi="Arial" w:cs="Arial"/>
          <w:b/>
          <w:bCs/>
          <w:sz w:val="28"/>
          <w:szCs w:val="28"/>
          <w:lang w:val="fr-FR"/>
        </w:rPr>
        <w:t>protéines</w:t>
      </w:r>
      <w:r w:rsidRPr="00FD0DA2">
        <w:rPr>
          <w:rFonts w:ascii="Arial" w:hAnsi="Arial" w:cs="Arial"/>
          <w:sz w:val="28"/>
          <w:szCs w:val="28"/>
          <w:lang w:val="fr-FR"/>
        </w:rPr>
        <w:t>. Les lipides membranaires sont des phospholipides présentant un pôle hydrophile (soluble dans l'eau) et un pôle hydrophobe</w:t>
      </w:r>
      <w:r>
        <w:rPr>
          <w:rFonts w:ascii="Arial" w:hAnsi="Arial" w:cs="Arial"/>
          <w:sz w:val="28"/>
          <w:szCs w:val="28"/>
          <w:lang w:val="fr-FR"/>
        </w:rPr>
        <w:t>.</w:t>
      </w:r>
    </w:p>
    <w:p w:rsidR="008655B9" w:rsidRDefault="008655B9" w:rsidP="008655B9">
      <w:pPr>
        <w:pStyle w:val="NormalWeb"/>
        <w:rPr>
          <w:rFonts w:ascii="Arial" w:hAnsi="Arial" w:cs="Arial"/>
          <w:sz w:val="28"/>
          <w:szCs w:val="28"/>
          <w:lang w:val="fr-FR"/>
        </w:rPr>
      </w:pPr>
    </w:p>
    <w:p w:rsidR="008655B9" w:rsidRDefault="008655B9" w:rsidP="008655B9">
      <w:pPr>
        <w:pStyle w:val="NormalWeb"/>
        <w:rPr>
          <w:rFonts w:ascii="Arial" w:hAnsi="Arial" w:cs="Arial"/>
          <w:b/>
          <w:bCs/>
          <w:sz w:val="20"/>
          <w:szCs w:val="20"/>
        </w:rPr>
      </w:pPr>
      <w:r>
        <w:rPr>
          <w:rFonts w:ascii="Arial" w:hAnsi="Arial" w:cs="Arial"/>
          <w:b/>
          <w:bCs/>
          <w:noProof/>
          <w:color w:val="0000FF"/>
          <w:sz w:val="20"/>
          <w:szCs w:val="20"/>
        </w:rPr>
        <w:drawing>
          <wp:inline distT="0" distB="0" distL="0" distR="0">
            <wp:extent cx="3324225" cy="2695575"/>
            <wp:effectExtent l="19050" t="0" r="9525" b="0"/>
            <wp:docPr id="92" name="Picture 92" descr="membrane. Structur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embrane. Structure"/>
                    <pic:cNvPicPr>
                      <a:picLocks noChangeAspect="1" noChangeArrowheads="1"/>
                    </pic:cNvPicPr>
                  </pic:nvPicPr>
                  <pic:blipFill>
                    <a:blip r:embed="rId24" cstate="print"/>
                    <a:srcRect/>
                    <a:stretch>
                      <a:fillRect/>
                    </a:stretch>
                  </pic:blipFill>
                  <pic:spPr bwMode="auto">
                    <a:xfrm>
                      <a:off x="0" y="0"/>
                      <a:ext cx="3324225" cy="2695575"/>
                    </a:xfrm>
                    <a:prstGeom prst="rect">
                      <a:avLst/>
                    </a:prstGeom>
                    <a:noFill/>
                    <a:ln w="9525">
                      <a:noFill/>
                      <a:miter lim="800000"/>
                      <a:headEnd/>
                      <a:tailEnd/>
                    </a:ln>
                  </pic:spPr>
                </pic:pic>
              </a:graphicData>
            </a:graphic>
          </wp:inline>
        </w:drawing>
      </w:r>
    </w:p>
    <w:p w:rsidR="008655B9" w:rsidRDefault="008655B9" w:rsidP="008655B9">
      <w:pPr>
        <w:pStyle w:val="NormalWeb"/>
        <w:rPr>
          <w:rFonts w:ascii="Arial" w:hAnsi="Arial" w:cs="Arial"/>
          <w:b/>
          <w:bCs/>
          <w:sz w:val="20"/>
          <w:szCs w:val="20"/>
        </w:rPr>
      </w:pPr>
    </w:p>
    <w:p w:rsidR="008655B9" w:rsidRPr="00FD0DA2" w:rsidRDefault="008655B9" w:rsidP="008655B9">
      <w:pPr>
        <w:pStyle w:val="NormalWeb"/>
        <w:rPr>
          <w:rFonts w:ascii="Arial" w:hAnsi="Arial" w:cs="Arial"/>
          <w:b/>
          <w:bCs/>
          <w:sz w:val="28"/>
          <w:szCs w:val="28"/>
        </w:rPr>
      </w:pPr>
    </w:p>
    <w:p w:rsidR="008655B9" w:rsidRPr="00FD0DA2" w:rsidRDefault="008655B9" w:rsidP="008655B9">
      <w:pPr>
        <w:pStyle w:val="NormalWeb"/>
        <w:rPr>
          <w:sz w:val="28"/>
          <w:szCs w:val="28"/>
          <w:lang w:val="fr-FR"/>
        </w:rPr>
      </w:pPr>
      <w:r w:rsidRPr="00FD0DA2">
        <w:rPr>
          <w:rFonts w:ascii="Arial" w:hAnsi="Arial" w:cs="Arial"/>
          <w:sz w:val="28"/>
          <w:szCs w:val="28"/>
          <w:lang w:val="fr-FR"/>
        </w:rPr>
        <w:t xml:space="preserve">Au niveau des cellules, les </w:t>
      </w:r>
      <w:r w:rsidRPr="00FD0DA2">
        <w:rPr>
          <w:rFonts w:ascii="Arial" w:hAnsi="Arial" w:cs="Arial"/>
          <w:b/>
          <w:bCs/>
          <w:sz w:val="28"/>
          <w:szCs w:val="28"/>
          <w:lang w:val="fr-FR"/>
        </w:rPr>
        <w:t>phospholipides</w:t>
      </w:r>
      <w:r w:rsidRPr="00FD0DA2">
        <w:rPr>
          <w:rFonts w:ascii="Arial" w:hAnsi="Arial" w:cs="Arial"/>
          <w:sz w:val="28"/>
          <w:szCs w:val="28"/>
          <w:lang w:val="fr-FR"/>
        </w:rPr>
        <w:t xml:space="preserve"> des membranes sont disposés en 2 couches, avec des parties</w:t>
      </w:r>
      <w:r w:rsidRPr="00FD0DA2">
        <w:rPr>
          <w:rFonts w:ascii="Arial" w:hAnsi="Arial" w:cs="Arial"/>
          <w:b/>
          <w:bCs/>
          <w:sz w:val="28"/>
          <w:szCs w:val="28"/>
          <w:lang w:val="fr-FR"/>
        </w:rPr>
        <w:t xml:space="preserve"> hydrophobes</w:t>
      </w:r>
      <w:r w:rsidRPr="00FD0DA2">
        <w:rPr>
          <w:rFonts w:ascii="Arial" w:hAnsi="Arial" w:cs="Arial"/>
          <w:sz w:val="28"/>
          <w:szCs w:val="28"/>
          <w:lang w:val="fr-FR"/>
        </w:rPr>
        <w:t xml:space="preserve"> en vis à vis. Les </w:t>
      </w:r>
      <w:r w:rsidRPr="00FD0DA2">
        <w:rPr>
          <w:rFonts w:ascii="Arial" w:hAnsi="Arial" w:cs="Arial"/>
          <w:b/>
          <w:bCs/>
          <w:sz w:val="28"/>
          <w:szCs w:val="28"/>
          <w:lang w:val="fr-FR"/>
        </w:rPr>
        <w:t xml:space="preserve">protéines hydrophiles </w:t>
      </w:r>
      <w:r w:rsidRPr="00FD0DA2">
        <w:rPr>
          <w:rFonts w:ascii="Arial" w:hAnsi="Arial" w:cs="Arial"/>
          <w:sz w:val="28"/>
          <w:szCs w:val="28"/>
          <w:lang w:val="fr-FR"/>
        </w:rPr>
        <w:t>sont fixées aux pôles hydrophiles des lipides.</w:t>
      </w:r>
      <w:r w:rsidRPr="00FD0DA2">
        <w:rPr>
          <w:rFonts w:ascii="Arial" w:hAnsi="Arial" w:cs="Arial"/>
          <w:b/>
          <w:bCs/>
          <w:sz w:val="28"/>
          <w:szCs w:val="28"/>
          <w:lang w:val="fr-FR"/>
        </w:rPr>
        <w:t xml:space="preserve"> Les protéines hydrophobes </w:t>
      </w:r>
      <w:r w:rsidRPr="00FD0DA2">
        <w:rPr>
          <w:rFonts w:ascii="Arial" w:hAnsi="Arial" w:cs="Arial"/>
          <w:sz w:val="28"/>
          <w:szCs w:val="28"/>
          <w:lang w:val="fr-FR"/>
        </w:rPr>
        <w:t xml:space="preserve">sont fortement liées aux lipides (intégration) </w:t>
      </w:r>
    </w:p>
    <w:p w:rsidR="008655B9" w:rsidRPr="00FD0DA2" w:rsidRDefault="008655B9" w:rsidP="008655B9">
      <w:pPr>
        <w:pStyle w:val="NormalWeb"/>
        <w:numPr>
          <w:ilvl w:val="0"/>
          <w:numId w:val="4"/>
        </w:numPr>
        <w:rPr>
          <w:sz w:val="28"/>
          <w:szCs w:val="28"/>
          <w:lang w:val="fr-FR"/>
        </w:rPr>
      </w:pPr>
      <w:bookmarkStart w:id="0" w:name="43"/>
      <w:bookmarkEnd w:id="0"/>
      <w:r w:rsidRPr="00FD0DA2">
        <w:rPr>
          <w:rFonts w:ascii="Arial" w:hAnsi="Arial" w:cs="Arial"/>
          <w:b/>
          <w:bCs/>
          <w:color w:val="FF0000"/>
          <w:sz w:val="28"/>
          <w:szCs w:val="28"/>
          <w:lang w:val="fr-FR"/>
        </w:rPr>
        <w:t>CYTOPLASME DES CELLULES</w:t>
      </w:r>
    </w:p>
    <w:p w:rsidR="008655B9" w:rsidRPr="00FD0DA2" w:rsidRDefault="008655B9" w:rsidP="008655B9">
      <w:pPr>
        <w:pStyle w:val="NormalWeb"/>
        <w:rPr>
          <w:sz w:val="28"/>
          <w:szCs w:val="28"/>
          <w:lang w:val="fr-FR"/>
        </w:rPr>
      </w:pPr>
      <w:r w:rsidRPr="00FD0DA2">
        <w:rPr>
          <w:rFonts w:ascii="Arial" w:hAnsi="Arial" w:cs="Arial"/>
          <w:sz w:val="28"/>
          <w:szCs w:val="28"/>
          <w:lang w:val="fr-FR"/>
        </w:rPr>
        <w:t xml:space="preserve">C'est le lieu de la glycolyse où les </w:t>
      </w:r>
      <w:hyperlink r:id="rId25" w:history="1">
        <w:r w:rsidRPr="00FD0DA2">
          <w:rPr>
            <w:rStyle w:val="Hyperlink"/>
            <w:rFonts w:ascii="Arial" w:hAnsi="Arial" w:cs="Arial"/>
            <w:color w:val="auto"/>
            <w:sz w:val="28"/>
            <w:szCs w:val="28"/>
            <w:u w:val="none"/>
            <w:lang w:val="fr-FR"/>
          </w:rPr>
          <w:t>sucres simples</w:t>
        </w:r>
        <w:r w:rsidRPr="00FD0DA2">
          <w:rPr>
            <w:rStyle w:val="Hyperlink"/>
            <w:rFonts w:ascii="Arial" w:hAnsi="Arial" w:cs="Arial"/>
            <w:sz w:val="28"/>
            <w:szCs w:val="28"/>
            <w:lang w:val="fr-FR"/>
          </w:rPr>
          <w:t xml:space="preserve"> </w:t>
        </w:r>
      </w:hyperlink>
      <w:r w:rsidRPr="00FD0DA2">
        <w:rPr>
          <w:rFonts w:ascii="Arial" w:hAnsi="Arial" w:cs="Arial"/>
          <w:sz w:val="28"/>
          <w:szCs w:val="28"/>
          <w:lang w:val="fr-FR"/>
        </w:rPr>
        <w:t xml:space="preserve">sont convertis en pyruvate. C'est à ce niveau aussi que les cellules réalisent le repliement des </w:t>
      </w:r>
      <w:r w:rsidRPr="00FD0DA2">
        <w:rPr>
          <w:rFonts w:ascii="Arial" w:hAnsi="Arial" w:cs="Arial"/>
          <w:b/>
          <w:bCs/>
          <w:sz w:val="28"/>
          <w:szCs w:val="28"/>
          <w:lang w:val="fr-FR"/>
        </w:rPr>
        <w:t>protéines</w:t>
      </w:r>
      <w:r w:rsidRPr="00FD0DA2">
        <w:rPr>
          <w:rFonts w:ascii="Arial" w:hAnsi="Arial" w:cs="Arial"/>
          <w:sz w:val="28"/>
          <w:szCs w:val="28"/>
          <w:lang w:val="fr-FR"/>
        </w:rPr>
        <w:t xml:space="preserve">. </w:t>
      </w:r>
    </w:p>
    <w:p w:rsidR="008655B9" w:rsidRPr="00FD0DA2" w:rsidRDefault="008655B9" w:rsidP="008655B9">
      <w:pPr>
        <w:pStyle w:val="NormalWeb"/>
        <w:numPr>
          <w:ilvl w:val="0"/>
          <w:numId w:val="4"/>
        </w:numPr>
        <w:rPr>
          <w:sz w:val="28"/>
          <w:szCs w:val="28"/>
          <w:lang w:val="fr-FR"/>
        </w:rPr>
      </w:pPr>
      <w:r w:rsidRPr="00FD0DA2">
        <w:rPr>
          <w:rFonts w:ascii="Arial" w:hAnsi="Arial" w:cs="Arial"/>
          <w:b/>
          <w:bCs/>
          <w:color w:val="FF0000"/>
          <w:sz w:val="28"/>
          <w:szCs w:val="28"/>
          <w:lang w:val="fr-FR"/>
        </w:rPr>
        <w:t>NOYAU CELLULAIRE</w:t>
      </w:r>
      <w:r w:rsidRPr="00FD0DA2">
        <w:rPr>
          <w:sz w:val="28"/>
          <w:szCs w:val="28"/>
          <w:lang w:val="fr-FR"/>
        </w:rPr>
        <w:t xml:space="preserve"> </w:t>
      </w:r>
    </w:p>
    <w:p w:rsidR="008655B9" w:rsidRDefault="008655B9" w:rsidP="008655B9">
      <w:pPr>
        <w:pStyle w:val="NormalWeb"/>
        <w:rPr>
          <w:rFonts w:ascii="Arial" w:hAnsi="Arial" w:cs="Arial"/>
          <w:sz w:val="28"/>
          <w:szCs w:val="28"/>
          <w:lang w:val="fr-FR"/>
        </w:rPr>
      </w:pPr>
      <w:r w:rsidRPr="00FD0DA2">
        <w:rPr>
          <w:rFonts w:ascii="Arial" w:hAnsi="Arial" w:cs="Arial"/>
          <w:sz w:val="28"/>
          <w:szCs w:val="28"/>
          <w:lang w:val="fr-FR"/>
        </w:rPr>
        <w:t xml:space="preserve">C'est </w:t>
      </w:r>
      <w:r>
        <w:rPr>
          <w:rFonts w:ascii="Arial" w:hAnsi="Arial" w:cs="Arial"/>
          <w:sz w:val="28"/>
          <w:szCs w:val="28"/>
          <w:lang w:val="fr-FR"/>
        </w:rPr>
        <w:t xml:space="preserve">la place des </w:t>
      </w:r>
      <w:r w:rsidRPr="00FD0DA2">
        <w:rPr>
          <w:rFonts w:ascii="Arial" w:hAnsi="Arial" w:cs="Arial"/>
          <w:sz w:val="28"/>
          <w:szCs w:val="28"/>
          <w:lang w:val="fr-FR"/>
        </w:rPr>
        <w:t>acides nucléiques</w:t>
      </w:r>
      <w:r>
        <w:rPr>
          <w:rFonts w:ascii="Arial" w:hAnsi="Arial" w:cs="Arial"/>
          <w:sz w:val="28"/>
          <w:szCs w:val="28"/>
          <w:lang w:val="fr-FR"/>
        </w:rPr>
        <w:t xml:space="preserve">, et </w:t>
      </w:r>
      <w:r w:rsidRPr="00FD0DA2">
        <w:rPr>
          <w:rFonts w:ascii="Arial" w:hAnsi="Arial" w:cs="Arial"/>
          <w:sz w:val="28"/>
          <w:szCs w:val="28"/>
          <w:lang w:val="fr-FR"/>
        </w:rPr>
        <w:t xml:space="preserve">le lieu de la </w:t>
      </w:r>
      <w:r w:rsidRPr="00092F31">
        <w:rPr>
          <w:rFonts w:ascii="Arial" w:hAnsi="Arial" w:cs="Arial"/>
          <w:b/>
          <w:sz w:val="28"/>
          <w:szCs w:val="28"/>
          <w:lang w:val="fr-FR"/>
        </w:rPr>
        <w:t>réplication du DNA</w:t>
      </w:r>
      <w:r w:rsidRPr="00FD0DA2">
        <w:rPr>
          <w:rFonts w:ascii="Arial" w:hAnsi="Arial" w:cs="Arial"/>
          <w:sz w:val="28"/>
          <w:szCs w:val="28"/>
          <w:lang w:val="fr-FR"/>
        </w:rPr>
        <w:t xml:space="preserve"> qui permet d'assurer la continuité de l'identité des espèces. </w:t>
      </w:r>
    </w:p>
    <w:p w:rsidR="008655B9" w:rsidRDefault="008655B9" w:rsidP="008655B9">
      <w:pPr>
        <w:pStyle w:val="NormalWeb"/>
        <w:rPr>
          <w:rFonts w:ascii="Arial" w:hAnsi="Arial" w:cs="Arial"/>
          <w:sz w:val="28"/>
          <w:szCs w:val="28"/>
          <w:lang w:val="fr-FR"/>
        </w:rPr>
      </w:pPr>
      <w:r w:rsidRPr="00FD0DA2">
        <w:rPr>
          <w:rFonts w:ascii="Arial" w:hAnsi="Arial" w:cs="Arial"/>
          <w:sz w:val="28"/>
          <w:szCs w:val="28"/>
          <w:lang w:val="fr-FR"/>
        </w:rPr>
        <w:t xml:space="preserve">Les acides nucléiques sont constitués de nucléotides, eux même formés de bases azotées, d'acide phosphorique et de sucre </w:t>
      </w:r>
      <w:r>
        <w:rPr>
          <w:rFonts w:ascii="Arial" w:hAnsi="Arial" w:cs="Arial"/>
          <w:sz w:val="28"/>
          <w:szCs w:val="28"/>
          <w:lang w:val="fr-FR"/>
        </w:rPr>
        <w:t>p</w:t>
      </w:r>
      <w:r w:rsidRPr="00FD0DA2">
        <w:rPr>
          <w:rFonts w:ascii="Arial" w:hAnsi="Arial" w:cs="Arial"/>
          <w:sz w:val="28"/>
          <w:szCs w:val="28"/>
          <w:lang w:val="fr-FR"/>
        </w:rPr>
        <w:t>entose</w:t>
      </w:r>
      <w:r>
        <w:rPr>
          <w:rFonts w:ascii="Arial" w:hAnsi="Arial" w:cs="Arial"/>
          <w:sz w:val="28"/>
          <w:szCs w:val="28"/>
          <w:lang w:val="fr-FR"/>
        </w:rPr>
        <w:t>.</w:t>
      </w:r>
    </w:p>
    <w:p w:rsidR="008655B9" w:rsidRDefault="008655B9" w:rsidP="008655B9">
      <w:pPr>
        <w:pStyle w:val="NormalWeb"/>
        <w:rPr>
          <w:rFonts w:ascii="Arial" w:hAnsi="Arial" w:cs="Arial"/>
          <w:sz w:val="28"/>
          <w:szCs w:val="28"/>
          <w:lang w:val="fr-FR"/>
        </w:rPr>
      </w:pPr>
    </w:p>
    <w:p w:rsidR="008655B9" w:rsidRPr="0090591D" w:rsidRDefault="008655B9" w:rsidP="008655B9">
      <w:pPr>
        <w:pStyle w:val="NormalWeb"/>
        <w:numPr>
          <w:ilvl w:val="0"/>
          <w:numId w:val="4"/>
        </w:numPr>
        <w:rPr>
          <w:sz w:val="28"/>
          <w:szCs w:val="28"/>
          <w:lang w:val="fr-FR"/>
        </w:rPr>
      </w:pPr>
      <w:r w:rsidRPr="0090591D">
        <w:rPr>
          <w:rFonts w:ascii="Arial" w:hAnsi="Arial" w:cs="Arial"/>
          <w:b/>
          <w:bCs/>
          <w:color w:val="FF0000"/>
          <w:sz w:val="28"/>
          <w:szCs w:val="28"/>
          <w:lang w:val="fr-FR"/>
        </w:rPr>
        <w:t>RETICULUM ENDOPLASMIQUE</w:t>
      </w:r>
    </w:p>
    <w:p w:rsidR="008655B9" w:rsidRDefault="008655B9" w:rsidP="008655B9">
      <w:pPr>
        <w:pStyle w:val="NormalWeb"/>
        <w:spacing w:before="0" w:beforeAutospacing="0" w:after="120" w:afterAutospacing="0"/>
        <w:ind w:firstLine="450"/>
        <w:rPr>
          <w:rFonts w:ascii="Arial" w:hAnsi="Arial" w:cs="Arial"/>
          <w:sz w:val="28"/>
          <w:szCs w:val="28"/>
          <w:lang w:val="fr-FR"/>
        </w:rPr>
      </w:pPr>
      <w:r>
        <w:rPr>
          <w:rFonts w:ascii="Arial" w:hAnsi="Arial" w:cs="Arial"/>
          <w:sz w:val="28"/>
          <w:szCs w:val="28"/>
          <w:lang w:val="fr-FR"/>
        </w:rPr>
        <w:t>L</w:t>
      </w:r>
      <w:r w:rsidRPr="0090591D">
        <w:rPr>
          <w:rFonts w:ascii="Arial" w:hAnsi="Arial" w:cs="Arial"/>
          <w:sz w:val="28"/>
          <w:szCs w:val="28"/>
          <w:lang w:val="fr-FR"/>
        </w:rPr>
        <w:t xml:space="preserve">e réticulum endoplasmique est un ensemble de cavités </w:t>
      </w:r>
      <w:r>
        <w:rPr>
          <w:rFonts w:ascii="Arial" w:hAnsi="Arial" w:cs="Arial"/>
          <w:sz w:val="28"/>
          <w:szCs w:val="28"/>
          <w:lang w:val="fr-FR"/>
        </w:rPr>
        <w:t xml:space="preserve">de formes variées. </w:t>
      </w:r>
    </w:p>
    <w:p w:rsidR="008655B9" w:rsidRDefault="008655B9" w:rsidP="008655B9">
      <w:pPr>
        <w:pStyle w:val="NormalWeb"/>
        <w:spacing w:before="0" w:beforeAutospacing="0" w:after="120" w:afterAutospacing="0"/>
        <w:ind w:firstLine="450"/>
        <w:rPr>
          <w:rFonts w:ascii="Arial" w:hAnsi="Arial" w:cs="Arial"/>
          <w:sz w:val="28"/>
          <w:szCs w:val="28"/>
          <w:lang w:val="fr-FR"/>
        </w:rPr>
      </w:pPr>
      <w:r>
        <w:rPr>
          <w:rFonts w:ascii="Arial" w:hAnsi="Arial" w:cs="Arial"/>
          <w:sz w:val="28"/>
          <w:szCs w:val="28"/>
          <w:lang w:val="fr-FR"/>
        </w:rPr>
        <w:t>La face cyto</w:t>
      </w:r>
      <w:r w:rsidRPr="0090591D">
        <w:rPr>
          <w:rFonts w:ascii="Arial" w:hAnsi="Arial" w:cs="Arial"/>
          <w:sz w:val="28"/>
          <w:szCs w:val="28"/>
          <w:lang w:val="fr-FR"/>
        </w:rPr>
        <w:t xml:space="preserve">plasmique des cavités peut être couverte de petits grains; les </w:t>
      </w:r>
      <w:r w:rsidRPr="00092F31">
        <w:rPr>
          <w:rFonts w:ascii="Arial" w:hAnsi="Arial" w:cs="Arial"/>
          <w:b/>
          <w:color w:val="FF0000"/>
          <w:sz w:val="28"/>
          <w:szCs w:val="28"/>
          <w:lang w:val="fr-FR"/>
        </w:rPr>
        <w:t>RIBOSOMES</w:t>
      </w:r>
      <w:r w:rsidRPr="0090591D">
        <w:rPr>
          <w:rFonts w:ascii="Arial" w:hAnsi="Arial" w:cs="Arial"/>
          <w:sz w:val="28"/>
          <w:szCs w:val="28"/>
          <w:lang w:val="fr-FR"/>
        </w:rPr>
        <w:t xml:space="preserve">. Le réticulum est dit </w:t>
      </w:r>
      <w:r>
        <w:rPr>
          <w:rFonts w:ascii="Arial" w:hAnsi="Arial" w:cs="Arial"/>
          <w:sz w:val="28"/>
          <w:szCs w:val="28"/>
          <w:lang w:val="fr-FR"/>
        </w:rPr>
        <w:t xml:space="preserve">RE </w:t>
      </w:r>
      <w:r w:rsidRPr="00092F31">
        <w:rPr>
          <w:rFonts w:ascii="Arial" w:hAnsi="Arial" w:cs="Arial"/>
          <w:b/>
          <w:sz w:val="28"/>
          <w:szCs w:val="28"/>
          <w:lang w:val="fr-FR"/>
        </w:rPr>
        <w:t>granuleux</w:t>
      </w:r>
      <w:r w:rsidRPr="0090591D">
        <w:rPr>
          <w:rFonts w:ascii="Arial" w:hAnsi="Arial" w:cs="Arial"/>
          <w:sz w:val="28"/>
          <w:szCs w:val="28"/>
          <w:lang w:val="fr-FR"/>
        </w:rPr>
        <w:t>.</w:t>
      </w:r>
    </w:p>
    <w:p w:rsidR="008655B9" w:rsidRDefault="008655B9" w:rsidP="008655B9">
      <w:pPr>
        <w:pStyle w:val="NormalWeb"/>
        <w:spacing w:before="0" w:beforeAutospacing="0" w:after="120" w:afterAutospacing="0"/>
        <w:ind w:firstLine="450"/>
        <w:rPr>
          <w:rFonts w:ascii="Arial" w:hAnsi="Arial" w:cs="Arial"/>
          <w:sz w:val="28"/>
          <w:szCs w:val="28"/>
          <w:lang w:val="fr-FR"/>
        </w:rPr>
      </w:pPr>
      <w:r w:rsidRPr="0090591D">
        <w:rPr>
          <w:rFonts w:ascii="Arial" w:hAnsi="Arial" w:cs="Arial"/>
          <w:sz w:val="28"/>
          <w:szCs w:val="28"/>
          <w:lang w:val="fr-FR"/>
        </w:rPr>
        <w:t xml:space="preserve">Sinon, il est dit </w:t>
      </w:r>
      <w:r>
        <w:rPr>
          <w:rFonts w:ascii="Arial" w:hAnsi="Arial" w:cs="Arial"/>
          <w:sz w:val="28"/>
          <w:szCs w:val="28"/>
          <w:lang w:val="fr-FR"/>
        </w:rPr>
        <w:t xml:space="preserve">RE </w:t>
      </w:r>
      <w:r w:rsidRPr="00092F31">
        <w:rPr>
          <w:rFonts w:ascii="Arial" w:hAnsi="Arial" w:cs="Arial"/>
          <w:b/>
          <w:sz w:val="28"/>
          <w:szCs w:val="28"/>
          <w:lang w:val="fr-FR"/>
        </w:rPr>
        <w:t>lisse</w:t>
      </w:r>
      <w:r w:rsidRPr="0090591D">
        <w:rPr>
          <w:rFonts w:ascii="Arial" w:hAnsi="Arial" w:cs="Arial"/>
          <w:sz w:val="28"/>
          <w:szCs w:val="28"/>
          <w:lang w:val="fr-FR"/>
        </w:rPr>
        <w:t xml:space="preserve">. </w:t>
      </w:r>
    </w:p>
    <w:p w:rsidR="008655B9" w:rsidRPr="0090591D" w:rsidRDefault="008655B9" w:rsidP="008655B9">
      <w:pPr>
        <w:pStyle w:val="NormalWeb"/>
        <w:spacing w:before="0" w:beforeAutospacing="0" w:after="120" w:afterAutospacing="0"/>
        <w:ind w:firstLine="450"/>
        <w:rPr>
          <w:sz w:val="28"/>
          <w:szCs w:val="28"/>
          <w:lang w:val="fr-FR"/>
        </w:rPr>
      </w:pPr>
      <w:r w:rsidRPr="0090591D">
        <w:rPr>
          <w:rFonts w:ascii="Arial" w:hAnsi="Arial" w:cs="Arial"/>
          <w:sz w:val="28"/>
          <w:szCs w:val="28"/>
          <w:lang w:val="fr-FR"/>
        </w:rPr>
        <w:t xml:space="preserve">Les ribosomes sont impliqués dans la synthèse des chaînes polypeptidiques. </w:t>
      </w:r>
    </w:p>
    <w:p w:rsidR="008655B9" w:rsidRDefault="008655B9" w:rsidP="008655B9">
      <w:pPr>
        <w:pStyle w:val="NormalWeb"/>
        <w:spacing w:before="0" w:beforeAutospacing="0" w:after="120" w:afterAutospacing="0"/>
        <w:ind w:firstLine="450"/>
        <w:rPr>
          <w:rFonts w:ascii="Arial" w:hAnsi="Arial" w:cs="Arial"/>
          <w:sz w:val="28"/>
          <w:szCs w:val="28"/>
          <w:lang w:val="fr-FR"/>
        </w:rPr>
      </w:pPr>
      <w:r w:rsidRPr="0090591D">
        <w:rPr>
          <w:rFonts w:ascii="Arial" w:hAnsi="Arial" w:cs="Arial"/>
          <w:sz w:val="28"/>
          <w:szCs w:val="28"/>
          <w:lang w:val="fr-FR"/>
        </w:rPr>
        <w:t>Ils décodent le message porté par le RNA messager. Les chaînes polypeptidiques traversent les membranes et sont libérées dans les cavités.</w:t>
      </w:r>
    </w:p>
    <w:p w:rsidR="008655B9" w:rsidRPr="00092F31" w:rsidRDefault="008655B9" w:rsidP="008655B9">
      <w:pPr>
        <w:pStyle w:val="NormalWeb"/>
        <w:spacing w:before="0" w:beforeAutospacing="0" w:after="120" w:afterAutospacing="0"/>
        <w:ind w:firstLine="450"/>
        <w:rPr>
          <w:sz w:val="28"/>
          <w:szCs w:val="28"/>
          <w:lang w:val="fr-FR"/>
        </w:rPr>
      </w:pPr>
      <w:r w:rsidRPr="0090591D">
        <w:rPr>
          <w:rFonts w:ascii="Arial" w:hAnsi="Arial" w:cs="Arial"/>
          <w:sz w:val="28"/>
          <w:szCs w:val="28"/>
          <w:lang w:val="fr-FR"/>
        </w:rPr>
        <w:t xml:space="preserve"> </w:t>
      </w:r>
      <w:r w:rsidRPr="00092F31">
        <w:rPr>
          <w:rFonts w:ascii="Arial" w:hAnsi="Arial" w:cs="Arial"/>
          <w:sz w:val="28"/>
          <w:szCs w:val="28"/>
          <w:lang w:val="fr-FR"/>
        </w:rPr>
        <w:t xml:space="preserve">Les </w:t>
      </w:r>
      <w:r w:rsidRPr="00092F31">
        <w:rPr>
          <w:rFonts w:ascii="Arial" w:hAnsi="Arial" w:cs="Arial"/>
          <w:b/>
          <w:bCs/>
          <w:sz w:val="28"/>
          <w:szCs w:val="28"/>
          <w:lang w:val="fr-FR"/>
        </w:rPr>
        <w:t>protéines</w:t>
      </w:r>
      <w:r w:rsidRPr="00092F31">
        <w:rPr>
          <w:rFonts w:ascii="Arial" w:hAnsi="Arial" w:cs="Arial"/>
          <w:sz w:val="28"/>
          <w:szCs w:val="28"/>
          <w:lang w:val="fr-FR"/>
        </w:rPr>
        <w:t xml:space="preserve"> sont constituées d'</w:t>
      </w:r>
      <w:hyperlink r:id="rId26" w:history="1">
        <w:r w:rsidRPr="00092F31">
          <w:rPr>
            <w:rStyle w:val="Hyperlink"/>
            <w:rFonts w:ascii="Arial" w:hAnsi="Arial" w:cs="Arial"/>
            <w:color w:val="auto"/>
            <w:sz w:val="28"/>
            <w:szCs w:val="28"/>
            <w:u w:val="none"/>
            <w:lang w:val="fr-FR"/>
          </w:rPr>
          <w:t>acides aminés de différentes catégories</w:t>
        </w:r>
      </w:hyperlink>
      <w:r w:rsidRPr="00092F31">
        <w:rPr>
          <w:rFonts w:ascii="Arial" w:hAnsi="Arial" w:cs="Arial"/>
          <w:sz w:val="28"/>
          <w:szCs w:val="28"/>
          <w:lang w:val="fr-FR"/>
        </w:rPr>
        <w:t>.</w:t>
      </w:r>
    </w:p>
    <w:p w:rsidR="008655B9" w:rsidRDefault="008655B9" w:rsidP="008655B9">
      <w:pPr>
        <w:pStyle w:val="NormalWeb"/>
        <w:rPr>
          <w:rFonts w:ascii="Arial" w:hAnsi="Arial" w:cs="Arial"/>
          <w:sz w:val="28"/>
          <w:szCs w:val="28"/>
          <w:lang w:val="fr-FR"/>
        </w:rPr>
      </w:pPr>
      <w:r w:rsidRPr="00FD0DA2">
        <w:rPr>
          <w:rFonts w:ascii="Arial" w:hAnsi="Arial" w:cs="Arial"/>
          <w:sz w:val="28"/>
          <w:szCs w:val="28"/>
          <w:lang w:val="fr-FR"/>
        </w:rPr>
        <w:t xml:space="preserve"> </w:t>
      </w:r>
    </w:p>
    <w:p w:rsidR="008655B9" w:rsidRPr="00092F31" w:rsidRDefault="008655B9" w:rsidP="008655B9">
      <w:pPr>
        <w:pStyle w:val="NormalWeb"/>
        <w:numPr>
          <w:ilvl w:val="0"/>
          <w:numId w:val="4"/>
        </w:numPr>
        <w:rPr>
          <w:rFonts w:ascii="Arial" w:hAnsi="Arial" w:cs="Arial"/>
          <w:b/>
          <w:color w:val="FF0000"/>
          <w:sz w:val="28"/>
          <w:szCs w:val="28"/>
          <w:lang w:val="fr-FR"/>
        </w:rPr>
      </w:pPr>
      <w:r w:rsidRPr="009A7742">
        <w:rPr>
          <w:rFonts w:ascii="Arial" w:hAnsi="Arial" w:cs="Arial"/>
          <w:b/>
          <w:color w:val="FF0000"/>
          <w:sz w:val="28"/>
          <w:szCs w:val="28"/>
          <w:lang w:val="fr-FR"/>
        </w:rPr>
        <w:lastRenderedPageBreak/>
        <w:t>APPAREIL DE GOLGI</w:t>
      </w:r>
    </w:p>
    <w:p w:rsidR="008655B9" w:rsidRPr="0090591D" w:rsidRDefault="008655B9" w:rsidP="008655B9">
      <w:pPr>
        <w:pStyle w:val="NormalWeb"/>
        <w:rPr>
          <w:sz w:val="28"/>
          <w:szCs w:val="28"/>
          <w:lang w:val="fr-FR"/>
        </w:rPr>
      </w:pPr>
      <w:r w:rsidRPr="0090591D">
        <w:rPr>
          <w:sz w:val="28"/>
          <w:szCs w:val="28"/>
          <w:lang w:val="fr-FR"/>
        </w:rPr>
        <w:t>C'est à ce niveau que les transformations post-traductionnelles (</w:t>
      </w:r>
      <w:proofErr w:type="spellStart"/>
      <w:r w:rsidRPr="0090591D">
        <w:rPr>
          <w:sz w:val="28"/>
          <w:szCs w:val="28"/>
          <w:lang w:val="fr-FR"/>
        </w:rPr>
        <w:t>glycosylation</w:t>
      </w:r>
      <w:proofErr w:type="spellEnd"/>
      <w:r w:rsidRPr="0090591D">
        <w:rPr>
          <w:sz w:val="28"/>
          <w:szCs w:val="28"/>
          <w:lang w:val="fr-FR"/>
        </w:rPr>
        <w:t xml:space="preserve"> des protéines, par exemple) prennent lieu dans les cellules végétales, animales et microbiennes.</w:t>
      </w:r>
    </w:p>
    <w:p w:rsidR="008655B9" w:rsidRPr="0090591D" w:rsidRDefault="008655B9" w:rsidP="008655B9">
      <w:pPr>
        <w:pStyle w:val="NormalWeb"/>
        <w:rPr>
          <w:sz w:val="28"/>
          <w:szCs w:val="28"/>
          <w:lang w:val="fr-FR"/>
        </w:rPr>
      </w:pPr>
    </w:p>
    <w:p w:rsidR="008655B9" w:rsidRPr="009A7742" w:rsidRDefault="008655B9" w:rsidP="008655B9">
      <w:pPr>
        <w:pStyle w:val="NormalWeb"/>
        <w:numPr>
          <w:ilvl w:val="0"/>
          <w:numId w:val="4"/>
        </w:numPr>
        <w:rPr>
          <w:rFonts w:ascii="Arial" w:hAnsi="Arial" w:cs="Arial"/>
          <w:b/>
          <w:color w:val="FF0000"/>
          <w:sz w:val="28"/>
          <w:szCs w:val="28"/>
          <w:lang w:val="fr-FR"/>
        </w:rPr>
      </w:pPr>
      <w:r w:rsidRPr="009A7742">
        <w:rPr>
          <w:rFonts w:ascii="Arial" w:hAnsi="Arial" w:cs="Arial"/>
          <w:b/>
          <w:color w:val="FF0000"/>
          <w:sz w:val="28"/>
          <w:szCs w:val="28"/>
          <w:lang w:val="fr-FR"/>
        </w:rPr>
        <w:t>MITOCHONDRIE</w:t>
      </w:r>
    </w:p>
    <w:p w:rsidR="008655B9" w:rsidRDefault="008655B9" w:rsidP="008655B9">
      <w:pPr>
        <w:pStyle w:val="NormalWeb"/>
        <w:rPr>
          <w:sz w:val="28"/>
          <w:szCs w:val="28"/>
          <w:lang w:val="fr-FR"/>
        </w:rPr>
      </w:pPr>
      <w:r w:rsidRPr="0090591D">
        <w:rPr>
          <w:sz w:val="28"/>
          <w:szCs w:val="28"/>
          <w:lang w:val="fr-FR"/>
        </w:rPr>
        <w:t>Au niveau de</w:t>
      </w:r>
      <w:r>
        <w:rPr>
          <w:sz w:val="28"/>
          <w:szCs w:val="28"/>
          <w:lang w:val="fr-FR"/>
        </w:rPr>
        <w:t xml:space="preserve">s cellules, la mitochondrie </w:t>
      </w:r>
      <w:r w:rsidRPr="0090591D">
        <w:rPr>
          <w:sz w:val="28"/>
          <w:szCs w:val="28"/>
          <w:lang w:val="fr-FR"/>
        </w:rPr>
        <w:t xml:space="preserve">est un organite cellulaire à enveloppe formée de </w:t>
      </w:r>
      <w:r w:rsidRPr="001A11E7">
        <w:rPr>
          <w:b/>
          <w:sz w:val="28"/>
          <w:szCs w:val="28"/>
          <w:lang w:val="fr-FR"/>
        </w:rPr>
        <w:t>2 membranes</w:t>
      </w:r>
      <w:r w:rsidRPr="0090591D">
        <w:rPr>
          <w:sz w:val="28"/>
          <w:szCs w:val="28"/>
          <w:lang w:val="fr-FR"/>
        </w:rPr>
        <w:t>.</w:t>
      </w:r>
    </w:p>
    <w:p w:rsidR="008655B9" w:rsidRDefault="008655B9" w:rsidP="008655B9">
      <w:pPr>
        <w:pStyle w:val="NormalWeb"/>
        <w:rPr>
          <w:sz w:val="28"/>
          <w:szCs w:val="28"/>
          <w:lang w:val="fr-FR"/>
        </w:rPr>
      </w:pPr>
      <w:r w:rsidRPr="0090591D">
        <w:rPr>
          <w:sz w:val="28"/>
          <w:szCs w:val="28"/>
          <w:lang w:val="fr-FR"/>
        </w:rPr>
        <w:t xml:space="preserve"> La membrane interne forme des plis (crêtes</w:t>
      </w:r>
      <w:r>
        <w:rPr>
          <w:sz w:val="28"/>
          <w:szCs w:val="28"/>
          <w:lang w:val="fr-FR"/>
        </w:rPr>
        <w:t xml:space="preserve">). </w:t>
      </w:r>
    </w:p>
    <w:p w:rsidR="008655B9" w:rsidRPr="0090591D" w:rsidRDefault="008655B9" w:rsidP="008655B9">
      <w:pPr>
        <w:pStyle w:val="NormalWeb"/>
        <w:rPr>
          <w:sz w:val="28"/>
          <w:szCs w:val="28"/>
          <w:lang w:val="fr-FR"/>
        </w:rPr>
      </w:pPr>
      <w:r>
        <w:rPr>
          <w:sz w:val="28"/>
          <w:szCs w:val="28"/>
          <w:lang w:val="fr-FR"/>
        </w:rPr>
        <w:t>L'</w:t>
      </w:r>
      <w:proofErr w:type="spellStart"/>
      <w:r>
        <w:rPr>
          <w:sz w:val="28"/>
          <w:szCs w:val="28"/>
          <w:lang w:val="fr-FR"/>
        </w:rPr>
        <w:t>interieur</w:t>
      </w:r>
      <w:proofErr w:type="spellEnd"/>
      <w:r>
        <w:rPr>
          <w:sz w:val="28"/>
          <w:szCs w:val="28"/>
          <w:lang w:val="fr-FR"/>
        </w:rPr>
        <w:t xml:space="preserve"> </w:t>
      </w:r>
      <w:r w:rsidRPr="0090591D">
        <w:rPr>
          <w:sz w:val="28"/>
          <w:szCs w:val="28"/>
          <w:lang w:val="fr-FR"/>
        </w:rPr>
        <w:t xml:space="preserve">de la mitochondrie est constitué d'une substance (matrice) contenant </w:t>
      </w:r>
      <w:r>
        <w:rPr>
          <w:sz w:val="28"/>
          <w:szCs w:val="28"/>
          <w:lang w:val="fr-FR"/>
        </w:rPr>
        <w:t>du DNA, du RNA, des protéines.</w:t>
      </w:r>
    </w:p>
    <w:p w:rsidR="008655B9" w:rsidRPr="0090591D" w:rsidRDefault="008655B9" w:rsidP="008655B9">
      <w:pPr>
        <w:pStyle w:val="NormalWeb"/>
        <w:rPr>
          <w:sz w:val="28"/>
          <w:szCs w:val="28"/>
          <w:lang w:val="fr-FR"/>
        </w:rPr>
      </w:pPr>
      <w:r w:rsidRPr="0090591D">
        <w:rPr>
          <w:sz w:val="28"/>
          <w:szCs w:val="28"/>
          <w:lang w:val="fr-FR"/>
        </w:rPr>
        <w:t xml:space="preserve">La mitochondrie est </w:t>
      </w:r>
      <w:r w:rsidRPr="001A11E7">
        <w:rPr>
          <w:sz w:val="28"/>
          <w:szCs w:val="28"/>
          <w:u w:val="single"/>
          <w:lang w:val="fr-FR"/>
        </w:rPr>
        <w:t>le site des réactions d'oxydation de la respiration</w:t>
      </w:r>
      <w:r w:rsidRPr="0090591D">
        <w:rPr>
          <w:sz w:val="28"/>
          <w:szCs w:val="28"/>
          <w:lang w:val="fr-FR"/>
        </w:rPr>
        <w:t>. Il en résulte une production d'énergie stockée sous forme d'</w:t>
      </w:r>
      <w:r w:rsidRPr="001A11E7">
        <w:rPr>
          <w:b/>
          <w:sz w:val="28"/>
          <w:szCs w:val="28"/>
          <w:lang w:val="fr-FR"/>
        </w:rPr>
        <w:t>ATP</w:t>
      </w:r>
      <w:r w:rsidRPr="0090591D">
        <w:rPr>
          <w:sz w:val="28"/>
          <w:szCs w:val="28"/>
          <w:lang w:val="fr-FR"/>
        </w:rPr>
        <w:t xml:space="preserve"> dans les cellules.</w:t>
      </w:r>
    </w:p>
    <w:p w:rsidR="008655B9" w:rsidRPr="009A7742" w:rsidRDefault="008655B9" w:rsidP="008655B9">
      <w:pPr>
        <w:pStyle w:val="NormalWeb"/>
        <w:numPr>
          <w:ilvl w:val="0"/>
          <w:numId w:val="4"/>
        </w:numPr>
        <w:rPr>
          <w:rFonts w:ascii="Arial" w:hAnsi="Arial" w:cs="Arial"/>
          <w:b/>
          <w:color w:val="FF0000"/>
          <w:sz w:val="28"/>
          <w:szCs w:val="28"/>
          <w:lang w:val="fr-FR"/>
        </w:rPr>
      </w:pPr>
      <w:r w:rsidRPr="009A7742">
        <w:rPr>
          <w:rFonts w:ascii="Arial" w:hAnsi="Arial" w:cs="Arial"/>
          <w:b/>
          <w:color w:val="FF0000"/>
          <w:sz w:val="28"/>
          <w:szCs w:val="28"/>
          <w:lang w:val="fr-FR"/>
        </w:rPr>
        <w:t>INCLUSIONS, LYSOSOME ET PEROXYSOME</w:t>
      </w:r>
    </w:p>
    <w:p w:rsidR="008655B9" w:rsidRPr="0090591D" w:rsidRDefault="008655B9" w:rsidP="008655B9">
      <w:pPr>
        <w:pStyle w:val="NormalWeb"/>
        <w:rPr>
          <w:sz w:val="28"/>
          <w:szCs w:val="28"/>
          <w:lang w:val="fr-FR"/>
        </w:rPr>
      </w:pPr>
      <w:r w:rsidRPr="0090591D">
        <w:rPr>
          <w:sz w:val="28"/>
          <w:szCs w:val="28"/>
          <w:lang w:val="fr-FR"/>
        </w:rPr>
        <w:t xml:space="preserve">  </w:t>
      </w:r>
    </w:p>
    <w:p w:rsidR="008655B9" w:rsidRDefault="008655B9" w:rsidP="008655B9">
      <w:pPr>
        <w:spacing w:after="0" w:line="240" w:lineRule="auto"/>
        <w:jc w:val="both"/>
        <w:rPr>
          <w:rFonts w:ascii="Times New Roman" w:hAnsi="Times New Roman"/>
          <w:sz w:val="28"/>
          <w:szCs w:val="28"/>
        </w:rPr>
      </w:pPr>
    </w:p>
    <w:p w:rsidR="008655B9" w:rsidRPr="00076174" w:rsidRDefault="008655B9" w:rsidP="008655B9">
      <w:pPr>
        <w:spacing w:after="0" w:line="240" w:lineRule="auto"/>
        <w:jc w:val="both"/>
        <w:rPr>
          <w:rFonts w:ascii="Times New Roman" w:hAnsi="Times New Roman"/>
          <w:sz w:val="28"/>
          <w:szCs w:val="28"/>
        </w:rPr>
      </w:pPr>
      <w:r w:rsidRPr="00C06A3C">
        <w:rPr>
          <w:rFonts w:ascii="Verdana" w:hAnsi="Verdana"/>
          <w:b/>
          <w:sz w:val="28"/>
          <w:szCs w:val="28"/>
          <w:u w:val="single"/>
        </w:rPr>
        <w:t>BIOMOLECULES</w:t>
      </w:r>
      <w:r>
        <w:rPr>
          <w:rFonts w:ascii="Times New Roman" w:hAnsi="Times New Roman"/>
          <w:sz w:val="28"/>
          <w:szCs w:val="28"/>
        </w:rPr>
        <w:t>:</w:t>
      </w:r>
      <w:r w:rsidRPr="002653A3">
        <w:rPr>
          <w:rFonts w:ascii="Times New Roman" w:hAnsi="Times New Roman"/>
          <w:sz w:val="28"/>
          <w:szCs w:val="28"/>
        </w:rPr>
        <w:t xml:space="preserve"> </w:t>
      </w:r>
      <w:r w:rsidRPr="00076174">
        <w:rPr>
          <w:rFonts w:ascii="Times New Roman" w:hAnsi="Times New Roman"/>
          <w:sz w:val="28"/>
          <w:szCs w:val="28"/>
        </w:rPr>
        <w:t>monomères → bio</w:t>
      </w:r>
      <w:r>
        <w:rPr>
          <w:rFonts w:ascii="Times New Roman" w:hAnsi="Times New Roman"/>
          <w:sz w:val="28"/>
          <w:szCs w:val="28"/>
        </w:rPr>
        <w:t xml:space="preserve"> poly</w:t>
      </w:r>
      <w:r w:rsidRPr="00076174">
        <w:rPr>
          <w:rFonts w:ascii="Times New Roman" w:hAnsi="Times New Roman"/>
          <w:sz w:val="28"/>
          <w:szCs w:val="28"/>
        </w:rPr>
        <w:t>mèr</w:t>
      </w:r>
      <w:r>
        <w:rPr>
          <w:rFonts w:ascii="Times New Roman" w:hAnsi="Times New Roman"/>
          <w:sz w:val="28"/>
          <w:szCs w:val="28"/>
        </w:rPr>
        <w:t>e</w:t>
      </w:r>
      <w:r w:rsidRPr="00076174">
        <w:rPr>
          <w:rFonts w:ascii="Times New Roman" w:hAnsi="Times New Roman"/>
          <w:sz w:val="28"/>
          <w:szCs w:val="28"/>
        </w:rPr>
        <w:t>s.</w:t>
      </w:r>
    </w:p>
    <w:p w:rsidR="008655B9" w:rsidRPr="00076174" w:rsidRDefault="008655B9" w:rsidP="008655B9">
      <w:pPr>
        <w:spacing w:after="0" w:line="240" w:lineRule="auto"/>
        <w:jc w:val="both"/>
        <w:rPr>
          <w:rFonts w:ascii="Times New Roman" w:hAnsi="Times New Roman"/>
          <w:sz w:val="28"/>
          <w:szCs w:val="28"/>
        </w:rPr>
      </w:pPr>
    </w:p>
    <w:p w:rsidR="008655B9" w:rsidRPr="00076174" w:rsidRDefault="008655B9" w:rsidP="008655B9">
      <w:pPr>
        <w:spacing w:after="0" w:line="240" w:lineRule="auto"/>
        <w:jc w:val="both"/>
        <w:rPr>
          <w:rFonts w:ascii="Times New Roman" w:hAnsi="Times New Roman"/>
          <w:sz w:val="28"/>
          <w:szCs w:val="28"/>
        </w:rPr>
      </w:pPr>
      <w:r w:rsidRPr="00076174">
        <w:rPr>
          <w:rFonts w:ascii="Times New Roman" w:hAnsi="Times New Roman"/>
          <w:sz w:val="28"/>
          <w:szCs w:val="28"/>
        </w:rPr>
        <w:t xml:space="preserve">Biomolécules :  </w:t>
      </w:r>
    </w:p>
    <w:p w:rsidR="008655B9" w:rsidRPr="00076174" w:rsidRDefault="008655B9" w:rsidP="008655B9">
      <w:pPr>
        <w:spacing w:after="0" w:line="240" w:lineRule="auto"/>
        <w:jc w:val="both"/>
        <w:rPr>
          <w:rFonts w:ascii="Times New Roman" w:hAnsi="Times New Roman"/>
          <w:sz w:val="28"/>
          <w:szCs w:val="28"/>
        </w:rPr>
      </w:pPr>
    </w:p>
    <w:p w:rsidR="008655B9" w:rsidRDefault="008655B9" w:rsidP="008655B9">
      <w:pPr>
        <w:numPr>
          <w:ilvl w:val="0"/>
          <w:numId w:val="1"/>
        </w:numPr>
        <w:spacing w:after="240" w:line="240" w:lineRule="auto"/>
        <w:jc w:val="both"/>
        <w:rPr>
          <w:rFonts w:ascii="Times New Roman" w:hAnsi="Times New Roman"/>
          <w:sz w:val="28"/>
          <w:szCs w:val="28"/>
        </w:rPr>
      </w:pPr>
      <w:r>
        <w:rPr>
          <w:rFonts w:ascii="Times New Roman" w:hAnsi="Times New Roman"/>
          <w:sz w:val="28"/>
          <w:szCs w:val="28"/>
        </w:rPr>
        <w:t>l’a</w:t>
      </w:r>
      <w:r w:rsidRPr="00076174">
        <w:rPr>
          <w:rFonts w:ascii="Times New Roman" w:hAnsi="Times New Roman"/>
          <w:sz w:val="28"/>
          <w:szCs w:val="28"/>
        </w:rPr>
        <w:t xml:space="preserve">nalyse élémentaire quantitative d’un organisme tel que celui de l’Homme est une opération très complexe. </w:t>
      </w:r>
      <w:r w:rsidRPr="00D90D40">
        <w:rPr>
          <w:rFonts w:ascii="Berlin Sans FB" w:hAnsi="Berlin Sans FB"/>
          <w:sz w:val="28"/>
          <w:szCs w:val="28"/>
        </w:rPr>
        <w:t>11 éléments</w:t>
      </w:r>
      <w:r w:rsidRPr="00076174">
        <w:rPr>
          <w:rFonts w:ascii="Times New Roman" w:hAnsi="Times New Roman"/>
          <w:sz w:val="28"/>
          <w:szCs w:val="28"/>
        </w:rPr>
        <w:t xml:space="preserve"> représente a eux seuls plus de 99,9 % de l’organisme entier : </w:t>
      </w:r>
      <w:r w:rsidRPr="00D90D40">
        <w:rPr>
          <w:rFonts w:ascii="Times New Roman" w:hAnsi="Times New Roman"/>
          <w:b/>
          <w:sz w:val="28"/>
          <w:szCs w:val="28"/>
        </w:rPr>
        <w:t>carbone, hydrogène, oxygène,</w:t>
      </w:r>
      <w:r w:rsidRPr="00076174">
        <w:rPr>
          <w:rFonts w:ascii="Times New Roman" w:hAnsi="Times New Roman"/>
          <w:sz w:val="28"/>
          <w:szCs w:val="28"/>
        </w:rPr>
        <w:t xml:space="preserve"> </w:t>
      </w:r>
      <w:r w:rsidRPr="00D90D40">
        <w:rPr>
          <w:rFonts w:ascii="Times New Roman" w:hAnsi="Times New Roman"/>
          <w:sz w:val="28"/>
          <w:szCs w:val="28"/>
          <w:u w:val="single"/>
        </w:rPr>
        <w:t>azote, soufre, phosphore</w:t>
      </w:r>
      <w:r w:rsidRPr="00076174">
        <w:rPr>
          <w:rFonts w:ascii="Times New Roman" w:hAnsi="Times New Roman"/>
          <w:sz w:val="28"/>
          <w:szCs w:val="28"/>
        </w:rPr>
        <w:t>, chlore, calcium, magnésium, potassium, sodium.</w:t>
      </w:r>
    </w:p>
    <w:p w:rsidR="008655B9" w:rsidRDefault="008655B9" w:rsidP="008655B9">
      <w:pPr>
        <w:numPr>
          <w:ilvl w:val="0"/>
          <w:numId w:val="1"/>
        </w:numPr>
        <w:spacing w:after="240" w:line="240" w:lineRule="auto"/>
        <w:jc w:val="both"/>
        <w:rPr>
          <w:rFonts w:ascii="Times New Roman" w:hAnsi="Times New Roman"/>
          <w:sz w:val="28"/>
          <w:szCs w:val="28"/>
        </w:rPr>
      </w:pPr>
      <w:r w:rsidRPr="00D90D40">
        <w:rPr>
          <w:rFonts w:ascii="Times New Roman" w:hAnsi="Times New Roman"/>
          <w:sz w:val="28"/>
          <w:szCs w:val="28"/>
          <w:u w:val="single"/>
        </w:rPr>
        <w:t xml:space="preserve">Carbone </w:t>
      </w:r>
      <w:r w:rsidRPr="00D90D40">
        <w:rPr>
          <w:rFonts w:ascii="Times New Roman" w:hAnsi="Times New Roman"/>
          <w:sz w:val="28"/>
          <w:szCs w:val="28"/>
        </w:rPr>
        <w:t xml:space="preserve">est très abondant en vivant organismes. </w:t>
      </w:r>
    </w:p>
    <w:p w:rsidR="008655B9" w:rsidRPr="00D90D40" w:rsidRDefault="008655B9" w:rsidP="008655B9">
      <w:pPr>
        <w:numPr>
          <w:ilvl w:val="0"/>
          <w:numId w:val="1"/>
        </w:numPr>
        <w:spacing w:after="240" w:line="240" w:lineRule="auto"/>
        <w:jc w:val="both"/>
        <w:rPr>
          <w:rFonts w:ascii="Times New Roman" w:hAnsi="Times New Roman"/>
          <w:sz w:val="28"/>
          <w:szCs w:val="28"/>
        </w:rPr>
      </w:pPr>
      <w:r w:rsidRPr="00D90D40">
        <w:rPr>
          <w:rFonts w:ascii="Times New Roman" w:hAnsi="Times New Roman"/>
          <w:sz w:val="28"/>
          <w:szCs w:val="28"/>
          <w:u w:val="single"/>
        </w:rPr>
        <w:t xml:space="preserve">L’eau </w:t>
      </w:r>
      <w:r w:rsidRPr="00D90D40">
        <w:rPr>
          <w:rFonts w:ascii="Times New Roman" w:hAnsi="Times New Roman"/>
          <w:sz w:val="28"/>
          <w:szCs w:val="28"/>
        </w:rPr>
        <w:t>représente 70-80 % de l’entier masse de la cellule.</w:t>
      </w:r>
    </w:p>
    <w:p w:rsidR="008655B9" w:rsidRPr="00076174" w:rsidRDefault="008655B9" w:rsidP="008655B9">
      <w:pPr>
        <w:spacing w:after="0" w:line="240" w:lineRule="auto"/>
        <w:jc w:val="both"/>
        <w:rPr>
          <w:rFonts w:ascii="Times New Roman" w:hAnsi="Times New Roman"/>
          <w:sz w:val="28"/>
          <w:szCs w:val="28"/>
        </w:rPr>
      </w:pPr>
    </w:p>
    <w:p w:rsidR="008655B9" w:rsidRPr="00076174" w:rsidRDefault="008655B9" w:rsidP="008655B9">
      <w:pPr>
        <w:spacing w:after="0" w:line="240" w:lineRule="auto"/>
        <w:jc w:val="both"/>
        <w:rPr>
          <w:rFonts w:ascii="Times New Roman" w:hAnsi="Times New Roman"/>
          <w:sz w:val="28"/>
          <w:szCs w:val="28"/>
        </w:rPr>
      </w:pPr>
    </w:p>
    <w:p w:rsidR="008655B9" w:rsidRPr="00076174" w:rsidRDefault="008655B9" w:rsidP="008655B9">
      <w:pPr>
        <w:numPr>
          <w:ilvl w:val="0"/>
          <w:numId w:val="15"/>
        </w:numPr>
        <w:spacing w:after="120" w:line="240" w:lineRule="auto"/>
        <w:ind w:hanging="720"/>
        <w:jc w:val="both"/>
        <w:rPr>
          <w:rFonts w:ascii="Times New Roman" w:hAnsi="Times New Roman"/>
          <w:sz w:val="28"/>
          <w:szCs w:val="28"/>
        </w:rPr>
      </w:pPr>
      <w:r w:rsidRPr="0017587A">
        <w:rPr>
          <w:rFonts w:ascii="Copperplate Gothic Bold" w:hAnsi="Copperplate Gothic Bold"/>
          <w:b/>
          <w:sz w:val="32"/>
          <w:szCs w:val="32"/>
        </w:rPr>
        <w:t>PROTEINES</w:t>
      </w:r>
      <w:r w:rsidRPr="0017587A">
        <w:rPr>
          <w:rFonts w:ascii="Copperplate Gothic Bold" w:hAnsi="Copperplate Gothic Bold"/>
          <w:sz w:val="32"/>
          <w:szCs w:val="32"/>
        </w:rPr>
        <w:t>:</w:t>
      </w:r>
      <w:r w:rsidRPr="002653A3">
        <w:rPr>
          <w:rFonts w:ascii="Times New Roman" w:hAnsi="Times New Roman"/>
          <w:sz w:val="28"/>
          <w:szCs w:val="28"/>
        </w:rPr>
        <w:t xml:space="preserve"> -</w:t>
      </w:r>
      <w:r w:rsidRPr="00076174">
        <w:rPr>
          <w:rFonts w:ascii="Times New Roman" w:hAnsi="Times New Roman"/>
          <w:sz w:val="28"/>
          <w:szCs w:val="28"/>
        </w:rPr>
        <w:t xml:space="preserve"> </w:t>
      </w:r>
      <w:r>
        <w:rPr>
          <w:rFonts w:ascii="Times New Roman" w:hAnsi="Times New Roman"/>
          <w:sz w:val="28"/>
          <w:szCs w:val="28"/>
        </w:rPr>
        <w:t>polym</w:t>
      </w:r>
      <w:r w:rsidRPr="00076174">
        <w:rPr>
          <w:rFonts w:ascii="Times New Roman" w:hAnsi="Times New Roman"/>
          <w:sz w:val="28"/>
          <w:szCs w:val="28"/>
        </w:rPr>
        <w:t>è</w:t>
      </w:r>
      <w:r>
        <w:rPr>
          <w:rFonts w:ascii="Times New Roman" w:hAnsi="Times New Roman"/>
          <w:sz w:val="28"/>
          <w:szCs w:val="28"/>
        </w:rPr>
        <w:t>re</w:t>
      </w:r>
      <w:r w:rsidRPr="00076174">
        <w:rPr>
          <w:rFonts w:ascii="Times New Roman" w:hAnsi="Times New Roman"/>
          <w:sz w:val="28"/>
          <w:szCs w:val="28"/>
        </w:rPr>
        <w:t>s des aminoacides</w:t>
      </w:r>
      <w:r>
        <w:rPr>
          <w:rFonts w:ascii="Times New Roman" w:hAnsi="Times New Roman"/>
          <w:sz w:val="28"/>
          <w:szCs w:val="28"/>
        </w:rPr>
        <w:t xml:space="preserve"> (acide amine)</w:t>
      </w:r>
      <w:r w:rsidRPr="00076174">
        <w:rPr>
          <w:rFonts w:ascii="Times New Roman" w:hAnsi="Times New Roman"/>
          <w:sz w:val="28"/>
          <w:szCs w:val="28"/>
        </w:rPr>
        <w:t xml:space="preserve">. Par définition, une acide amine est une substance organique comportant à </w:t>
      </w:r>
      <w:r w:rsidRPr="00076174">
        <w:rPr>
          <w:rFonts w:ascii="Times New Roman" w:hAnsi="Times New Roman"/>
          <w:sz w:val="28"/>
          <w:szCs w:val="28"/>
        </w:rPr>
        <w:lastRenderedPageBreak/>
        <w:t>la fois une fonction amine et une fonction acide, généralement carboxylique.</w:t>
      </w:r>
    </w:p>
    <w:p w:rsidR="008655B9" w:rsidRPr="00076174" w:rsidRDefault="008655B9" w:rsidP="008655B9">
      <w:pPr>
        <w:spacing w:after="120" w:line="240" w:lineRule="auto"/>
        <w:ind w:left="360" w:firstLine="360"/>
        <w:jc w:val="both"/>
        <w:rPr>
          <w:rFonts w:ascii="Times New Roman" w:hAnsi="Times New Roman"/>
          <w:sz w:val="28"/>
          <w:szCs w:val="28"/>
        </w:rPr>
      </w:pPr>
      <w:r w:rsidRPr="00076174">
        <w:rPr>
          <w:rFonts w:ascii="Times New Roman" w:hAnsi="Times New Roman"/>
          <w:sz w:val="28"/>
          <w:szCs w:val="28"/>
          <w:u w:val="single"/>
        </w:rPr>
        <w:t xml:space="preserve">Les peptides </w:t>
      </w:r>
      <w:r w:rsidRPr="00076174">
        <w:rPr>
          <w:rFonts w:ascii="Times New Roman" w:hAnsi="Times New Roman"/>
          <w:sz w:val="28"/>
          <w:szCs w:val="28"/>
        </w:rPr>
        <w:t>sont de composée formes de l’union d’un nombre restreint d’acides amines.</w:t>
      </w:r>
    </w:p>
    <w:p w:rsidR="008655B9" w:rsidRPr="00076174" w:rsidRDefault="008655B9" w:rsidP="008655B9">
      <w:pPr>
        <w:spacing w:after="120" w:line="240" w:lineRule="auto"/>
        <w:ind w:firstLine="720"/>
        <w:jc w:val="both"/>
        <w:rPr>
          <w:rFonts w:ascii="Times New Roman" w:hAnsi="Times New Roman"/>
          <w:sz w:val="28"/>
          <w:szCs w:val="28"/>
        </w:rPr>
      </w:pPr>
      <w:r w:rsidRPr="0012115D">
        <w:rPr>
          <w:rFonts w:ascii="Times New Roman" w:hAnsi="Times New Roman"/>
          <w:sz w:val="28"/>
          <w:szCs w:val="28"/>
        </w:rPr>
        <w:t xml:space="preserve">Les aa sont lies par la </w:t>
      </w:r>
      <w:r>
        <w:rPr>
          <w:rFonts w:ascii="Times New Roman" w:hAnsi="Times New Roman"/>
          <w:sz w:val="28"/>
          <w:szCs w:val="28"/>
          <w:u w:val="single"/>
        </w:rPr>
        <w:t>l</w:t>
      </w:r>
      <w:r w:rsidRPr="00076174">
        <w:rPr>
          <w:rFonts w:ascii="Times New Roman" w:hAnsi="Times New Roman"/>
          <w:sz w:val="28"/>
          <w:szCs w:val="28"/>
          <w:u w:val="single"/>
        </w:rPr>
        <w:t>iaison peptidique</w:t>
      </w:r>
    </w:p>
    <w:p w:rsidR="008655B9" w:rsidRPr="00D90D40" w:rsidRDefault="008655B9" w:rsidP="008655B9">
      <w:pPr>
        <w:spacing w:after="120" w:line="240" w:lineRule="auto"/>
        <w:ind w:left="360" w:firstLine="360"/>
        <w:jc w:val="both"/>
        <w:rPr>
          <w:rFonts w:ascii="Times New Roman" w:hAnsi="Times New Roman"/>
          <w:b/>
          <w:sz w:val="28"/>
          <w:szCs w:val="28"/>
        </w:rPr>
      </w:pPr>
      <w:r w:rsidRPr="00076174">
        <w:rPr>
          <w:rFonts w:ascii="Times New Roman" w:hAnsi="Times New Roman"/>
          <w:sz w:val="28"/>
          <w:szCs w:val="28"/>
        </w:rPr>
        <w:t xml:space="preserve">La forme et la fonction de protéine est donne par la </w:t>
      </w:r>
      <w:r w:rsidRPr="00D90D40">
        <w:rPr>
          <w:rFonts w:ascii="Times New Roman" w:hAnsi="Times New Roman"/>
          <w:b/>
          <w:sz w:val="28"/>
          <w:szCs w:val="28"/>
        </w:rPr>
        <w:t>séquence des aminoacides.</w:t>
      </w:r>
    </w:p>
    <w:p w:rsidR="008655B9" w:rsidRPr="00076174" w:rsidRDefault="008655B9" w:rsidP="008655B9">
      <w:pPr>
        <w:spacing w:after="0" w:line="240" w:lineRule="auto"/>
        <w:jc w:val="both"/>
        <w:rPr>
          <w:rFonts w:ascii="Times New Roman" w:hAnsi="Times New Roman"/>
          <w:sz w:val="28"/>
          <w:szCs w:val="28"/>
        </w:rPr>
      </w:pPr>
    </w:p>
    <w:p w:rsidR="008655B9" w:rsidRPr="0017587A" w:rsidRDefault="008655B9" w:rsidP="008655B9">
      <w:pPr>
        <w:numPr>
          <w:ilvl w:val="0"/>
          <w:numId w:val="15"/>
        </w:numPr>
        <w:spacing w:after="0" w:line="240" w:lineRule="auto"/>
        <w:jc w:val="both"/>
        <w:rPr>
          <w:rFonts w:ascii="Copperplate Gothic Bold" w:hAnsi="Copperplate Gothic Bold"/>
          <w:b/>
          <w:sz w:val="32"/>
          <w:szCs w:val="32"/>
          <w:u w:val="single"/>
        </w:rPr>
      </w:pPr>
      <w:r w:rsidRPr="0017587A">
        <w:rPr>
          <w:rFonts w:ascii="Copperplate Gothic Bold" w:hAnsi="Copperplate Gothic Bold"/>
          <w:b/>
          <w:sz w:val="32"/>
          <w:szCs w:val="32"/>
          <w:u w:val="single"/>
        </w:rPr>
        <w:t>SUCRES = LES GLUCIDES= OSES=OSIDES</w:t>
      </w:r>
    </w:p>
    <w:p w:rsidR="008655B9" w:rsidRPr="00C06A3C" w:rsidRDefault="008655B9" w:rsidP="008655B9">
      <w:pPr>
        <w:spacing w:after="0" w:line="240" w:lineRule="auto"/>
        <w:ind w:left="720"/>
        <w:jc w:val="both"/>
        <w:rPr>
          <w:rFonts w:ascii="Times New Roman" w:hAnsi="Times New Roman"/>
          <w:b/>
          <w:sz w:val="28"/>
          <w:szCs w:val="28"/>
          <w:u w:val="single"/>
        </w:rPr>
      </w:pPr>
    </w:p>
    <w:p w:rsidR="008655B9" w:rsidRDefault="008655B9" w:rsidP="008655B9">
      <w:pPr>
        <w:numPr>
          <w:ilvl w:val="0"/>
          <w:numId w:val="1"/>
        </w:numPr>
        <w:spacing w:after="120" w:line="240" w:lineRule="auto"/>
        <w:jc w:val="both"/>
        <w:rPr>
          <w:rFonts w:ascii="Times New Roman" w:hAnsi="Times New Roman"/>
          <w:sz w:val="28"/>
          <w:szCs w:val="28"/>
        </w:rPr>
      </w:pPr>
      <w:r w:rsidRPr="00076174">
        <w:rPr>
          <w:rFonts w:ascii="Times New Roman" w:hAnsi="Times New Roman"/>
          <w:sz w:val="28"/>
          <w:szCs w:val="28"/>
        </w:rPr>
        <w:t>caractérises par la coexistence, dans la même molécule, d’une fonction réductrice, à caractère aldéhydique ou cétonique, et de plusieurs fonctions alcool.</w:t>
      </w:r>
    </w:p>
    <w:p w:rsidR="008655B9" w:rsidRDefault="008655B9" w:rsidP="008655B9">
      <w:pPr>
        <w:numPr>
          <w:ilvl w:val="0"/>
          <w:numId w:val="1"/>
        </w:numPr>
        <w:spacing w:after="120" w:line="240" w:lineRule="auto"/>
        <w:jc w:val="both"/>
        <w:rPr>
          <w:rFonts w:ascii="Times New Roman" w:hAnsi="Times New Roman"/>
          <w:sz w:val="28"/>
          <w:szCs w:val="28"/>
        </w:rPr>
      </w:pPr>
      <w:r>
        <w:rPr>
          <w:rFonts w:ascii="Times New Roman" w:hAnsi="Times New Roman"/>
          <w:sz w:val="28"/>
          <w:szCs w:val="28"/>
        </w:rPr>
        <w:t>Classification : MS, DS, OS, PS</w:t>
      </w:r>
    </w:p>
    <w:p w:rsidR="008655B9" w:rsidRDefault="008655B9" w:rsidP="008655B9">
      <w:pPr>
        <w:numPr>
          <w:ilvl w:val="0"/>
          <w:numId w:val="1"/>
        </w:numPr>
        <w:spacing w:after="120" w:line="240" w:lineRule="auto"/>
        <w:jc w:val="both"/>
        <w:rPr>
          <w:rFonts w:ascii="Times New Roman" w:hAnsi="Times New Roman"/>
          <w:sz w:val="28"/>
          <w:szCs w:val="28"/>
        </w:rPr>
      </w:pPr>
      <w:r w:rsidRPr="00D90D40">
        <w:rPr>
          <w:rFonts w:ascii="Times New Roman" w:hAnsi="Times New Roman"/>
          <w:b/>
          <w:sz w:val="28"/>
          <w:szCs w:val="28"/>
        </w:rPr>
        <w:t>MS</w:t>
      </w:r>
      <w:r>
        <w:rPr>
          <w:rFonts w:ascii="Times New Roman" w:hAnsi="Times New Roman"/>
          <w:sz w:val="28"/>
          <w:szCs w:val="28"/>
        </w:rPr>
        <w:t xml:space="preserve"> : trioses (C3), </w:t>
      </w:r>
      <w:r w:rsidRPr="00D90D40">
        <w:rPr>
          <w:rFonts w:ascii="Times New Roman" w:hAnsi="Times New Roman"/>
          <w:sz w:val="28"/>
          <w:szCs w:val="28"/>
        </w:rPr>
        <w:t>tétroses (C4), pentoses (C5), hexoses (G), heptoses (sedoheptulose</w:t>
      </w:r>
      <w:r>
        <w:rPr>
          <w:rFonts w:ascii="Times New Roman" w:hAnsi="Times New Roman"/>
          <w:sz w:val="28"/>
          <w:szCs w:val="28"/>
        </w:rPr>
        <w:t>), lies par les liaisons glycosidiques.</w:t>
      </w:r>
    </w:p>
    <w:p w:rsidR="008655B9" w:rsidRPr="00D90D40" w:rsidRDefault="008655B9" w:rsidP="008655B9">
      <w:pPr>
        <w:numPr>
          <w:ilvl w:val="0"/>
          <w:numId w:val="1"/>
        </w:numPr>
        <w:spacing w:after="120" w:line="240" w:lineRule="auto"/>
        <w:jc w:val="both"/>
        <w:rPr>
          <w:rFonts w:ascii="Times New Roman" w:hAnsi="Times New Roman"/>
          <w:sz w:val="28"/>
          <w:szCs w:val="28"/>
        </w:rPr>
      </w:pPr>
      <w:r w:rsidRPr="00D90D40">
        <w:rPr>
          <w:rFonts w:ascii="Times New Roman" w:hAnsi="Times New Roman"/>
          <w:sz w:val="28"/>
          <w:szCs w:val="28"/>
        </w:rPr>
        <w:t>Sont molécules hydrophiles.</w:t>
      </w:r>
    </w:p>
    <w:p w:rsidR="008655B9" w:rsidRPr="00076174" w:rsidRDefault="008655B9" w:rsidP="008655B9">
      <w:pPr>
        <w:spacing w:after="0" w:line="240" w:lineRule="auto"/>
        <w:jc w:val="both"/>
        <w:rPr>
          <w:rFonts w:ascii="Times New Roman" w:hAnsi="Times New Roman"/>
          <w:sz w:val="28"/>
          <w:szCs w:val="28"/>
        </w:rPr>
      </w:pPr>
    </w:p>
    <w:p w:rsidR="008655B9" w:rsidRPr="0017587A" w:rsidRDefault="008655B9" w:rsidP="008655B9">
      <w:pPr>
        <w:numPr>
          <w:ilvl w:val="0"/>
          <w:numId w:val="15"/>
        </w:numPr>
        <w:spacing w:after="0" w:line="240" w:lineRule="auto"/>
        <w:jc w:val="both"/>
        <w:rPr>
          <w:rFonts w:ascii="Copperplate Gothic Bold" w:hAnsi="Copperplate Gothic Bold"/>
          <w:sz w:val="32"/>
          <w:szCs w:val="32"/>
        </w:rPr>
      </w:pPr>
      <w:r w:rsidRPr="0017587A">
        <w:rPr>
          <w:rFonts w:ascii="Copperplate Gothic Bold" w:hAnsi="Copperplate Gothic Bold"/>
          <w:b/>
          <w:sz w:val="32"/>
          <w:szCs w:val="32"/>
          <w:u w:val="single"/>
        </w:rPr>
        <w:t>LIPIDES</w:t>
      </w:r>
      <w:r w:rsidRPr="0017587A">
        <w:rPr>
          <w:rFonts w:ascii="Copperplate Gothic Bold" w:hAnsi="Copperplate Gothic Bold"/>
          <w:sz w:val="32"/>
          <w:szCs w:val="32"/>
        </w:rPr>
        <w:t xml:space="preserve"> </w:t>
      </w:r>
    </w:p>
    <w:p w:rsidR="008655B9" w:rsidRDefault="008655B9" w:rsidP="008655B9">
      <w:pPr>
        <w:numPr>
          <w:ilvl w:val="0"/>
          <w:numId w:val="2"/>
        </w:numPr>
        <w:spacing w:after="120" w:line="240" w:lineRule="auto"/>
        <w:ind w:left="1498"/>
        <w:jc w:val="both"/>
        <w:rPr>
          <w:rFonts w:ascii="Times New Roman" w:hAnsi="Times New Roman"/>
          <w:sz w:val="28"/>
          <w:szCs w:val="28"/>
        </w:rPr>
      </w:pPr>
      <w:r w:rsidRPr="00076174">
        <w:rPr>
          <w:rFonts w:ascii="Times New Roman" w:hAnsi="Times New Roman"/>
          <w:sz w:val="28"/>
          <w:szCs w:val="28"/>
        </w:rPr>
        <w:t>les substances naturelle</w:t>
      </w:r>
      <w:r>
        <w:rPr>
          <w:rFonts w:ascii="Times New Roman" w:hAnsi="Times New Roman"/>
          <w:sz w:val="28"/>
          <w:szCs w:val="28"/>
        </w:rPr>
        <w:t>s</w:t>
      </w:r>
      <w:r w:rsidRPr="00076174">
        <w:rPr>
          <w:rFonts w:ascii="Times New Roman" w:hAnsi="Times New Roman"/>
          <w:sz w:val="28"/>
          <w:szCs w:val="28"/>
        </w:rPr>
        <w:t xml:space="preserve"> qui contiennent dans leu</w:t>
      </w:r>
      <w:r>
        <w:rPr>
          <w:rFonts w:ascii="Times New Roman" w:hAnsi="Times New Roman"/>
          <w:sz w:val="28"/>
          <w:szCs w:val="28"/>
        </w:rPr>
        <w:t>r</w:t>
      </w:r>
      <w:r w:rsidRPr="00076174">
        <w:rPr>
          <w:rFonts w:ascii="Times New Roman" w:hAnsi="Times New Roman"/>
          <w:sz w:val="28"/>
          <w:szCs w:val="28"/>
        </w:rPr>
        <w:t xml:space="preserve"> molécule</w:t>
      </w:r>
      <w:r>
        <w:rPr>
          <w:rFonts w:ascii="Times New Roman" w:hAnsi="Times New Roman"/>
          <w:sz w:val="28"/>
          <w:szCs w:val="28"/>
        </w:rPr>
        <w:t xml:space="preserve"> des acides gras ; </w:t>
      </w:r>
    </w:p>
    <w:p w:rsidR="008655B9" w:rsidRDefault="008655B9" w:rsidP="008655B9">
      <w:pPr>
        <w:numPr>
          <w:ilvl w:val="0"/>
          <w:numId w:val="2"/>
        </w:numPr>
        <w:spacing w:after="120" w:line="240" w:lineRule="auto"/>
        <w:ind w:left="1498"/>
        <w:jc w:val="both"/>
        <w:rPr>
          <w:rFonts w:ascii="Times New Roman" w:hAnsi="Times New Roman"/>
          <w:sz w:val="28"/>
          <w:szCs w:val="28"/>
        </w:rPr>
      </w:pPr>
      <w:r>
        <w:rPr>
          <w:rFonts w:ascii="Times New Roman" w:hAnsi="Times New Roman"/>
          <w:sz w:val="28"/>
          <w:szCs w:val="28"/>
        </w:rPr>
        <w:t>ester d’alcool et acide gras.</w:t>
      </w:r>
    </w:p>
    <w:p w:rsidR="008655B9" w:rsidRDefault="008655B9" w:rsidP="008655B9">
      <w:pPr>
        <w:numPr>
          <w:ilvl w:val="0"/>
          <w:numId w:val="2"/>
        </w:numPr>
        <w:spacing w:after="120" w:line="240" w:lineRule="auto"/>
        <w:ind w:left="1498"/>
        <w:jc w:val="both"/>
        <w:rPr>
          <w:rFonts w:ascii="Times New Roman" w:hAnsi="Times New Roman"/>
          <w:sz w:val="28"/>
          <w:szCs w:val="28"/>
        </w:rPr>
      </w:pPr>
      <w:r w:rsidRPr="0090591D">
        <w:rPr>
          <w:rFonts w:ascii="Times New Roman" w:hAnsi="Times New Roman"/>
          <w:sz w:val="28"/>
          <w:szCs w:val="28"/>
        </w:rPr>
        <w:t>les acides gras à longue ch</w:t>
      </w:r>
      <w:r>
        <w:rPr>
          <w:rFonts w:ascii="Times New Roman" w:hAnsi="Times New Roman"/>
          <w:sz w:val="28"/>
          <w:szCs w:val="28"/>
        </w:rPr>
        <w:t>aine sont insolubles dans l’eau ;</w:t>
      </w:r>
    </w:p>
    <w:p w:rsidR="008655B9" w:rsidRPr="00033A2A" w:rsidRDefault="008655B9" w:rsidP="008655B9">
      <w:pPr>
        <w:numPr>
          <w:ilvl w:val="0"/>
          <w:numId w:val="2"/>
        </w:numPr>
        <w:spacing w:after="120" w:line="240" w:lineRule="auto"/>
        <w:ind w:left="1498"/>
        <w:jc w:val="both"/>
        <w:rPr>
          <w:rFonts w:ascii="Times New Roman" w:hAnsi="Times New Roman"/>
          <w:sz w:val="28"/>
          <w:szCs w:val="28"/>
        </w:rPr>
      </w:pPr>
      <w:r w:rsidRPr="00033A2A">
        <w:rPr>
          <w:rFonts w:ascii="Times New Roman" w:hAnsi="Times New Roman"/>
          <w:sz w:val="28"/>
          <w:szCs w:val="28"/>
        </w:rPr>
        <w:t>classification </w:t>
      </w:r>
      <w:r>
        <w:rPr>
          <w:rFonts w:ascii="Times New Roman" w:hAnsi="Times New Roman"/>
          <w:sz w:val="28"/>
          <w:szCs w:val="28"/>
        </w:rPr>
        <w:t>des lipides</w:t>
      </w:r>
      <w:r w:rsidRPr="00033A2A">
        <w:rPr>
          <w:rFonts w:ascii="Times New Roman" w:hAnsi="Times New Roman"/>
          <w:sz w:val="28"/>
          <w:szCs w:val="28"/>
        </w:rPr>
        <w:t xml:space="preserve">: </w:t>
      </w:r>
      <w:r w:rsidRPr="00033A2A">
        <w:rPr>
          <w:rFonts w:ascii="Times New Roman" w:hAnsi="Times New Roman"/>
          <w:sz w:val="28"/>
          <w:szCs w:val="28"/>
        </w:rPr>
        <w:tab/>
      </w:r>
      <w:r w:rsidRPr="00033A2A">
        <w:rPr>
          <w:rFonts w:ascii="Times New Roman" w:hAnsi="Times New Roman"/>
          <w:sz w:val="28"/>
          <w:szCs w:val="28"/>
        </w:rPr>
        <w:tab/>
        <w:t xml:space="preserve"> </w:t>
      </w:r>
    </w:p>
    <w:p w:rsidR="008655B9" w:rsidRDefault="008655B9" w:rsidP="008655B9">
      <w:pPr>
        <w:numPr>
          <w:ilvl w:val="4"/>
          <w:numId w:val="3"/>
        </w:numPr>
        <w:spacing w:after="0" w:line="240" w:lineRule="auto"/>
        <w:jc w:val="both"/>
        <w:rPr>
          <w:rFonts w:ascii="Times New Roman" w:hAnsi="Times New Roman"/>
          <w:sz w:val="28"/>
          <w:szCs w:val="28"/>
        </w:rPr>
      </w:pPr>
      <w:r w:rsidRPr="0090591D">
        <w:rPr>
          <w:rFonts w:ascii="Times New Roman" w:hAnsi="Times New Roman"/>
          <w:sz w:val="28"/>
          <w:szCs w:val="28"/>
        </w:rPr>
        <w:t xml:space="preserve">stérides, </w:t>
      </w:r>
    </w:p>
    <w:p w:rsidR="008655B9" w:rsidRDefault="008655B9" w:rsidP="008655B9">
      <w:pPr>
        <w:numPr>
          <w:ilvl w:val="4"/>
          <w:numId w:val="3"/>
        </w:numPr>
        <w:spacing w:after="0" w:line="240" w:lineRule="auto"/>
        <w:jc w:val="both"/>
        <w:rPr>
          <w:rFonts w:ascii="Times New Roman" w:hAnsi="Times New Roman"/>
          <w:sz w:val="28"/>
          <w:szCs w:val="28"/>
        </w:rPr>
      </w:pPr>
      <w:r>
        <w:rPr>
          <w:rFonts w:ascii="Times New Roman" w:hAnsi="Times New Roman"/>
          <w:sz w:val="28"/>
          <w:szCs w:val="28"/>
        </w:rPr>
        <w:t>tri</w:t>
      </w:r>
      <w:r w:rsidRPr="0090591D">
        <w:rPr>
          <w:rFonts w:ascii="Times New Roman" w:hAnsi="Times New Roman"/>
          <w:sz w:val="28"/>
          <w:szCs w:val="28"/>
        </w:rPr>
        <w:t>glycérides,</w:t>
      </w:r>
    </w:p>
    <w:p w:rsidR="008655B9" w:rsidRDefault="008655B9" w:rsidP="008655B9">
      <w:pPr>
        <w:numPr>
          <w:ilvl w:val="4"/>
          <w:numId w:val="3"/>
        </w:numPr>
        <w:spacing w:after="0" w:line="240" w:lineRule="auto"/>
        <w:jc w:val="both"/>
        <w:rPr>
          <w:rFonts w:ascii="Times New Roman" w:hAnsi="Times New Roman"/>
          <w:sz w:val="28"/>
          <w:szCs w:val="28"/>
        </w:rPr>
      </w:pPr>
      <w:r w:rsidRPr="0090591D">
        <w:rPr>
          <w:rFonts w:ascii="Times New Roman" w:hAnsi="Times New Roman"/>
          <w:sz w:val="28"/>
          <w:szCs w:val="28"/>
        </w:rPr>
        <w:t xml:space="preserve">cerides, </w:t>
      </w:r>
    </w:p>
    <w:p w:rsidR="008655B9" w:rsidRDefault="008655B9" w:rsidP="008655B9">
      <w:pPr>
        <w:numPr>
          <w:ilvl w:val="4"/>
          <w:numId w:val="3"/>
        </w:numPr>
        <w:spacing w:after="0" w:line="240" w:lineRule="auto"/>
        <w:jc w:val="both"/>
        <w:rPr>
          <w:rFonts w:ascii="Times New Roman" w:hAnsi="Times New Roman"/>
          <w:sz w:val="28"/>
          <w:szCs w:val="28"/>
        </w:rPr>
      </w:pPr>
      <w:r w:rsidRPr="0090591D">
        <w:rPr>
          <w:rFonts w:ascii="Times New Roman" w:hAnsi="Times New Roman"/>
          <w:sz w:val="28"/>
          <w:szCs w:val="28"/>
        </w:rPr>
        <w:t xml:space="preserve">phospholipides, </w:t>
      </w:r>
    </w:p>
    <w:p w:rsidR="008655B9" w:rsidRPr="0090591D" w:rsidRDefault="008655B9" w:rsidP="008655B9">
      <w:pPr>
        <w:numPr>
          <w:ilvl w:val="4"/>
          <w:numId w:val="3"/>
        </w:numPr>
        <w:spacing w:after="0" w:line="240" w:lineRule="auto"/>
        <w:jc w:val="both"/>
        <w:rPr>
          <w:rFonts w:ascii="Times New Roman" w:hAnsi="Times New Roman"/>
          <w:sz w:val="28"/>
          <w:szCs w:val="28"/>
        </w:rPr>
      </w:pPr>
      <w:r w:rsidRPr="0090591D">
        <w:rPr>
          <w:rFonts w:ascii="Times New Roman" w:hAnsi="Times New Roman"/>
          <w:sz w:val="28"/>
          <w:szCs w:val="28"/>
        </w:rPr>
        <w:t>sphingofospholipides.</w:t>
      </w:r>
    </w:p>
    <w:p w:rsidR="008655B9" w:rsidRPr="00076174" w:rsidRDefault="008655B9" w:rsidP="008655B9">
      <w:pPr>
        <w:spacing w:after="0" w:line="240" w:lineRule="auto"/>
        <w:jc w:val="both"/>
        <w:rPr>
          <w:rFonts w:ascii="Times New Roman" w:hAnsi="Times New Roman"/>
          <w:sz w:val="28"/>
          <w:szCs w:val="28"/>
        </w:rPr>
      </w:pPr>
    </w:p>
    <w:p w:rsidR="008655B9" w:rsidRDefault="008655B9" w:rsidP="008655B9">
      <w:pPr>
        <w:numPr>
          <w:ilvl w:val="0"/>
          <w:numId w:val="14"/>
        </w:numPr>
        <w:spacing w:after="0" w:line="240" w:lineRule="auto"/>
        <w:jc w:val="both"/>
        <w:rPr>
          <w:rFonts w:ascii="Times New Roman" w:hAnsi="Times New Roman"/>
          <w:sz w:val="28"/>
          <w:szCs w:val="28"/>
        </w:rPr>
      </w:pPr>
      <w:r w:rsidRPr="00B109F2">
        <w:rPr>
          <w:rFonts w:ascii="Copperplate Gothic Bold" w:hAnsi="Copperplate Gothic Bold"/>
          <w:b/>
          <w:sz w:val="32"/>
          <w:szCs w:val="32"/>
          <w:u w:val="single"/>
        </w:rPr>
        <w:t>ACIDES NUCLEIQUES</w:t>
      </w:r>
      <w:r w:rsidRPr="00C06A3C">
        <w:rPr>
          <w:rFonts w:ascii="Times New Roman" w:hAnsi="Times New Roman"/>
          <w:b/>
          <w:sz w:val="28"/>
          <w:szCs w:val="28"/>
        </w:rPr>
        <w:t xml:space="preserve"> </w:t>
      </w:r>
      <w:r w:rsidRPr="00076174">
        <w:rPr>
          <w:rFonts w:ascii="Times New Roman" w:hAnsi="Times New Roman"/>
          <w:sz w:val="28"/>
          <w:szCs w:val="28"/>
        </w:rPr>
        <w:t>=</w:t>
      </w:r>
      <w:r>
        <w:rPr>
          <w:rFonts w:ascii="Times New Roman" w:hAnsi="Times New Roman"/>
          <w:sz w:val="28"/>
          <w:szCs w:val="28"/>
        </w:rPr>
        <w:t xml:space="preserve"> </w:t>
      </w:r>
      <w:r w:rsidRPr="00076174">
        <w:rPr>
          <w:rFonts w:ascii="Times New Roman" w:hAnsi="Times New Roman"/>
          <w:sz w:val="28"/>
          <w:szCs w:val="28"/>
        </w:rPr>
        <w:t>poli nucléotides, liées par liaisons P- di</w:t>
      </w:r>
      <w:r>
        <w:rPr>
          <w:rFonts w:ascii="Times New Roman" w:hAnsi="Times New Roman"/>
          <w:sz w:val="28"/>
          <w:szCs w:val="28"/>
        </w:rPr>
        <w:t>e</w:t>
      </w:r>
      <w:r w:rsidRPr="00076174">
        <w:rPr>
          <w:rFonts w:ascii="Times New Roman" w:hAnsi="Times New Roman"/>
          <w:sz w:val="28"/>
          <w:szCs w:val="28"/>
        </w:rPr>
        <w:t>st</w:t>
      </w:r>
      <w:r>
        <w:rPr>
          <w:rFonts w:ascii="Times New Roman" w:hAnsi="Times New Roman"/>
          <w:sz w:val="28"/>
          <w:szCs w:val="28"/>
        </w:rPr>
        <w:t>ériques</w:t>
      </w:r>
      <w:r w:rsidRPr="00076174">
        <w:rPr>
          <w:rFonts w:ascii="Times New Roman" w:hAnsi="Times New Roman"/>
          <w:sz w:val="28"/>
          <w:szCs w:val="28"/>
        </w:rPr>
        <w:t>.</w:t>
      </w:r>
    </w:p>
    <w:p w:rsidR="008655B9" w:rsidRDefault="008655B9" w:rsidP="008655B9">
      <w:pPr>
        <w:spacing w:after="0" w:line="240" w:lineRule="auto"/>
        <w:ind w:left="720"/>
        <w:jc w:val="both"/>
        <w:rPr>
          <w:rFonts w:ascii="Times New Roman" w:hAnsi="Times New Roman"/>
          <w:sz w:val="28"/>
          <w:szCs w:val="28"/>
        </w:rPr>
      </w:pPr>
    </w:p>
    <w:p w:rsidR="008655B9" w:rsidRPr="00B109F2" w:rsidRDefault="008655B9" w:rsidP="008655B9">
      <w:pPr>
        <w:spacing w:after="0" w:line="240" w:lineRule="auto"/>
        <w:jc w:val="both"/>
        <w:rPr>
          <w:rFonts w:ascii="Times New Roman" w:hAnsi="Times New Roman"/>
          <w:i/>
          <w:sz w:val="28"/>
          <w:szCs w:val="28"/>
        </w:rPr>
      </w:pPr>
      <w:r>
        <w:rPr>
          <w:rFonts w:ascii="Times New Roman" w:hAnsi="Times New Roman"/>
          <w:sz w:val="28"/>
          <w:szCs w:val="28"/>
        </w:rPr>
        <w:tab/>
      </w:r>
      <w:r w:rsidRPr="0012115D">
        <w:rPr>
          <w:rFonts w:ascii="Times New Roman" w:hAnsi="Times New Roman"/>
          <w:b/>
          <w:sz w:val="28"/>
          <w:szCs w:val="28"/>
        </w:rPr>
        <w:t>Nucléotide</w:t>
      </w:r>
      <w:r>
        <w:rPr>
          <w:rFonts w:ascii="Times New Roman" w:hAnsi="Times New Roman"/>
          <w:sz w:val="28"/>
          <w:szCs w:val="28"/>
        </w:rPr>
        <w:t xml:space="preserve"> : </w:t>
      </w:r>
      <w:r w:rsidRPr="00B109F2">
        <w:rPr>
          <w:rFonts w:ascii="Times New Roman" w:hAnsi="Times New Roman"/>
          <w:i/>
          <w:sz w:val="28"/>
          <w:szCs w:val="28"/>
        </w:rPr>
        <w:t>Base azote + Pentose + Phosphate</w:t>
      </w:r>
    </w:p>
    <w:p w:rsidR="008655B9" w:rsidRPr="00076174" w:rsidRDefault="008655B9" w:rsidP="008655B9">
      <w:pPr>
        <w:spacing w:after="0" w:line="240" w:lineRule="auto"/>
        <w:jc w:val="both"/>
        <w:rPr>
          <w:rFonts w:ascii="Times New Roman" w:hAnsi="Times New Roman"/>
          <w:sz w:val="28"/>
          <w:szCs w:val="28"/>
        </w:rPr>
      </w:pPr>
    </w:p>
    <w:p w:rsidR="008655B9" w:rsidRPr="00076174" w:rsidRDefault="008655B9" w:rsidP="008655B9">
      <w:pPr>
        <w:spacing w:after="0" w:line="240" w:lineRule="auto"/>
        <w:ind w:firstLine="720"/>
        <w:jc w:val="both"/>
        <w:rPr>
          <w:rFonts w:ascii="Times New Roman" w:hAnsi="Times New Roman"/>
          <w:sz w:val="28"/>
          <w:szCs w:val="28"/>
        </w:rPr>
      </w:pPr>
      <w:r w:rsidRPr="00B109F2">
        <w:rPr>
          <w:rFonts w:ascii="Copperplate Gothic Bold" w:hAnsi="Copperplate Gothic Bold"/>
          <w:b/>
          <w:sz w:val="32"/>
          <w:szCs w:val="32"/>
        </w:rPr>
        <w:t>5) autre components</w:t>
      </w:r>
      <w:r w:rsidRPr="00076174">
        <w:rPr>
          <w:rFonts w:ascii="Times New Roman" w:hAnsi="Times New Roman"/>
          <w:sz w:val="28"/>
          <w:szCs w:val="28"/>
        </w:rPr>
        <w:t xml:space="preserve"> : </w:t>
      </w:r>
      <w:r>
        <w:rPr>
          <w:rFonts w:ascii="Times New Roman" w:hAnsi="Times New Roman"/>
          <w:sz w:val="28"/>
          <w:szCs w:val="28"/>
        </w:rPr>
        <w:t xml:space="preserve">les ions anorganiques : </w:t>
      </w:r>
      <w:r w:rsidRPr="00076174">
        <w:rPr>
          <w:rFonts w:ascii="Times New Roman" w:hAnsi="Times New Roman"/>
          <w:sz w:val="28"/>
          <w:szCs w:val="28"/>
        </w:rPr>
        <w:t>Na, Cl, K,</w:t>
      </w:r>
      <w:r>
        <w:rPr>
          <w:rFonts w:ascii="Times New Roman" w:hAnsi="Times New Roman"/>
          <w:sz w:val="28"/>
          <w:szCs w:val="28"/>
        </w:rPr>
        <w:t xml:space="preserve"> </w:t>
      </w:r>
      <w:r w:rsidRPr="00076174">
        <w:rPr>
          <w:rFonts w:ascii="Times New Roman" w:hAnsi="Times New Roman"/>
          <w:sz w:val="28"/>
          <w:szCs w:val="28"/>
        </w:rPr>
        <w:t>Ca,</w:t>
      </w:r>
      <w:r>
        <w:rPr>
          <w:rFonts w:ascii="Times New Roman" w:hAnsi="Times New Roman"/>
          <w:sz w:val="28"/>
          <w:szCs w:val="28"/>
        </w:rPr>
        <w:t xml:space="preserve"> </w:t>
      </w:r>
      <w:r w:rsidRPr="00076174">
        <w:rPr>
          <w:rFonts w:ascii="Times New Roman" w:hAnsi="Times New Roman"/>
          <w:sz w:val="28"/>
          <w:szCs w:val="28"/>
        </w:rPr>
        <w:t>Fe,</w:t>
      </w:r>
      <w:r>
        <w:rPr>
          <w:rFonts w:ascii="Times New Roman" w:hAnsi="Times New Roman"/>
          <w:sz w:val="28"/>
          <w:szCs w:val="28"/>
        </w:rPr>
        <w:t xml:space="preserve"> </w:t>
      </w:r>
      <w:r w:rsidRPr="00076174">
        <w:rPr>
          <w:rFonts w:ascii="Times New Roman" w:hAnsi="Times New Roman"/>
          <w:sz w:val="28"/>
          <w:szCs w:val="28"/>
        </w:rPr>
        <w:t>Zn, Mg.</w:t>
      </w:r>
    </w:p>
    <w:p w:rsidR="008655B9" w:rsidRPr="00076174" w:rsidRDefault="008655B9" w:rsidP="008655B9">
      <w:pPr>
        <w:spacing w:after="0" w:line="240" w:lineRule="auto"/>
        <w:jc w:val="both"/>
        <w:rPr>
          <w:rFonts w:ascii="Times New Roman" w:hAnsi="Times New Roman"/>
          <w:sz w:val="28"/>
          <w:szCs w:val="28"/>
        </w:rPr>
      </w:pPr>
    </w:p>
    <w:p w:rsidR="008655B9" w:rsidRDefault="008655B9" w:rsidP="008655B9">
      <w:pPr>
        <w:spacing w:after="0" w:line="240" w:lineRule="auto"/>
        <w:jc w:val="both"/>
        <w:rPr>
          <w:rFonts w:ascii="Times New Roman" w:hAnsi="Times New Roman"/>
          <w:sz w:val="28"/>
          <w:szCs w:val="28"/>
        </w:rPr>
      </w:pPr>
    </w:p>
    <w:p w:rsidR="008655B9" w:rsidRDefault="008655B9" w:rsidP="008655B9">
      <w:pPr>
        <w:pStyle w:val="NormalWeb"/>
        <w:rPr>
          <w:rFonts w:ascii="Copperplate Gothic Bold" w:hAnsi="Copperplate Gothic Bold" w:cs="Arial"/>
          <w:b/>
          <w:iCs/>
          <w:color w:val="FF0000"/>
          <w:sz w:val="36"/>
          <w:szCs w:val="36"/>
          <w:lang w:val="fr-FR"/>
        </w:rPr>
      </w:pPr>
      <w:r w:rsidRPr="00850196">
        <w:rPr>
          <w:rFonts w:ascii="Copperplate Gothic Bold" w:hAnsi="Copperplate Gothic Bold" w:cs="Arial"/>
          <w:iCs/>
          <w:color w:val="FF0000"/>
          <w:sz w:val="36"/>
          <w:szCs w:val="36"/>
          <w:lang w:val="fr-FR"/>
        </w:rPr>
        <w:t xml:space="preserve">Les </w:t>
      </w:r>
      <w:r w:rsidRPr="00850196">
        <w:rPr>
          <w:rFonts w:ascii="Copperplate Gothic Bold" w:hAnsi="Copperplate Gothic Bold" w:cs="Arial"/>
          <w:b/>
          <w:iCs/>
          <w:color w:val="FF0000"/>
          <w:sz w:val="36"/>
          <w:szCs w:val="36"/>
          <w:lang w:val="fr-FR"/>
        </w:rPr>
        <w:t>PROTEINE</w:t>
      </w:r>
      <w:r>
        <w:rPr>
          <w:rFonts w:ascii="Copperplate Gothic Bold" w:hAnsi="Copperplate Gothic Bold" w:cs="Arial"/>
          <w:b/>
          <w:iCs/>
          <w:color w:val="FF0000"/>
          <w:sz w:val="36"/>
          <w:szCs w:val="36"/>
          <w:lang w:val="fr-FR"/>
        </w:rPr>
        <w:t>S</w:t>
      </w:r>
    </w:p>
    <w:p w:rsidR="008655B9" w:rsidRPr="00850196" w:rsidRDefault="008655B9" w:rsidP="008655B9">
      <w:pPr>
        <w:pStyle w:val="NormalWeb"/>
        <w:numPr>
          <w:ilvl w:val="0"/>
          <w:numId w:val="9"/>
        </w:numPr>
        <w:rPr>
          <w:rFonts w:ascii="Arial" w:hAnsi="Arial" w:cs="Arial"/>
          <w:b/>
          <w:iCs/>
          <w:color w:val="FF0000"/>
          <w:sz w:val="32"/>
          <w:szCs w:val="32"/>
          <w:lang w:val="fr-FR"/>
        </w:rPr>
      </w:pPr>
      <w:r w:rsidRPr="00850196">
        <w:rPr>
          <w:rFonts w:ascii="Arial" w:hAnsi="Arial" w:cs="Arial"/>
          <w:b/>
          <w:iCs/>
          <w:color w:val="FF0000"/>
          <w:sz w:val="32"/>
          <w:szCs w:val="32"/>
          <w:lang w:val="fr-FR"/>
        </w:rPr>
        <w:t>Définition</w:t>
      </w:r>
    </w:p>
    <w:p w:rsidR="008655B9" w:rsidRPr="0012115D" w:rsidRDefault="008655B9" w:rsidP="008655B9">
      <w:pPr>
        <w:pStyle w:val="NormalWeb"/>
        <w:numPr>
          <w:ilvl w:val="0"/>
          <w:numId w:val="1"/>
        </w:numPr>
        <w:spacing w:before="0" w:beforeAutospacing="0" w:after="120" w:afterAutospacing="0"/>
        <w:rPr>
          <w:sz w:val="28"/>
          <w:szCs w:val="28"/>
          <w:lang w:val="fr-FR"/>
        </w:rPr>
      </w:pPr>
      <w:r w:rsidRPr="00193559">
        <w:rPr>
          <w:rFonts w:ascii="Arial" w:hAnsi="Arial" w:cs="Arial"/>
          <w:iCs/>
          <w:sz w:val="28"/>
          <w:szCs w:val="28"/>
          <w:lang w:val="fr-FR"/>
        </w:rPr>
        <w:t>sont constituées par un enchaînement de 20 acides aminés possédant la même base structurale.</w:t>
      </w:r>
    </w:p>
    <w:p w:rsidR="008655B9" w:rsidRPr="0012115D" w:rsidRDefault="008655B9" w:rsidP="008655B9">
      <w:pPr>
        <w:pStyle w:val="NormalWeb"/>
        <w:numPr>
          <w:ilvl w:val="0"/>
          <w:numId w:val="1"/>
        </w:numPr>
        <w:spacing w:before="0" w:beforeAutospacing="0" w:after="120" w:afterAutospacing="0"/>
        <w:rPr>
          <w:rFonts w:ascii="Arial" w:hAnsi="Arial" w:cs="Arial"/>
          <w:sz w:val="28"/>
          <w:szCs w:val="28"/>
          <w:lang w:val="fr-FR"/>
        </w:rPr>
      </w:pPr>
      <w:r w:rsidRPr="0012115D">
        <w:rPr>
          <w:rFonts w:ascii="Arial" w:hAnsi="Arial" w:cs="Arial"/>
          <w:sz w:val="28"/>
          <w:szCs w:val="28"/>
          <w:lang w:val="fr-FR"/>
        </w:rPr>
        <w:t>substances de masse moléculaire élevée, qui par hydrolyse, libèrent des acides amines.</w:t>
      </w:r>
    </w:p>
    <w:p w:rsidR="008655B9" w:rsidRPr="00850196" w:rsidRDefault="008655B9" w:rsidP="008655B9">
      <w:pPr>
        <w:numPr>
          <w:ilvl w:val="0"/>
          <w:numId w:val="5"/>
        </w:numPr>
        <w:spacing w:after="0" w:line="240" w:lineRule="auto"/>
        <w:jc w:val="both"/>
        <w:rPr>
          <w:rFonts w:ascii="Arial" w:hAnsi="Arial" w:cs="Arial"/>
          <w:sz w:val="32"/>
          <w:szCs w:val="32"/>
        </w:rPr>
      </w:pPr>
      <w:r w:rsidRPr="00850196">
        <w:rPr>
          <w:rFonts w:ascii="Arial" w:hAnsi="Arial" w:cs="Arial"/>
          <w:b/>
          <w:color w:val="FF0000"/>
          <w:sz w:val="32"/>
          <w:szCs w:val="32"/>
        </w:rPr>
        <w:t>Rôles</w:t>
      </w:r>
      <w:r w:rsidRPr="00850196">
        <w:rPr>
          <w:rFonts w:ascii="Arial" w:hAnsi="Arial" w:cs="Arial"/>
          <w:sz w:val="32"/>
          <w:szCs w:val="32"/>
        </w:rPr>
        <w:t xml:space="preserve"> : </w:t>
      </w:r>
    </w:p>
    <w:p w:rsidR="008655B9" w:rsidRPr="00076174" w:rsidRDefault="008655B9" w:rsidP="008655B9">
      <w:pPr>
        <w:numPr>
          <w:ilvl w:val="1"/>
          <w:numId w:val="6"/>
        </w:numPr>
        <w:spacing w:after="0" w:line="240" w:lineRule="auto"/>
        <w:jc w:val="both"/>
        <w:rPr>
          <w:rFonts w:ascii="Times New Roman" w:hAnsi="Times New Roman"/>
          <w:sz w:val="28"/>
          <w:szCs w:val="28"/>
        </w:rPr>
      </w:pPr>
      <w:r>
        <w:rPr>
          <w:rFonts w:ascii="Times New Roman" w:hAnsi="Times New Roman"/>
          <w:sz w:val="28"/>
          <w:szCs w:val="28"/>
        </w:rPr>
        <w:t>S</w:t>
      </w:r>
      <w:r w:rsidRPr="00076174">
        <w:rPr>
          <w:rFonts w:ascii="Times New Roman" w:hAnsi="Times New Roman"/>
          <w:sz w:val="28"/>
          <w:szCs w:val="28"/>
        </w:rPr>
        <w:t>tructurale</w:t>
      </w:r>
    </w:p>
    <w:p w:rsidR="008655B9" w:rsidRPr="00076174" w:rsidRDefault="008655B9" w:rsidP="008655B9">
      <w:pPr>
        <w:numPr>
          <w:ilvl w:val="1"/>
          <w:numId w:val="6"/>
        </w:numPr>
        <w:spacing w:after="0" w:line="240" w:lineRule="auto"/>
        <w:jc w:val="both"/>
        <w:rPr>
          <w:rFonts w:ascii="Times New Roman" w:hAnsi="Times New Roman"/>
          <w:sz w:val="28"/>
          <w:szCs w:val="28"/>
        </w:rPr>
      </w:pPr>
      <w:r w:rsidRPr="00076174">
        <w:rPr>
          <w:rFonts w:ascii="Times New Roman" w:hAnsi="Times New Roman"/>
          <w:sz w:val="28"/>
          <w:szCs w:val="28"/>
        </w:rPr>
        <w:t>Enzymes</w:t>
      </w:r>
    </w:p>
    <w:p w:rsidR="008655B9" w:rsidRPr="00076174" w:rsidRDefault="008655B9" w:rsidP="008655B9">
      <w:pPr>
        <w:numPr>
          <w:ilvl w:val="1"/>
          <w:numId w:val="6"/>
        </w:numPr>
        <w:spacing w:after="0" w:line="240" w:lineRule="auto"/>
        <w:jc w:val="both"/>
        <w:rPr>
          <w:rFonts w:ascii="Times New Roman" w:hAnsi="Times New Roman"/>
          <w:sz w:val="28"/>
          <w:szCs w:val="28"/>
        </w:rPr>
      </w:pPr>
      <w:r w:rsidRPr="00076174">
        <w:rPr>
          <w:rFonts w:ascii="Times New Roman" w:hAnsi="Times New Roman"/>
          <w:sz w:val="28"/>
          <w:szCs w:val="28"/>
        </w:rPr>
        <w:t>Hormones</w:t>
      </w:r>
    </w:p>
    <w:p w:rsidR="008655B9" w:rsidRPr="00076174" w:rsidRDefault="008655B9" w:rsidP="008655B9">
      <w:pPr>
        <w:numPr>
          <w:ilvl w:val="1"/>
          <w:numId w:val="6"/>
        </w:numPr>
        <w:spacing w:after="0" w:line="240" w:lineRule="auto"/>
        <w:jc w:val="both"/>
        <w:rPr>
          <w:rFonts w:ascii="Times New Roman" w:hAnsi="Times New Roman"/>
          <w:sz w:val="28"/>
          <w:szCs w:val="28"/>
        </w:rPr>
      </w:pPr>
      <w:r w:rsidRPr="00076174">
        <w:rPr>
          <w:rFonts w:ascii="Times New Roman" w:hAnsi="Times New Roman"/>
          <w:sz w:val="28"/>
          <w:szCs w:val="28"/>
        </w:rPr>
        <w:t xml:space="preserve">Récepteurs </w:t>
      </w:r>
    </w:p>
    <w:p w:rsidR="008655B9" w:rsidRPr="00076174" w:rsidRDefault="008655B9" w:rsidP="008655B9">
      <w:pPr>
        <w:numPr>
          <w:ilvl w:val="1"/>
          <w:numId w:val="6"/>
        </w:numPr>
        <w:spacing w:after="0" w:line="240" w:lineRule="auto"/>
        <w:jc w:val="both"/>
        <w:rPr>
          <w:rFonts w:ascii="Times New Roman" w:hAnsi="Times New Roman"/>
          <w:sz w:val="28"/>
          <w:szCs w:val="28"/>
        </w:rPr>
      </w:pPr>
      <w:r w:rsidRPr="00076174">
        <w:rPr>
          <w:rFonts w:ascii="Times New Roman" w:hAnsi="Times New Roman"/>
          <w:sz w:val="28"/>
          <w:szCs w:val="28"/>
        </w:rPr>
        <w:t>Transporteurs</w:t>
      </w:r>
      <w:r>
        <w:rPr>
          <w:rFonts w:ascii="Times New Roman" w:hAnsi="Times New Roman"/>
          <w:sz w:val="28"/>
          <w:szCs w:val="28"/>
        </w:rPr>
        <w:t xml:space="preserve"> pour les gas respiratoires</w:t>
      </w:r>
    </w:p>
    <w:p w:rsidR="008655B9" w:rsidRPr="00076174" w:rsidRDefault="008655B9" w:rsidP="008655B9">
      <w:pPr>
        <w:numPr>
          <w:ilvl w:val="1"/>
          <w:numId w:val="6"/>
        </w:numPr>
        <w:spacing w:after="0" w:line="240" w:lineRule="auto"/>
        <w:jc w:val="both"/>
        <w:rPr>
          <w:rFonts w:ascii="Times New Roman" w:hAnsi="Times New Roman"/>
          <w:sz w:val="28"/>
          <w:szCs w:val="28"/>
        </w:rPr>
      </w:pPr>
      <w:r w:rsidRPr="00076174">
        <w:rPr>
          <w:rFonts w:ascii="Times New Roman" w:hAnsi="Times New Roman"/>
          <w:sz w:val="28"/>
          <w:szCs w:val="28"/>
        </w:rPr>
        <w:t>Hémostase</w:t>
      </w:r>
    </w:p>
    <w:p w:rsidR="008655B9" w:rsidRDefault="008655B9" w:rsidP="008655B9">
      <w:pPr>
        <w:numPr>
          <w:ilvl w:val="1"/>
          <w:numId w:val="6"/>
        </w:numPr>
        <w:spacing w:after="0" w:line="240" w:lineRule="auto"/>
        <w:jc w:val="both"/>
        <w:rPr>
          <w:rFonts w:ascii="Times New Roman" w:hAnsi="Times New Roman"/>
          <w:sz w:val="28"/>
          <w:szCs w:val="28"/>
        </w:rPr>
      </w:pPr>
      <w:r w:rsidRPr="00076174">
        <w:rPr>
          <w:rFonts w:ascii="Times New Roman" w:hAnsi="Times New Roman"/>
          <w:sz w:val="28"/>
          <w:szCs w:val="28"/>
        </w:rPr>
        <w:t>Immunoglobulines</w:t>
      </w:r>
    </w:p>
    <w:p w:rsidR="008655B9" w:rsidRDefault="008655B9" w:rsidP="008655B9">
      <w:pPr>
        <w:numPr>
          <w:ilvl w:val="1"/>
          <w:numId w:val="6"/>
        </w:numPr>
        <w:spacing w:after="0" w:line="240" w:lineRule="auto"/>
        <w:jc w:val="both"/>
        <w:rPr>
          <w:rFonts w:ascii="Times New Roman" w:hAnsi="Times New Roman"/>
          <w:sz w:val="28"/>
          <w:szCs w:val="28"/>
        </w:rPr>
      </w:pPr>
      <w:r>
        <w:rPr>
          <w:rFonts w:ascii="Times New Roman" w:hAnsi="Times New Roman"/>
          <w:sz w:val="28"/>
          <w:szCs w:val="28"/>
        </w:rPr>
        <w:t>L</w:t>
      </w:r>
      <w:r w:rsidRPr="000B577F">
        <w:rPr>
          <w:rFonts w:ascii="Times New Roman" w:hAnsi="Times New Roman"/>
          <w:sz w:val="28"/>
          <w:szCs w:val="28"/>
        </w:rPr>
        <w:t>a cicatrisation</w:t>
      </w:r>
      <w:r>
        <w:rPr>
          <w:rFonts w:ascii="Times New Roman" w:hAnsi="Times New Roman"/>
          <w:sz w:val="28"/>
          <w:szCs w:val="28"/>
        </w:rPr>
        <w:t xml:space="preserve"> des tissues</w:t>
      </w:r>
    </w:p>
    <w:p w:rsidR="008655B9" w:rsidRPr="00076174" w:rsidRDefault="008655B9" w:rsidP="008655B9">
      <w:pPr>
        <w:numPr>
          <w:ilvl w:val="1"/>
          <w:numId w:val="6"/>
        </w:numPr>
        <w:spacing w:after="0" w:line="240" w:lineRule="auto"/>
        <w:jc w:val="both"/>
        <w:rPr>
          <w:rFonts w:ascii="Times New Roman" w:hAnsi="Times New Roman"/>
          <w:sz w:val="28"/>
          <w:szCs w:val="28"/>
        </w:rPr>
      </w:pPr>
      <w:r>
        <w:rPr>
          <w:rFonts w:ascii="Times New Roman" w:hAnsi="Times New Roman"/>
          <w:sz w:val="28"/>
          <w:szCs w:val="28"/>
        </w:rPr>
        <w:t>Le transport par la membrane</w:t>
      </w:r>
    </w:p>
    <w:p w:rsidR="008655B9" w:rsidRPr="00076174" w:rsidRDefault="008655B9" w:rsidP="008655B9">
      <w:pPr>
        <w:numPr>
          <w:ilvl w:val="1"/>
          <w:numId w:val="6"/>
        </w:numPr>
        <w:spacing w:after="0" w:line="240" w:lineRule="auto"/>
        <w:jc w:val="both"/>
        <w:rPr>
          <w:rFonts w:ascii="Times New Roman" w:hAnsi="Times New Roman"/>
          <w:sz w:val="28"/>
          <w:szCs w:val="28"/>
        </w:rPr>
      </w:pPr>
      <w:r w:rsidRPr="00076174">
        <w:rPr>
          <w:rFonts w:ascii="Times New Roman" w:hAnsi="Times New Roman"/>
          <w:sz w:val="28"/>
          <w:szCs w:val="28"/>
        </w:rPr>
        <w:t>Activité musculaire</w:t>
      </w:r>
      <w:r>
        <w:rPr>
          <w:rFonts w:ascii="Times New Roman" w:hAnsi="Times New Roman"/>
          <w:sz w:val="28"/>
          <w:szCs w:val="28"/>
        </w:rPr>
        <w:t xml:space="preserve"> (contraction)</w:t>
      </w:r>
    </w:p>
    <w:p w:rsidR="008655B9" w:rsidRPr="00076174" w:rsidRDefault="008655B9" w:rsidP="008655B9">
      <w:pPr>
        <w:spacing w:after="0" w:line="240" w:lineRule="auto"/>
        <w:jc w:val="both"/>
        <w:rPr>
          <w:rFonts w:ascii="Times New Roman" w:hAnsi="Times New Roman"/>
          <w:sz w:val="28"/>
          <w:szCs w:val="28"/>
        </w:rPr>
      </w:pPr>
    </w:p>
    <w:p w:rsidR="008655B9" w:rsidRPr="00850196" w:rsidRDefault="008655B9" w:rsidP="008655B9">
      <w:pPr>
        <w:numPr>
          <w:ilvl w:val="0"/>
          <w:numId w:val="5"/>
        </w:numPr>
        <w:spacing w:after="120" w:line="240" w:lineRule="auto"/>
        <w:jc w:val="both"/>
        <w:rPr>
          <w:rFonts w:ascii="Arial" w:hAnsi="Arial" w:cs="Arial"/>
          <w:b/>
          <w:color w:val="FF0000"/>
          <w:sz w:val="32"/>
          <w:szCs w:val="32"/>
        </w:rPr>
      </w:pPr>
      <w:r w:rsidRPr="00850196">
        <w:rPr>
          <w:rFonts w:ascii="Arial" w:hAnsi="Arial" w:cs="Arial"/>
          <w:b/>
          <w:color w:val="FF0000"/>
          <w:sz w:val="32"/>
          <w:szCs w:val="32"/>
        </w:rPr>
        <w:t xml:space="preserve">Propriétés générales : </w:t>
      </w:r>
    </w:p>
    <w:p w:rsidR="008655B9" w:rsidRPr="000B577F" w:rsidRDefault="008655B9" w:rsidP="008655B9">
      <w:pPr>
        <w:numPr>
          <w:ilvl w:val="0"/>
          <w:numId w:val="7"/>
        </w:numPr>
        <w:spacing w:after="120" w:line="240" w:lineRule="auto"/>
        <w:jc w:val="both"/>
        <w:rPr>
          <w:rFonts w:ascii="Copperplate Gothic Bold" w:hAnsi="Copperplate Gothic Bold"/>
          <w:sz w:val="28"/>
          <w:szCs w:val="28"/>
        </w:rPr>
      </w:pPr>
      <w:r w:rsidRPr="000B577F">
        <w:rPr>
          <w:rFonts w:ascii="Copperplate Gothic Bold" w:hAnsi="Copperplate Gothic Bold"/>
          <w:sz w:val="28"/>
          <w:szCs w:val="28"/>
        </w:rPr>
        <w:t xml:space="preserve">Caractère de solubilité : </w:t>
      </w:r>
    </w:p>
    <w:p w:rsidR="008655B9" w:rsidRPr="00076174" w:rsidRDefault="008655B9" w:rsidP="008655B9">
      <w:pPr>
        <w:numPr>
          <w:ilvl w:val="0"/>
          <w:numId w:val="1"/>
        </w:numPr>
        <w:tabs>
          <w:tab w:val="clear" w:pos="720"/>
          <w:tab w:val="num" w:pos="1260"/>
        </w:tabs>
        <w:spacing w:after="0" w:line="240" w:lineRule="auto"/>
        <w:ind w:left="1260" w:firstLine="0"/>
        <w:jc w:val="both"/>
        <w:rPr>
          <w:rFonts w:ascii="Times New Roman" w:hAnsi="Times New Roman"/>
          <w:sz w:val="28"/>
          <w:szCs w:val="28"/>
        </w:rPr>
      </w:pPr>
      <w:r w:rsidRPr="00076174">
        <w:rPr>
          <w:rFonts w:ascii="Times New Roman" w:hAnsi="Times New Roman"/>
          <w:sz w:val="28"/>
          <w:szCs w:val="28"/>
        </w:rPr>
        <w:t xml:space="preserve">les protéines globulaires sont solubles </w:t>
      </w:r>
    </w:p>
    <w:p w:rsidR="008655B9" w:rsidRPr="00076174" w:rsidRDefault="008655B9" w:rsidP="008655B9">
      <w:pPr>
        <w:numPr>
          <w:ilvl w:val="0"/>
          <w:numId w:val="1"/>
        </w:numPr>
        <w:tabs>
          <w:tab w:val="clear" w:pos="720"/>
          <w:tab w:val="num" w:pos="1260"/>
        </w:tabs>
        <w:spacing w:after="0" w:line="240" w:lineRule="auto"/>
        <w:ind w:left="1260" w:firstLine="0"/>
        <w:jc w:val="both"/>
        <w:rPr>
          <w:rFonts w:ascii="Times New Roman" w:hAnsi="Times New Roman"/>
          <w:sz w:val="28"/>
          <w:szCs w:val="28"/>
        </w:rPr>
      </w:pPr>
      <w:r w:rsidRPr="00076174">
        <w:rPr>
          <w:rFonts w:ascii="Times New Roman" w:hAnsi="Times New Roman"/>
          <w:sz w:val="28"/>
          <w:szCs w:val="28"/>
        </w:rPr>
        <w:t>les scléroprotéines sont insolubles en milieu aqueux</w:t>
      </w:r>
    </w:p>
    <w:p w:rsidR="008655B9" w:rsidRDefault="008655B9" w:rsidP="008655B9">
      <w:pPr>
        <w:numPr>
          <w:ilvl w:val="0"/>
          <w:numId w:val="1"/>
        </w:numPr>
        <w:tabs>
          <w:tab w:val="clear" w:pos="720"/>
          <w:tab w:val="num" w:pos="1260"/>
        </w:tabs>
        <w:spacing w:after="0" w:line="240" w:lineRule="auto"/>
        <w:ind w:left="1260" w:firstLine="0"/>
        <w:jc w:val="both"/>
        <w:rPr>
          <w:rFonts w:ascii="Times New Roman" w:hAnsi="Times New Roman"/>
          <w:sz w:val="28"/>
          <w:szCs w:val="28"/>
        </w:rPr>
      </w:pPr>
      <w:r w:rsidRPr="00076174">
        <w:rPr>
          <w:rFonts w:ascii="Times New Roman" w:hAnsi="Times New Roman"/>
          <w:sz w:val="28"/>
          <w:szCs w:val="28"/>
        </w:rPr>
        <w:t>les conditions de pH, de force ionique influent considérablement sur cette solubilité.</w:t>
      </w:r>
    </w:p>
    <w:p w:rsidR="008655B9" w:rsidRDefault="008655B9" w:rsidP="008655B9">
      <w:pPr>
        <w:spacing w:after="0" w:line="240" w:lineRule="auto"/>
        <w:ind w:left="1260"/>
        <w:jc w:val="both"/>
        <w:rPr>
          <w:rFonts w:ascii="Times New Roman" w:hAnsi="Times New Roman"/>
          <w:sz w:val="28"/>
          <w:szCs w:val="28"/>
        </w:rPr>
      </w:pPr>
    </w:p>
    <w:p w:rsidR="008655B9" w:rsidRPr="000B577F" w:rsidRDefault="008655B9" w:rsidP="008655B9">
      <w:pPr>
        <w:numPr>
          <w:ilvl w:val="0"/>
          <w:numId w:val="7"/>
        </w:numPr>
        <w:spacing w:after="120" w:line="240" w:lineRule="auto"/>
        <w:jc w:val="both"/>
        <w:rPr>
          <w:rFonts w:ascii="Copperplate Gothic Bold" w:hAnsi="Copperplate Gothic Bold"/>
          <w:sz w:val="28"/>
          <w:szCs w:val="28"/>
        </w:rPr>
      </w:pPr>
      <w:r w:rsidRPr="000B577F">
        <w:rPr>
          <w:rFonts w:ascii="Copperplate Gothic Bold" w:hAnsi="Copperplate Gothic Bold"/>
          <w:sz w:val="28"/>
          <w:szCs w:val="28"/>
        </w:rPr>
        <w:t xml:space="preserve">Propriétés électrochimique : </w:t>
      </w:r>
    </w:p>
    <w:p w:rsidR="008655B9" w:rsidRPr="00076174" w:rsidRDefault="008655B9" w:rsidP="008655B9">
      <w:pPr>
        <w:numPr>
          <w:ilvl w:val="0"/>
          <w:numId w:val="1"/>
        </w:numPr>
        <w:spacing w:after="0" w:line="240" w:lineRule="auto"/>
        <w:ind w:firstLine="540"/>
        <w:jc w:val="both"/>
        <w:rPr>
          <w:rFonts w:ascii="Times New Roman" w:hAnsi="Times New Roman"/>
          <w:sz w:val="28"/>
          <w:szCs w:val="28"/>
        </w:rPr>
      </w:pPr>
      <w:r w:rsidRPr="00076174">
        <w:rPr>
          <w:rFonts w:ascii="Times New Roman" w:hAnsi="Times New Roman"/>
          <w:sz w:val="28"/>
          <w:szCs w:val="28"/>
        </w:rPr>
        <w:t>protéines son</w:t>
      </w:r>
      <w:r>
        <w:rPr>
          <w:rFonts w:ascii="Times New Roman" w:hAnsi="Times New Roman"/>
          <w:sz w:val="28"/>
          <w:szCs w:val="28"/>
        </w:rPr>
        <w:t>t poly</w:t>
      </w:r>
      <w:r w:rsidRPr="00076174">
        <w:rPr>
          <w:rFonts w:ascii="Times New Roman" w:hAnsi="Times New Roman"/>
          <w:sz w:val="28"/>
          <w:szCs w:val="28"/>
        </w:rPr>
        <w:t>ampholit</w:t>
      </w:r>
      <w:r>
        <w:rPr>
          <w:rFonts w:ascii="Times New Roman" w:hAnsi="Times New Roman"/>
          <w:sz w:val="28"/>
          <w:szCs w:val="28"/>
        </w:rPr>
        <w:t>es</w:t>
      </w:r>
    </w:p>
    <w:p w:rsidR="008655B9" w:rsidRPr="00076174" w:rsidRDefault="008655B9" w:rsidP="008655B9">
      <w:pPr>
        <w:numPr>
          <w:ilvl w:val="0"/>
          <w:numId w:val="1"/>
        </w:numPr>
        <w:spacing w:after="0" w:line="240" w:lineRule="auto"/>
        <w:ind w:firstLine="540"/>
        <w:jc w:val="both"/>
        <w:rPr>
          <w:rFonts w:ascii="Times New Roman" w:hAnsi="Times New Roman"/>
          <w:sz w:val="28"/>
          <w:szCs w:val="28"/>
        </w:rPr>
      </w:pPr>
      <w:r w:rsidRPr="00076174">
        <w:rPr>
          <w:rFonts w:ascii="Times New Roman" w:hAnsi="Times New Roman"/>
          <w:sz w:val="28"/>
          <w:szCs w:val="28"/>
        </w:rPr>
        <w:t>pH physiologique : tout</w:t>
      </w:r>
      <w:r>
        <w:rPr>
          <w:rFonts w:ascii="Times New Roman" w:hAnsi="Times New Roman"/>
          <w:sz w:val="28"/>
          <w:szCs w:val="28"/>
        </w:rPr>
        <w:t xml:space="preserve">es les groupements sont </w:t>
      </w:r>
      <w:r w:rsidRPr="00076174">
        <w:rPr>
          <w:rFonts w:ascii="Times New Roman" w:hAnsi="Times New Roman"/>
          <w:sz w:val="28"/>
          <w:szCs w:val="28"/>
        </w:rPr>
        <w:t>complètement</w:t>
      </w:r>
      <w:r>
        <w:rPr>
          <w:rFonts w:ascii="Times New Roman" w:hAnsi="Times New Roman"/>
          <w:sz w:val="28"/>
          <w:szCs w:val="28"/>
        </w:rPr>
        <w:t xml:space="preserve"> ionises</w:t>
      </w:r>
    </w:p>
    <w:p w:rsidR="008655B9" w:rsidRDefault="008655B9" w:rsidP="008655B9">
      <w:pPr>
        <w:numPr>
          <w:ilvl w:val="0"/>
          <w:numId w:val="1"/>
        </w:numPr>
        <w:spacing w:after="0" w:line="240" w:lineRule="auto"/>
        <w:ind w:firstLine="540"/>
        <w:jc w:val="both"/>
        <w:rPr>
          <w:rFonts w:ascii="Times New Roman" w:hAnsi="Times New Roman"/>
          <w:sz w:val="28"/>
          <w:szCs w:val="28"/>
        </w:rPr>
      </w:pPr>
      <w:r w:rsidRPr="00076174">
        <w:rPr>
          <w:rFonts w:ascii="Times New Roman" w:hAnsi="Times New Roman"/>
          <w:sz w:val="28"/>
          <w:szCs w:val="28"/>
        </w:rPr>
        <w:t xml:space="preserve">la migration en champ électrique </w:t>
      </w:r>
    </w:p>
    <w:p w:rsidR="008655B9" w:rsidRDefault="008655B9" w:rsidP="008655B9">
      <w:pPr>
        <w:spacing w:after="0" w:line="240" w:lineRule="auto"/>
        <w:ind w:left="720"/>
        <w:jc w:val="both"/>
        <w:rPr>
          <w:rFonts w:ascii="Times New Roman" w:hAnsi="Times New Roman"/>
          <w:sz w:val="28"/>
          <w:szCs w:val="28"/>
        </w:rPr>
      </w:pPr>
    </w:p>
    <w:p w:rsidR="008655B9" w:rsidRDefault="008655B9" w:rsidP="008655B9">
      <w:pPr>
        <w:numPr>
          <w:ilvl w:val="0"/>
          <w:numId w:val="7"/>
        </w:numPr>
        <w:spacing w:after="120" w:line="240" w:lineRule="auto"/>
        <w:ind w:left="994"/>
        <w:jc w:val="both"/>
        <w:rPr>
          <w:rFonts w:ascii="Times New Roman" w:hAnsi="Times New Roman"/>
          <w:sz w:val="28"/>
          <w:szCs w:val="28"/>
        </w:rPr>
      </w:pPr>
      <w:r w:rsidRPr="000B577F">
        <w:rPr>
          <w:rFonts w:ascii="Copperplate Gothic Bold" w:hAnsi="Copperplate Gothic Bold"/>
          <w:sz w:val="28"/>
          <w:szCs w:val="28"/>
        </w:rPr>
        <w:t>Dénaturation des protéines</w:t>
      </w:r>
      <w:r w:rsidRPr="000B577F">
        <w:rPr>
          <w:rFonts w:ascii="Times New Roman" w:hAnsi="Times New Roman"/>
          <w:sz w:val="28"/>
          <w:szCs w:val="28"/>
        </w:rPr>
        <w:t xml:space="preserve"> : </w:t>
      </w:r>
    </w:p>
    <w:p w:rsidR="008655B9" w:rsidRDefault="008655B9" w:rsidP="008655B9">
      <w:pPr>
        <w:numPr>
          <w:ilvl w:val="0"/>
          <w:numId w:val="8"/>
        </w:numPr>
        <w:spacing w:after="120" w:line="240" w:lineRule="auto"/>
        <w:jc w:val="both"/>
        <w:rPr>
          <w:rFonts w:ascii="Times New Roman" w:hAnsi="Times New Roman"/>
          <w:sz w:val="28"/>
          <w:szCs w:val="28"/>
        </w:rPr>
      </w:pPr>
      <w:r w:rsidRPr="000B577F">
        <w:rPr>
          <w:rFonts w:ascii="Times New Roman" w:hAnsi="Times New Roman"/>
          <w:i/>
          <w:sz w:val="28"/>
          <w:szCs w:val="28"/>
        </w:rPr>
        <w:t>rupture d’un très grand nombre des liaisons secondaires</w:t>
      </w:r>
      <w:r w:rsidRPr="000B577F">
        <w:rPr>
          <w:rFonts w:ascii="Times New Roman" w:hAnsi="Times New Roman"/>
          <w:sz w:val="28"/>
          <w:szCs w:val="28"/>
        </w:rPr>
        <w:t xml:space="preserve">  qui stabilisent la conformation de la protéine peut aboutir a une </w:t>
      </w:r>
      <w:r w:rsidRPr="000B577F">
        <w:rPr>
          <w:rFonts w:ascii="Times New Roman" w:hAnsi="Times New Roman"/>
          <w:b/>
          <w:sz w:val="28"/>
          <w:szCs w:val="28"/>
        </w:rPr>
        <w:t>structure complètement désordonnée </w:t>
      </w:r>
      <w:r w:rsidRPr="000B577F">
        <w:rPr>
          <w:rFonts w:ascii="Times New Roman" w:hAnsi="Times New Roman"/>
          <w:sz w:val="28"/>
          <w:szCs w:val="28"/>
        </w:rPr>
        <w:t xml:space="preserve">; </w:t>
      </w:r>
    </w:p>
    <w:p w:rsidR="008655B9" w:rsidRDefault="008655B9" w:rsidP="008655B9">
      <w:pPr>
        <w:numPr>
          <w:ilvl w:val="0"/>
          <w:numId w:val="8"/>
        </w:numPr>
        <w:spacing w:after="120" w:line="240" w:lineRule="auto"/>
        <w:jc w:val="both"/>
        <w:rPr>
          <w:rFonts w:ascii="Times New Roman" w:hAnsi="Times New Roman"/>
          <w:sz w:val="28"/>
          <w:szCs w:val="28"/>
        </w:rPr>
      </w:pPr>
      <w:r>
        <w:rPr>
          <w:rFonts w:ascii="Times New Roman" w:hAnsi="Times New Roman"/>
          <w:sz w:val="28"/>
          <w:szCs w:val="28"/>
        </w:rPr>
        <w:lastRenderedPageBreak/>
        <w:t>cet état est caractérisé par</w:t>
      </w:r>
      <w:r w:rsidRPr="000B577F">
        <w:rPr>
          <w:rFonts w:ascii="Times New Roman" w:hAnsi="Times New Roman"/>
          <w:sz w:val="28"/>
          <w:szCs w:val="28"/>
        </w:rPr>
        <w:t xml:space="preserve"> l’insolubilité de la protéine en milieux aqueux, par une </w:t>
      </w:r>
      <w:r>
        <w:rPr>
          <w:rFonts w:ascii="Times New Roman" w:hAnsi="Times New Roman"/>
          <w:sz w:val="28"/>
          <w:szCs w:val="28"/>
        </w:rPr>
        <w:t>perte de propriétés biologique,</w:t>
      </w:r>
      <w:r w:rsidRPr="000B577F">
        <w:rPr>
          <w:rFonts w:ascii="Times New Roman" w:hAnsi="Times New Roman"/>
          <w:sz w:val="28"/>
          <w:szCs w:val="28"/>
        </w:rPr>
        <w:t xml:space="preserve"> act</w:t>
      </w:r>
      <w:r>
        <w:rPr>
          <w:rFonts w:ascii="Times New Roman" w:hAnsi="Times New Roman"/>
          <w:sz w:val="28"/>
          <w:szCs w:val="28"/>
        </w:rPr>
        <w:t>ivité liante, enzymatique</w:t>
      </w:r>
    </w:p>
    <w:p w:rsidR="008655B9" w:rsidRPr="000B577F" w:rsidRDefault="008655B9" w:rsidP="008655B9">
      <w:pPr>
        <w:numPr>
          <w:ilvl w:val="0"/>
          <w:numId w:val="8"/>
        </w:numPr>
        <w:spacing w:after="120" w:line="240" w:lineRule="auto"/>
        <w:jc w:val="both"/>
        <w:rPr>
          <w:rFonts w:ascii="Times New Roman" w:hAnsi="Times New Roman"/>
          <w:sz w:val="28"/>
          <w:szCs w:val="28"/>
        </w:rPr>
      </w:pPr>
      <w:r w:rsidRPr="000B577F">
        <w:rPr>
          <w:rFonts w:ascii="Times New Roman" w:hAnsi="Times New Roman"/>
          <w:sz w:val="28"/>
          <w:szCs w:val="28"/>
        </w:rPr>
        <w:t xml:space="preserve">Peut être réversible </w:t>
      </w:r>
      <w:r>
        <w:rPr>
          <w:rFonts w:ascii="Times New Roman" w:hAnsi="Times New Roman"/>
          <w:sz w:val="28"/>
          <w:szCs w:val="28"/>
        </w:rPr>
        <w:t xml:space="preserve">(par </w:t>
      </w:r>
      <w:r w:rsidRPr="000B577F">
        <w:rPr>
          <w:rFonts w:ascii="Times New Roman" w:hAnsi="Times New Roman"/>
          <w:sz w:val="28"/>
          <w:szCs w:val="28"/>
        </w:rPr>
        <w:t>le déménagement</w:t>
      </w:r>
      <w:r>
        <w:rPr>
          <w:rFonts w:ascii="Times New Roman" w:hAnsi="Times New Roman"/>
          <w:sz w:val="28"/>
          <w:szCs w:val="28"/>
        </w:rPr>
        <w:t xml:space="preserve"> d’agent dénaturée)</w:t>
      </w:r>
      <w:r w:rsidRPr="000B577F">
        <w:rPr>
          <w:rFonts w:ascii="Times New Roman" w:hAnsi="Times New Roman"/>
          <w:sz w:val="28"/>
          <w:szCs w:val="28"/>
        </w:rPr>
        <w:t xml:space="preserve"> ou irréversible</w:t>
      </w:r>
    </w:p>
    <w:p w:rsidR="008655B9" w:rsidRDefault="008655B9" w:rsidP="008655B9">
      <w:pPr>
        <w:numPr>
          <w:ilvl w:val="0"/>
          <w:numId w:val="7"/>
        </w:numPr>
        <w:spacing w:after="120" w:line="240" w:lineRule="auto"/>
        <w:ind w:left="994"/>
        <w:jc w:val="both"/>
        <w:rPr>
          <w:rFonts w:ascii="Times New Roman" w:hAnsi="Times New Roman"/>
          <w:sz w:val="28"/>
          <w:szCs w:val="28"/>
        </w:rPr>
      </w:pPr>
      <w:r w:rsidRPr="00850196">
        <w:rPr>
          <w:rFonts w:ascii="Copperplate Gothic Bold" w:hAnsi="Copperplate Gothic Bold"/>
          <w:sz w:val="28"/>
          <w:szCs w:val="28"/>
        </w:rPr>
        <w:t>Activité optique</w:t>
      </w:r>
      <w:r w:rsidRPr="000B577F">
        <w:rPr>
          <w:rFonts w:ascii="Times New Roman" w:hAnsi="Times New Roman"/>
          <w:sz w:val="28"/>
          <w:szCs w:val="28"/>
        </w:rPr>
        <w:t xml:space="preserve"> – donne par les atomes du C asymétriques </w:t>
      </w:r>
    </w:p>
    <w:p w:rsidR="008655B9" w:rsidRDefault="008655B9" w:rsidP="008655B9">
      <w:pPr>
        <w:numPr>
          <w:ilvl w:val="0"/>
          <w:numId w:val="7"/>
        </w:numPr>
        <w:spacing w:after="120" w:line="240" w:lineRule="auto"/>
        <w:ind w:left="994"/>
        <w:jc w:val="both"/>
        <w:rPr>
          <w:rFonts w:ascii="Times New Roman" w:hAnsi="Times New Roman"/>
          <w:sz w:val="28"/>
          <w:szCs w:val="28"/>
        </w:rPr>
      </w:pPr>
      <w:r w:rsidRPr="00850196">
        <w:rPr>
          <w:rFonts w:ascii="Copperplate Gothic Bold" w:hAnsi="Copperplate Gothic Bold"/>
          <w:sz w:val="28"/>
          <w:szCs w:val="28"/>
        </w:rPr>
        <w:t>Masse moléculaire</w:t>
      </w:r>
      <w:r w:rsidRPr="00850196">
        <w:rPr>
          <w:rFonts w:ascii="Times New Roman" w:hAnsi="Times New Roman"/>
          <w:sz w:val="28"/>
          <w:szCs w:val="28"/>
        </w:rPr>
        <w:t xml:space="preserve"> élevée </w:t>
      </w:r>
    </w:p>
    <w:p w:rsidR="008655B9" w:rsidRDefault="008655B9" w:rsidP="008655B9">
      <w:pPr>
        <w:numPr>
          <w:ilvl w:val="0"/>
          <w:numId w:val="7"/>
        </w:numPr>
        <w:spacing w:after="120" w:line="240" w:lineRule="auto"/>
        <w:ind w:left="994"/>
        <w:jc w:val="both"/>
        <w:rPr>
          <w:rFonts w:ascii="Times New Roman" w:hAnsi="Times New Roman"/>
          <w:sz w:val="28"/>
          <w:szCs w:val="28"/>
        </w:rPr>
      </w:pPr>
      <w:r w:rsidRPr="00850196">
        <w:rPr>
          <w:rFonts w:ascii="Copperplate Gothic Bold" w:hAnsi="Copperplate Gothic Bold"/>
          <w:sz w:val="28"/>
          <w:szCs w:val="28"/>
        </w:rPr>
        <w:t>Hydrolyse des protéines</w:t>
      </w:r>
      <w:r w:rsidRPr="00850196">
        <w:rPr>
          <w:rFonts w:ascii="Times New Roman" w:hAnsi="Times New Roman"/>
          <w:sz w:val="28"/>
          <w:szCs w:val="28"/>
        </w:rPr>
        <w:t> : peut être déterminée par l’action des acides ou bases ou chaleur.</w:t>
      </w:r>
    </w:p>
    <w:p w:rsidR="008655B9" w:rsidRPr="00850196" w:rsidRDefault="008655B9" w:rsidP="008655B9">
      <w:pPr>
        <w:numPr>
          <w:ilvl w:val="0"/>
          <w:numId w:val="7"/>
        </w:numPr>
        <w:spacing w:after="120" w:line="240" w:lineRule="auto"/>
        <w:ind w:left="994"/>
        <w:jc w:val="both"/>
        <w:rPr>
          <w:rFonts w:ascii="Copperplate Gothic Bold" w:hAnsi="Copperplate Gothic Bold"/>
          <w:sz w:val="28"/>
          <w:szCs w:val="28"/>
        </w:rPr>
      </w:pPr>
      <w:r w:rsidRPr="00850196">
        <w:rPr>
          <w:rFonts w:ascii="Copperplate Gothic Bold" w:hAnsi="Copperplate Gothic Bold"/>
          <w:sz w:val="28"/>
          <w:szCs w:val="28"/>
        </w:rPr>
        <w:t>Propriétés biochimique et immunologiques.</w:t>
      </w:r>
    </w:p>
    <w:p w:rsidR="008655B9" w:rsidRPr="00076174" w:rsidRDefault="008655B9" w:rsidP="008655B9">
      <w:pPr>
        <w:spacing w:after="0" w:line="240" w:lineRule="auto"/>
        <w:jc w:val="both"/>
        <w:rPr>
          <w:rFonts w:ascii="Times New Roman" w:hAnsi="Times New Roman"/>
          <w:sz w:val="28"/>
          <w:szCs w:val="28"/>
        </w:rPr>
      </w:pPr>
    </w:p>
    <w:p w:rsidR="008655B9" w:rsidRPr="00076174" w:rsidRDefault="008655B9" w:rsidP="008655B9">
      <w:pPr>
        <w:spacing w:after="0" w:line="240" w:lineRule="auto"/>
        <w:jc w:val="both"/>
        <w:rPr>
          <w:rFonts w:ascii="Times New Roman" w:hAnsi="Times New Roman"/>
          <w:sz w:val="28"/>
          <w:szCs w:val="28"/>
        </w:rPr>
      </w:pPr>
    </w:p>
    <w:p w:rsidR="008655B9" w:rsidRPr="00850196" w:rsidRDefault="008655B9" w:rsidP="008655B9">
      <w:pPr>
        <w:spacing w:after="120" w:line="240" w:lineRule="auto"/>
        <w:jc w:val="both"/>
        <w:rPr>
          <w:rFonts w:ascii="Arial" w:hAnsi="Arial" w:cs="Arial"/>
          <w:b/>
          <w:color w:val="FF0000"/>
          <w:sz w:val="32"/>
          <w:szCs w:val="32"/>
        </w:rPr>
      </w:pPr>
      <w:r w:rsidRPr="00850196">
        <w:rPr>
          <w:rFonts w:ascii="Arial" w:hAnsi="Arial" w:cs="Arial"/>
          <w:b/>
          <w:color w:val="FF0000"/>
          <w:sz w:val="32"/>
          <w:szCs w:val="32"/>
        </w:rPr>
        <w:t xml:space="preserve">Classification des protéines : </w:t>
      </w:r>
    </w:p>
    <w:p w:rsidR="008655B9" w:rsidRPr="00076174" w:rsidRDefault="008655B9" w:rsidP="008655B9">
      <w:pPr>
        <w:numPr>
          <w:ilvl w:val="0"/>
          <w:numId w:val="10"/>
        </w:numPr>
        <w:spacing w:after="120" w:line="240" w:lineRule="auto"/>
        <w:jc w:val="both"/>
        <w:rPr>
          <w:rFonts w:ascii="Times New Roman" w:hAnsi="Times New Roman"/>
          <w:sz w:val="28"/>
          <w:szCs w:val="28"/>
        </w:rPr>
      </w:pPr>
      <w:r>
        <w:rPr>
          <w:rFonts w:ascii="Times New Roman" w:hAnsi="Times New Roman"/>
          <w:sz w:val="28"/>
          <w:szCs w:val="28"/>
        </w:rPr>
        <w:t xml:space="preserve">par la </w:t>
      </w:r>
      <w:r w:rsidRPr="00850196">
        <w:rPr>
          <w:rFonts w:ascii="Times New Roman" w:hAnsi="Times New Roman"/>
          <w:b/>
          <w:sz w:val="28"/>
          <w:szCs w:val="28"/>
        </w:rPr>
        <w:t>composition chimique</w:t>
      </w:r>
      <w:r>
        <w:rPr>
          <w:rFonts w:ascii="Times New Roman" w:hAnsi="Times New Roman"/>
          <w:sz w:val="28"/>
          <w:szCs w:val="28"/>
        </w:rPr>
        <w:t> :</w:t>
      </w:r>
    </w:p>
    <w:p w:rsidR="008655B9" w:rsidRPr="000345DD" w:rsidRDefault="008655B9" w:rsidP="008655B9">
      <w:pPr>
        <w:numPr>
          <w:ilvl w:val="0"/>
          <w:numId w:val="11"/>
        </w:numPr>
        <w:spacing w:after="0" w:line="240" w:lineRule="auto"/>
        <w:jc w:val="both"/>
        <w:rPr>
          <w:rFonts w:ascii="Times New Roman" w:hAnsi="Times New Roman"/>
          <w:sz w:val="28"/>
          <w:szCs w:val="28"/>
          <w:u w:val="single"/>
        </w:rPr>
      </w:pPr>
      <w:r w:rsidRPr="000345DD">
        <w:rPr>
          <w:rFonts w:ascii="Berlin Sans FB" w:hAnsi="Berlin Sans FB"/>
          <w:sz w:val="28"/>
          <w:szCs w:val="28"/>
        </w:rPr>
        <w:t>PROTEINES SIMPLES</w:t>
      </w:r>
      <w:r w:rsidRPr="00076174">
        <w:rPr>
          <w:rFonts w:ascii="Times New Roman" w:hAnsi="Times New Roman"/>
          <w:sz w:val="28"/>
          <w:szCs w:val="28"/>
        </w:rPr>
        <w:t xml:space="preserve"> = </w:t>
      </w:r>
      <w:r w:rsidRPr="000345DD">
        <w:rPr>
          <w:rFonts w:ascii="Times New Roman" w:hAnsi="Times New Roman"/>
          <w:sz w:val="28"/>
          <w:szCs w:val="28"/>
          <w:u w:val="single"/>
        </w:rPr>
        <w:t>holoprotéines</w:t>
      </w:r>
    </w:p>
    <w:p w:rsidR="008655B9" w:rsidRDefault="008655B9" w:rsidP="008655B9">
      <w:pPr>
        <w:numPr>
          <w:ilvl w:val="0"/>
          <w:numId w:val="11"/>
        </w:numPr>
        <w:spacing w:after="120" w:line="240" w:lineRule="auto"/>
        <w:jc w:val="both"/>
        <w:rPr>
          <w:rFonts w:ascii="Times New Roman" w:hAnsi="Times New Roman"/>
          <w:sz w:val="28"/>
          <w:szCs w:val="28"/>
        </w:rPr>
      </w:pPr>
      <w:r w:rsidRPr="000345DD">
        <w:rPr>
          <w:rFonts w:ascii="Berlin Sans FB" w:hAnsi="Berlin Sans FB"/>
          <w:sz w:val="28"/>
          <w:szCs w:val="28"/>
        </w:rPr>
        <w:t>PROTEINES COMPLEXES</w:t>
      </w:r>
      <w:r w:rsidRPr="00076174">
        <w:rPr>
          <w:rFonts w:ascii="Times New Roman" w:hAnsi="Times New Roman"/>
          <w:sz w:val="28"/>
          <w:szCs w:val="28"/>
        </w:rPr>
        <w:t xml:space="preserve"> = </w:t>
      </w:r>
      <w:r w:rsidRPr="000345DD">
        <w:rPr>
          <w:rFonts w:ascii="Times New Roman" w:hAnsi="Times New Roman"/>
          <w:sz w:val="28"/>
          <w:szCs w:val="28"/>
          <w:u w:val="single"/>
        </w:rPr>
        <w:t>hétéroprotéines</w:t>
      </w:r>
      <w:r w:rsidRPr="00076174">
        <w:rPr>
          <w:rFonts w:ascii="Times New Roman" w:hAnsi="Times New Roman"/>
          <w:sz w:val="28"/>
          <w:szCs w:val="28"/>
        </w:rPr>
        <w:t xml:space="preserve"> : </w:t>
      </w:r>
    </w:p>
    <w:p w:rsidR="008655B9" w:rsidRDefault="008655B9" w:rsidP="008655B9">
      <w:pPr>
        <w:spacing w:after="120" w:line="240" w:lineRule="auto"/>
        <w:ind w:left="720" w:firstLine="720"/>
        <w:jc w:val="both"/>
        <w:rPr>
          <w:rFonts w:ascii="Times New Roman" w:hAnsi="Times New Roman"/>
          <w:sz w:val="28"/>
          <w:szCs w:val="28"/>
        </w:rPr>
      </w:pPr>
      <w:r w:rsidRPr="000345DD">
        <w:rPr>
          <w:rFonts w:ascii="Times New Roman" w:hAnsi="Times New Roman"/>
          <w:b/>
          <w:sz w:val="28"/>
          <w:szCs w:val="28"/>
        </w:rPr>
        <w:t>2 parts</w:t>
      </w:r>
      <w:r w:rsidRPr="00076174">
        <w:rPr>
          <w:rFonts w:ascii="Times New Roman" w:hAnsi="Times New Roman"/>
          <w:sz w:val="28"/>
          <w:szCs w:val="28"/>
        </w:rPr>
        <w:t xml:space="preserve"> : une parte </w:t>
      </w:r>
      <w:r w:rsidRPr="000345DD">
        <w:rPr>
          <w:rFonts w:ascii="Berlin Sans FB" w:hAnsi="Berlin Sans FB"/>
          <w:sz w:val="28"/>
          <w:szCs w:val="28"/>
        </w:rPr>
        <w:t>protéique</w:t>
      </w:r>
      <w:r w:rsidRPr="00076174">
        <w:rPr>
          <w:rFonts w:ascii="Times New Roman" w:hAnsi="Times New Roman"/>
          <w:sz w:val="28"/>
          <w:szCs w:val="28"/>
        </w:rPr>
        <w:t xml:space="preserve"> + group </w:t>
      </w:r>
      <w:r w:rsidRPr="000345DD">
        <w:rPr>
          <w:rFonts w:ascii="Berlin Sans FB" w:hAnsi="Berlin Sans FB"/>
          <w:sz w:val="28"/>
          <w:szCs w:val="28"/>
        </w:rPr>
        <w:t>prosthétique</w:t>
      </w:r>
      <w:r w:rsidRPr="00076174">
        <w:rPr>
          <w:rFonts w:ascii="Times New Roman" w:hAnsi="Times New Roman"/>
          <w:sz w:val="28"/>
          <w:szCs w:val="28"/>
        </w:rPr>
        <w:t xml:space="preserve"> : </w:t>
      </w:r>
    </w:p>
    <w:p w:rsidR="008655B9" w:rsidRPr="00076174" w:rsidRDefault="008655B9" w:rsidP="008655B9">
      <w:pPr>
        <w:numPr>
          <w:ilvl w:val="3"/>
          <w:numId w:val="12"/>
        </w:numPr>
        <w:spacing w:after="0" w:line="240" w:lineRule="auto"/>
        <w:jc w:val="both"/>
        <w:rPr>
          <w:rFonts w:ascii="Times New Roman" w:hAnsi="Times New Roman"/>
          <w:sz w:val="28"/>
          <w:szCs w:val="28"/>
        </w:rPr>
      </w:pPr>
      <w:r>
        <w:rPr>
          <w:rFonts w:ascii="Times New Roman" w:hAnsi="Times New Roman"/>
          <w:sz w:val="28"/>
          <w:szCs w:val="28"/>
        </w:rPr>
        <w:t>H</w:t>
      </w:r>
      <w:r w:rsidRPr="00076174">
        <w:rPr>
          <w:rFonts w:ascii="Times New Roman" w:hAnsi="Times New Roman"/>
          <w:sz w:val="28"/>
          <w:szCs w:val="28"/>
        </w:rPr>
        <w:t>émoprotéines</w:t>
      </w:r>
      <w:r>
        <w:rPr>
          <w:rFonts w:ascii="Times New Roman" w:hAnsi="Times New Roman"/>
          <w:sz w:val="28"/>
          <w:szCs w:val="28"/>
        </w:rPr>
        <w:t xml:space="preserve"> (</w:t>
      </w:r>
      <w:r w:rsidRPr="00076174">
        <w:rPr>
          <w:rFonts w:ascii="Times New Roman" w:hAnsi="Times New Roman"/>
          <w:sz w:val="28"/>
          <w:szCs w:val="28"/>
        </w:rPr>
        <w:t xml:space="preserve">hème) </w:t>
      </w:r>
    </w:p>
    <w:p w:rsidR="008655B9" w:rsidRPr="00076174" w:rsidRDefault="008655B9" w:rsidP="008655B9">
      <w:pPr>
        <w:numPr>
          <w:ilvl w:val="3"/>
          <w:numId w:val="12"/>
        </w:numPr>
        <w:spacing w:after="0" w:line="240" w:lineRule="auto"/>
        <w:jc w:val="both"/>
        <w:rPr>
          <w:rFonts w:ascii="Times New Roman" w:hAnsi="Times New Roman"/>
          <w:sz w:val="28"/>
          <w:szCs w:val="28"/>
        </w:rPr>
      </w:pPr>
      <w:r w:rsidRPr="00076174">
        <w:rPr>
          <w:rFonts w:ascii="Times New Roman" w:hAnsi="Times New Roman"/>
          <w:sz w:val="28"/>
          <w:szCs w:val="28"/>
        </w:rPr>
        <w:t>Nucléoprotéines (acides nucléiques)</w:t>
      </w:r>
    </w:p>
    <w:p w:rsidR="008655B9" w:rsidRPr="00076174" w:rsidRDefault="008655B9" w:rsidP="008655B9">
      <w:pPr>
        <w:numPr>
          <w:ilvl w:val="3"/>
          <w:numId w:val="12"/>
        </w:numPr>
        <w:spacing w:after="0" w:line="240" w:lineRule="auto"/>
        <w:jc w:val="both"/>
        <w:rPr>
          <w:rFonts w:ascii="Times New Roman" w:hAnsi="Times New Roman"/>
          <w:sz w:val="28"/>
          <w:szCs w:val="28"/>
        </w:rPr>
      </w:pPr>
      <w:r w:rsidRPr="00076174">
        <w:rPr>
          <w:rFonts w:ascii="Times New Roman" w:hAnsi="Times New Roman"/>
          <w:sz w:val="28"/>
          <w:szCs w:val="28"/>
        </w:rPr>
        <w:t>Glycoprotéines (glucides)</w:t>
      </w:r>
    </w:p>
    <w:p w:rsidR="008655B9" w:rsidRPr="00076174" w:rsidRDefault="008655B9" w:rsidP="008655B9">
      <w:pPr>
        <w:numPr>
          <w:ilvl w:val="3"/>
          <w:numId w:val="12"/>
        </w:numPr>
        <w:spacing w:after="0" w:line="240" w:lineRule="auto"/>
        <w:jc w:val="both"/>
        <w:rPr>
          <w:rFonts w:ascii="Times New Roman" w:hAnsi="Times New Roman"/>
          <w:sz w:val="28"/>
          <w:szCs w:val="28"/>
        </w:rPr>
      </w:pPr>
      <w:r w:rsidRPr="00076174">
        <w:rPr>
          <w:rFonts w:ascii="Times New Roman" w:hAnsi="Times New Roman"/>
          <w:sz w:val="28"/>
          <w:szCs w:val="28"/>
        </w:rPr>
        <w:t>Lipoprotéines (lipides)</w:t>
      </w:r>
    </w:p>
    <w:p w:rsidR="008655B9" w:rsidRDefault="008655B9" w:rsidP="008655B9">
      <w:pPr>
        <w:numPr>
          <w:ilvl w:val="3"/>
          <w:numId w:val="12"/>
        </w:numPr>
        <w:spacing w:after="0" w:line="240" w:lineRule="auto"/>
        <w:jc w:val="both"/>
        <w:rPr>
          <w:rFonts w:ascii="Times New Roman" w:hAnsi="Times New Roman"/>
          <w:sz w:val="28"/>
          <w:szCs w:val="28"/>
        </w:rPr>
      </w:pPr>
      <w:r w:rsidRPr="00076174">
        <w:rPr>
          <w:rFonts w:ascii="Times New Roman" w:hAnsi="Times New Roman"/>
          <w:sz w:val="28"/>
          <w:szCs w:val="28"/>
        </w:rPr>
        <w:t>Phosphoprotéines (P)</w:t>
      </w:r>
    </w:p>
    <w:p w:rsidR="008655B9" w:rsidRDefault="008655B9" w:rsidP="008655B9">
      <w:pPr>
        <w:numPr>
          <w:ilvl w:val="3"/>
          <w:numId w:val="12"/>
        </w:numPr>
        <w:spacing w:after="0" w:line="240" w:lineRule="auto"/>
        <w:jc w:val="both"/>
        <w:rPr>
          <w:rFonts w:ascii="Times New Roman" w:hAnsi="Times New Roman"/>
          <w:sz w:val="28"/>
          <w:szCs w:val="28"/>
        </w:rPr>
      </w:pPr>
      <w:r w:rsidRPr="000345DD">
        <w:rPr>
          <w:rFonts w:ascii="Times New Roman" w:hAnsi="Times New Roman"/>
          <w:sz w:val="28"/>
          <w:szCs w:val="28"/>
        </w:rPr>
        <w:t>Métalloprotéines</w:t>
      </w:r>
      <w:r>
        <w:rPr>
          <w:rFonts w:ascii="Times New Roman" w:hAnsi="Times New Roman"/>
          <w:sz w:val="28"/>
          <w:szCs w:val="28"/>
        </w:rPr>
        <w:t xml:space="preserve"> (métallo)</w:t>
      </w:r>
      <w:r w:rsidRPr="000345DD">
        <w:rPr>
          <w:rFonts w:ascii="Times New Roman" w:hAnsi="Times New Roman"/>
          <w:sz w:val="28"/>
          <w:szCs w:val="28"/>
        </w:rPr>
        <w:t xml:space="preserve"> </w:t>
      </w:r>
    </w:p>
    <w:p w:rsidR="008655B9" w:rsidRDefault="008655B9" w:rsidP="008655B9">
      <w:pPr>
        <w:spacing w:after="0" w:line="240" w:lineRule="auto"/>
        <w:ind w:left="2880"/>
        <w:jc w:val="both"/>
        <w:rPr>
          <w:rFonts w:ascii="Times New Roman" w:hAnsi="Times New Roman"/>
          <w:sz w:val="28"/>
          <w:szCs w:val="28"/>
        </w:rPr>
      </w:pPr>
    </w:p>
    <w:p w:rsidR="008655B9" w:rsidRDefault="008655B9" w:rsidP="008655B9">
      <w:pPr>
        <w:numPr>
          <w:ilvl w:val="0"/>
          <w:numId w:val="10"/>
        </w:numPr>
        <w:spacing w:after="120" w:line="240" w:lineRule="auto"/>
        <w:jc w:val="both"/>
        <w:rPr>
          <w:rFonts w:ascii="Times New Roman" w:hAnsi="Times New Roman"/>
          <w:sz w:val="28"/>
          <w:szCs w:val="28"/>
        </w:rPr>
      </w:pPr>
      <w:r w:rsidRPr="000345DD">
        <w:rPr>
          <w:rFonts w:ascii="Times New Roman" w:hAnsi="Times New Roman"/>
          <w:sz w:val="28"/>
          <w:szCs w:val="28"/>
        </w:rPr>
        <w:t xml:space="preserve">par </w:t>
      </w:r>
      <w:r w:rsidRPr="000345DD">
        <w:rPr>
          <w:rFonts w:ascii="Times New Roman" w:hAnsi="Times New Roman"/>
          <w:b/>
          <w:sz w:val="28"/>
          <w:szCs w:val="28"/>
        </w:rPr>
        <w:t>forme</w:t>
      </w:r>
      <w:r w:rsidRPr="000345DD">
        <w:rPr>
          <w:rFonts w:ascii="Times New Roman" w:hAnsi="Times New Roman"/>
          <w:sz w:val="28"/>
          <w:szCs w:val="28"/>
        </w:rPr>
        <w:t xml:space="preserve"> : </w:t>
      </w:r>
    </w:p>
    <w:p w:rsidR="008655B9" w:rsidRDefault="008655B9" w:rsidP="008655B9">
      <w:pPr>
        <w:numPr>
          <w:ilvl w:val="0"/>
          <w:numId w:val="13"/>
        </w:numPr>
        <w:spacing w:after="0" w:line="240" w:lineRule="auto"/>
        <w:ind w:hanging="1440"/>
        <w:jc w:val="both"/>
        <w:rPr>
          <w:rFonts w:ascii="Times New Roman" w:hAnsi="Times New Roman"/>
          <w:sz w:val="28"/>
          <w:szCs w:val="28"/>
        </w:rPr>
      </w:pPr>
      <w:r w:rsidRPr="000345DD">
        <w:rPr>
          <w:rFonts w:ascii="Berlin Sans FB" w:hAnsi="Berlin Sans FB"/>
          <w:sz w:val="28"/>
          <w:szCs w:val="28"/>
        </w:rPr>
        <w:t>PROTEINES GLOBULAIRES</w:t>
      </w:r>
      <w:r w:rsidRPr="000345DD">
        <w:rPr>
          <w:rFonts w:ascii="Times New Roman" w:hAnsi="Times New Roman"/>
          <w:sz w:val="28"/>
          <w:szCs w:val="28"/>
        </w:rPr>
        <w:t xml:space="preserve"> (albumines, globulines, histones)</w:t>
      </w:r>
    </w:p>
    <w:p w:rsidR="008655B9" w:rsidRPr="000345DD" w:rsidRDefault="008655B9" w:rsidP="008655B9">
      <w:pPr>
        <w:numPr>
          <w:ilvl w:val="0"/>
          <w:numId w:val="13"/>
        </w:numPr>
        <w:spacing w:after="0" w:line="240" w:lineRule="auto"/>
        <w:ind w:hanging="1440"/>
        <w:jc w:val="both"/>
        <w:rPr>
          <w:rFonts w:ascii="Times New Roman" w:hAnsi="Times New Roman"/>
          <w:sz w:val="28"/>
          <w:szCs w:val="28"/>
        </w:rPr>
      </w:pPr>
      <w:r w:rsidRPr="000345DD">
        <w:rPr>
          <w:rFonts w:ascii="Berlin Sans FB" w:hAnsi="Berlin Sans FB"/>
          <w:sz w:val="28"/>
          <w:szCs w:val="28"/>
        </w:rPr>
        <w:t>PROTEINES FIBRILLAIRES</w:t>
      </w:r>
      <w:r w:rsidRPr="000345DD">
        <w:rPr>
          <w:rFonts w:ascii="Times New Roman" w:hAnsi="Times New Roman"/>
          <w:sz w:val="28"/>
          <w:szCs w:val="28"/>
        </w:rPr>
        <w:t xml:space="preserve"> (collagène, fibrinogène, kératine, etc.)</w:t>
      </w:r>
    </w:p>
    <w:p w:rsidR="008655B9" w:rsidRPr="00076174" w:rsidRDefault="008655B9" w:rsidP="008655B9">
      <w:pPr>
        <w:spacing w:after="0" w:line="240" w:lineRule="auto"/>
        <w:jc w:val="both"/>
        <w:rPr>
          <w:rFonts w:ascii="Times New Roman" w:hAnsi="Times New Roman"/>
          <w:sz w:val="28"/>
          <w:szCs w:val="28"/>
        </w:rPr>
      </w:pPr>
      <w:r w:rsidRPr="00076174">
        <w:rPr>
          <w:rFonts w:ascii="Times New Roman" w:hAnsi="Times New Roman"/>
          <w:sz w:val="28"/>
          <w:szCs w:val="28"/>
        </w:rPr>
        <w:t xml:space="preserve">                  </w:t>
      </w:r>
    </w:p>
    <w:p w:rsidR="008655B9" w:rsidRPr="00076174" w:rsidRDefault="008655B9" w:rsidP="008655B9">
      <w:pPr>
        <w:spacing w:after="0" w:line="240" w:lineRule="auto"/>
        <w:jc w:val="both"/>
        <w:rPr>
          <w:rFonts w:ascii="Times New Roman" w:hAnsi="Times New Roman"/>
          <w:sz w:val="28"/>
          <w:szCs w:val="28"/>
        </w:rPr>
      </w:pPr>
    </w:p>
    <w:tbl>
      <w:tblPr>
        <w:tblW w:w="17616" w:type="dxa"/>
        <w:jc w:val="center"/>
        <w:tblCellSpacing w:w="15" w:type="dxa"/>
        <w:tblInd w:w="2780" w:type="dxa"/>
        <w:tblLayout w:type="fixed"/>
        <w:tblCellMar>
          <w:top w:w="15" w:type="dxa"/>
          <w:left w:w="15" w:type="dxa"/>
          <w:bottom w:w="15" w:type="dxa"/>
          <w:right w:w="15" w:type="dxa"/>
        </w:tblCellMar>
        <w:tblLook w:val="04A0"/>
      </w:tblPr>
      <w:tblGrid>
        <w:gridCol w:w="14872"/>
        <w:gridCol w:w="2744"/>
      </w:tblGrid>
      <w:tr w:rsidR="008655B9" w:rsidRPr="004F59AE" w:rsidTr="00B97583">
        <w:trPr>
          <w:trHeight w:val="6045"/>
          <w:tblCellSpacing w:w="15" w:type="dxa"/>
          <w:jc w:val="center"/>
        </w:trPr>
        <w:tc>
          <w:tcPr>
            <w:tcW w:w="14827" w:type="dxa"/>
            <w:hideMark/>
          </w:tcPr>
          <w:p w:rsidR="008655B9" w:rsidRPr="0090591D" w:rsidRDefault="008655B9" w:rsidP="00B97583">
            <w:pPr>
              <w:spacing w:after="0" w:line="240" w:lineRule="auto"/>
              <w:jc w:val="both"/>
              <w:rPr>
                <w:sz w:val="28"/>
                <w:szCs w:val="28"/>
              </w:rPr>
            </w:pPr>
            <w:r w:rsidRPr="004F59AE">
              <w:rPr>
                <w:rFonts w:ascii="Times New Roman" w:hAnsi="Times New Roman"/>
                <w:sz w:val="28"/>
                <w:szCs w:val="28"/>
              </w:rPr>
              <w:lastRenderedPageBreak/>
              <w:t>Après digestion d</w:t>
            </w:r>
          </w:p>
          <w:p w:rsidR="008655B9" w:rsidRPr="0090591D" w:rsidRDefault="008655B9" w:rsidP="00B97583">
            <w:pPr>
              <w:pStyle w:val="NoSpacing"/>
            </w:pPr>
            <w:r w:rsidRPr="0090591D">
              <w:t xml:space="preserve">MITOCHONDRIE ? </w:t>
            </w:r>
          </w:p>
          <w:p w:rsidR="008655B9" w:rsidRPr="00FD0DA2" w:rsidRDefault="008655B9" w:rsidP="00B97583">
            <w:pPr>
              <w:pStyle w:val="NoSpacing"/>
            </w:pPr>
            <w:r w:rsidRPr="0090591D">
              <w:t>Après digestion des grosses</w:t>
            </w:r>
          </w:p>
          <w:p w:rsidR="008655B9" w:rsidRDefault="008655B9" w:rsidP="00B97583">
            <w:pPr>
              <w:spacing w:after="0" w:line="240" w:lineRule="auto"/>
              <w:jc w:val="both"/>
              <w:rPr>
                <w:rFonts w:ascii="Times New Roman" w:hAnsi="Times New Roman"/>
                <w:sz w:val="28"/>
                <w:szCs w:val="28"/>
              </w:rPr>
            </w:pPr>
          </w:p>
          <w:p w:rsidR="008655B9" w:rsidRDefault="008655B9" w:rsidP="00B97583">
            <w:pPr>
              <w:spacing w:after="0" w:line="240" w:lineRule="auto"/>
              <w:jc w:val="both"/>
              <w:rPr>
                <w:rFonts w:ascii="Times New Roman" w:hAnsi="Times New Roman"/>
                <w:sz w:val="28"/>
                <w:szCs w:val="28"/>
              </w:rPr>
            </w:pPr>
          </w:p>
          <w:p w:rsidR="008655B9" w:rsidRDefault="008655B9" w:rsidP="00B97583">
            <w:pPr>
              <w:spacing w:after="0" w:line="240" w:lineRule="auto"/>
              <w:jc w:val="both"/>
              <w:rPr>
                <w:rFonts w:ascii="Times New Roman" w:hAnsi="Times New Roman"/>
                <w:sz w:val="28"/>
                <w:szCs w:val="28"/>
              </w:rPr>
            </w:pPr>
          </w:p>
          <w:p w:rsidR="008655B9" w:rsidRPr="004F59AE" w:rsidRDefault="008655B9" w:rsidP="00B97583">
            <w:pPr>
              <w:spacing w:after="0" w:line="240" w:lineRule="auto"/>
              <w:jc w:val="both"/>
              <w:rPr>
                <w:rFonts w:ascii="Times New Roman" w:hAnsi="Times New Roman"/>
                <w:sz w:val="28"/>
                <w:szCs w:val="28"/>
              </w:rPr>
            </w:pPr>
            <w:r w:rsidRPr="004F59AE">
              <w:rPr>
                <w:rFonts w:ascii="Times New Roman" w:hAnsi="Times New Roman"/>
                <w:sz w:val="28"/>
                <w:szCs w:val="28"/>
              </w:rPr>
              <w:t xml:space="preserve"> </w:t>
            </w:r>
          </w:p>
        </w:tc>
        <w:tc>
          <w:tcPr>
            <w:tcW w:w="2699" w:type="dxa"/>
            <w:hideMark/>
          </w:tcPr>
          <w:p w:rsidR="008655B9" w:rsidRPr="004F59AE" w:rsidRDefault="008655B9" w:rsidP="00B97583">
            <w:pPr>
              <w:spacing w:after="0" w:line="240" w:lineRule="auto"/>
              <w:jc w:val="both"/>
              <w:rPr>
                <w:rFonts w:ascii="Times New Roman" w:hAnsi="Times New Roman"/>
                <w:sz w:val="28"/>
                <w:szCs w:val="28"/>
                <w:lang w:val="en-US"/>
              </w:rPr>
            </w:pPr>
            <w:r>
              <w:rPr>
                <w:rFonts w:ascii="Times New Roman" w:hAnsi="Times New Roman"/>
                <w:noProof/>
                <w:sz w:val="28"/>
                <w:szCs w:val="28"/>
                <w:lang w:eastAsia="ro-RO"/>
              </w:rPr>
              <w:drawing>
                <wp:inline distT="0" distB="0" distL="0" distR="0">
                  <wp:extent cx="3190875" cy="3971925"/>
                  <wp:effectExtent l="19050" t="0" r="9525" b="0"/>
                  <wp:docPr id="93" name="Picture 93" descr="metabolisme des protéines, sucres et lip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etabolisme des protéines, sucres et lipides"/>
                          <pic:cNvPicPr>
                            <a:picLocks noChangeAspect="1" noChangeArrowheads="1"/>
                          </pic:cNvPicPr>
                        </pic:nvPicPr>
                        <pic:blipFill>
                          <a:blip r:embed="rId27" cstate="print"/>
                          <a:srcRect/>
                          <a:stretch>
                            <a:fillRect/>
                          </a:stretch>
                        </pic:blipFill>
                        <pic:spPr bwMode="auto">
                          <a:xfrm>
                            <a:off x="0" y="0"/>
                            <a:ext cx="3190875" cy="3971925"/>
                          </a:xfrm>
                          <a:prstGeom prst="rect">
                            <a:avLst/>
                          </a:prstGeom>
                          <a:noFill/>
                          <a:ln w="9525">
                            <a:noFill/>
                            <a:miter lim="800000"/>
                            <a:headEnd/>
                            <a:tailEnd/>
                          </a:ln>
                        </pic:spPr>
                      </pic:pic>
                    </a:graphicData>
                  </a:graphic>
                </wp:inline>
              </w:drawing>
            </w:r>
          </w:p>
          <w:p w:rsidR="008655B9" w:rsidRPr="004F59AE" w:rsidRDefault="008655B9" w:rsidP="00B97583">
            <w:pPr>
              <w:spacing w:after="0" w:line="240" w:lineRule="auto"/>
              <w:jc w:val="both"/>
              <w:rPr>
                <w:rFonts w:ascii="Times New Roman" w:hAnsi="Times New Roman"/>
                <w:sz w:val="28"/>
                <w:szCs w:val="28"/>
              </w:rPr>
            </w:pPr>
            <w:r w:rsidRPr="004F59AE">
              <w:rPr>
                <w:rFonts w:ascii="Times New Roman" w:hAnsi="Times New Roman"/>
                <w:sz w:val="28"/>
                <w:szCs w:val="28"/>
              </w:rPr>
              <w:t>Il existe environ 1 milliard de molécules d'ATP par cellule typique. Elles serviront pour produire de l'énergie nécessaire pour d'autres réactions suite à leur hydrolyse en ADP et phosphate (</w:t>
            </w:r>
            <w:hyperlink r:id="rId28" w:history="1">
              <w:r w:rsidRPr="00FD6488">
                <w:rPr>
                  <w:rStyle w:val="Hyperlink"/>
                  <w:rFonts w:ascii="Times New Roman" w:hAnsi="Times New Roman"/>
                  <w:sz w:val="28"/>
                  <w:szCs w:val="28"/>
                </w:rPr>
                <w:t>QCM-respiration de la cellule</w:t>
              </w:r>
            </w:hyperlink>
            <w:r w:rsidRPr="004F59AE">
              <w:rPr>
                <w:rFonts w:ascii="Times New Roman" w:hAnsi="Times New Roman"/>
                <w:sz w:val="28"/>
                <w:szCs w:val="28"/>
              </w:rPr>
              <w:t>).</w:t>
            </w:r>
          </w:p>
        </w:tc>
      </w:tr>
    </w:tbl>
    <w:p w:rsidR="008655B9" w:rsidRDefault="008655B9" w:rsidP="008655B9"/>
    <w:p w:rsidR="008655B9" w:rsidRDefault="008655B9" w:rsidP="008655B9"/>
    <w:sectPr w:rsidR="008655B9" w:rsidSect="00E86E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576"/>
    <w:multiLevelType w:val="hybridMultilevel"/>
    <w:tmpl w:val="805CE9F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128544E"/>
    <w:multiLevelType w:val="hybridMultilevel"/>
    <w:tmpl w:val="11AAE336"/>
    <w:lvl w:ilvl="0" w:tplc="3822D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FC5314"/>
    <w:multiLevelType w:val="hybridMultilevel"/>
    <w:tmpl w:val="A55E7E5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E96C28"/>
    <w:multiLevelType w:val="hybridMultilevel"/>
    <w:tmpl w:val="F7228AC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8A740E2"/>
    <w:multiLevelType w:val="hybridMultilevel"/>
    <w:tmpl w:val="AD004438"/>
    <w:lvl w:ilvl="0" w:tplc="DEDAE272">
      <w:start w:val="1"/>
      <w:numFmt w:val="decimal"/>
      <w:lvlText w:val="%1."/>
      <w:lvlJc w:val="left"/>
      <w:pPr>
        <w:ind w:left="1170" w:hanging="360"/>
      </w:pPr>
      <w:rPr>
        <w:rFonts w:ascii="Copperplate Gothic Bold" w:hAnsi="Copperplate Gothic Bold"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550640"/>
    <w:multiLevelType w:val="hybridMultilevel"/>
    <w:tmpl w:val="F37EEFC8"/>
    <w:lvl w:ilvl="0" w:tplc="67AC9C1C">
      <w:start w:val="1"/>
      <w:numFmt w:val="decimal"/>
      <w:lvlText w:val="%1."/>
      <w:lvlJc w:val="left"/>
      <w:pPr>
        <w:ind w:left="990" w:hanging="360"/>
      </w:pPr>
      <w:rPr>
        <w:rFonts w:ascii="Copperplate Gothic Bold" w:hAnsi="Copperplate Gothic 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6252A7"/>
    <w:multiLevelType w:val="hybridMultilevel"/>
    <w:tmpl w:val="051A2210"/>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2F34274E"/>
    <w:multiLevelType w:val="hybridMultilevel"/>
    <w:tmpl w:val="25E67424"/>
    <w:lvl w:ilvl="0" w:tplc="C83E6D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7D6425"/>
    <w:multiLevelType w:val="hybridMultilevel"/>
    <w:tmpl w:val="B0AA0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D4A85"/>
    <w:multiLevelType w:val="hybridMultilevel"/>
    <w:tmpl w:val="670CD0D0"/>
    <w:lvl w:ilvl="0" w:tplc="F92E12FA">
      <w:start w:val="4"/>
      <w:numFmt w:val="decimal"/>
      <w:lvlText w:val="%1."/>
      <w:lvlJc w:val="left"/>
      <w:pPr>
        <w:ind w:left="720" w:hanging="360"/>
      </w:pPr>
      <w:rPr>
        <w:rFonts w:ascii="Copperplate Gothic Bold" w:hAnsi="Copperplate Gothic Bold"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A2E3D"/>
    <w:multiLevelType w:val="hybridMultilevel"/>
    <w:tmpl w:val="662C1F0A"/>
    <w:lvl w:ilvl="0" w:tplc="5308CA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552416"/>
    <w:multiLevelType w:val="hybridMultilevel"/>
    <w:tmpl w:val="55D65C5A"/>
    <w:lvl w:ilvl="0" w:tplc="C83E6D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065F8C"/>
    <w:multiLevelType w:val="hybridMultilevel"/>
    <w:tmpl w:val="6BC85E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967D5A"/>
    <w:multiLevelType w:val="hybridMultilevel"/>
    <w:tmpl w:val="60784A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59235B"/>
    <w:multiLevelType w:val="hybridMultilevel"/>
    <w:tmpl w:val="EDB0FF5E"/>
    <w:lvl w:ilvl="0" w:tplc="C83E6D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0"/>
  </w:num>
  <w:num w:numId="5">
    <w:abstractNumId w:val="14"/>
  </w:num>
  <w:num w:numId="6">
    <w:abstractNumId w:val="7"/>
  </w:num>
  <w:num w:numId="7">
    <w:abstractNumId w:val="5"/>
  </w:num>
  <w:num w:numId="8">
    <w:abstractNumId w:val="3"/>
  </w:num>
  <w:num w:numId="9">
    <w:abstractNumId w:val="11"/>
  </w:num>
  <w:num w:numId="10">
    <w:abstractNumId w:val="2"/>
  </w:num>
  <w:num w:numId="11">
    <w:abstractNumId w:val="12"/>
  </w:num>
  <w:num w:numId="12">
    <w:abstractNumId w:val="13"/>
  </w:num>
  <w:num w:numId="13">
    <w:abstractNumId w:val="1"/>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7C23"/>
    <w:rsid w:val="00117C23"/>
    <w:rsid w:val="002A71C6"/>
    <w:rsid w:val="002D4B02"/>
    <w:rsid w:val="006229D8"/>
    <w:rsid w:val="008655B9"/>
    <w:rsid w:val="008B3CC9"/>
    <w:rsid w:val="00AE7780"/>
    <w:rsid w:val="00D607E1"/>
    <w:rsid w:val="00D70B06"/>
    <w:rsid w:val="00E86EF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7C23"/>
    <w:rPr>
      <w:color w:val="0000FF"/>
      <w:u w:val="single"/>
    </w:rPr>
  </w:style>
  <w:style w:type="paragraph" w:customStyle="1" w:styleId="normal0">
    <w:name w:val="normal"/>
    <w:basedOn w:val="Normal"/>
    <w:rsid w:val="00117C23"/>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character" w:customStyle="1" w:styleId="titremenumodules1">
    <w:name w:val="titremenumodules1"/>
    <w:basedOn w:val="DefaultParagraphFont"/>
    <w:rsid w:val="00117C23"/>
    <w:rPr>
      <w:rFonts w:ascii="Arial" w:hAnsi="Arial" w:cs="Arial" w:hint="default"/>
      <w:b w:val="0"/>
      <w:bCs w:val="0"/>
      <w:strike w:val="0"/>
      <w:dstrike w:val="0"/>
      <w:color w:val="000000"/>
      <w:sz w:val="17"/>
      <w:szCs w:val="17"/>
      <w:u w:val="none"/>
      <w:effect w:val="none"/>
    </w:rPr>
  </w:style>
  <w:style w:type="character" w:customStyle="1" w:styleId="important1">
    <w:name w:val="important1"/>
    <w:basedOn w:val="DefaultParagraphFont"/>
    <w:rsid w:val="00117C23"/>
    <w:rPr>
      <w:rFonts w:ascii="Times New Roman" w:hAnsi="Times New Roman" w:cs="Times New Roman" w:hint="default"/>
      <w:b/>
      <w:bCs/>
      <w:color w:val="000000"/>
      <w:bdr w:val="none" w:sz="0" w:space="0" w:color="auto" w:frame="1"/>
      <w:shd w:val="clear" w:color="auto" w:fill="D1D8DB"/>
    </w:rPr>
  </w:style>
  <w:style w:type="character" w:customStyle="1" w:styleId="reduit">
    <w:name w:val="reduit"/>
    <w:basedOn w:val="DefaultParagraphFont"/>
    <w:rsid w:val="00117C23"/>
  </w:style>
  <w:style w:type="paragraph" w:styleId="NormalWeb">
    <w:name w:val="Normal (Web)"/>
    <w:basedOn w:val="Normal"/>
    <w:uiPriority w:val="99"/>
    <w:unhideWhenUsed/>
    <w:rsid w:val="00117C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117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C23"/>
    <w:rPr>
      <w:rFonts w:ascii="Tahoma" w:hAnsi="Tahoma" w:cs="Tahoma"/>
      <w:sz w:val="16"/>
      <w:szCs w:val="16"/>
    </w:rPr>
  </w:style>
  <w:style w:type="paragraph" w:customStyle="1" w:styleId="remarque">
    <w:name w:val="remarque"/>
    <w:basedOn w:val="Normal"/>
    <w:rsid w:val="00117C23"/>
    <w:pPr>
      <w:spacing w:before="100" w:beforeAutospacing="1" w:after="100" w:afterAutospacing="1" w:line="240" w:lineRule="auto"/>
      <w:jc w:val="both"/>
    </w:pPr>
    <w:rPr>
      <w:rFonts w:ascii="Times New Roman" w:eastAsia="Times New Roman" w:hAnsi="Times New Roman" w:cs="Times New Roman"/>
      <w:i/>
      <w:iCs/>
      <w:sz w:val="24"/>
      <w:szCs w:val="24"/>
      <w:lang w:eastAsia="ro-RO"/>
    </w:rPr>
  </w:style>
  <w:style w:type="character" w:customStyle="1" w:styleId="gras1">
    <w:name w:val="gras1"/>
    <w:basedOn w:val="DefaultParagraphFont"/>
    <w:rsid w:val="00117C23"/>
    <w:rPr>
      <w:rFonts w:ascii="Times New Roman" w:hAnsi="Times New Roman" w:cs="Times New Roman" w:hint="default"/>
      <w:b/>
      <w:bCs/>
      <w:i w:val="0"/>
      <w:iCs w:val="0"/>
      <w:sz w:val="24"/>
      <w:szCs w:val="24"/>
    </w:rPr>
  </w:style>
  <w:style w:type="character" w:customStyle="1" w:styleId="italique1">
    <w:name w:val="italique1"/>
    <w:basedOn w:val="DefaultParagraphFont"/>
    <w:rsid w:val="00117C23"/>
    <w:rPr>
      <w:rFonts w:ascii="Times New Roman" w:hAnsi="Times New Roman" w:cs="Times New Roman" w:hint="default"/>
      <w:i/>
      <w:iCs/>
      <w:sz w:val="24"/>
      <w:szCs w:val="24"/>
    </w:rPr>
  </w:style>
  <w:style w:type="character" w:customStyle="1" w:styleId="remarque1">
    <w:name w:val="remarque1"/>
    <w:basedOn w:val="DefaultParagraphFont"/>
    <w:rsid w:val="00117C23"/>
    <w:rPr>
      <w:rFonts w:ascii="Times New Roman" w:hAnsi="Times New Roman" w:cs="Times New Roman" w:hint="default"/>
      <w:b w:val="0"/>
      <w:bCs w:val="0"/>
      <w:i/>
      <w:iCs/>
      <w:sz w:val="24"/>
      <w:szCs w:val="24"/>
    </w:rPr>
  </w:style>
  <w:style w:type="character" w:customStyle="1" w:styleId="exemple">
    <w:name w:val="exemple"/>
    <w:basedOn w:val="DefaultParagraphFont"/>
    <w:rsid w:val="00117C23"/>
  </w:style>
  <w:style w:type="character" w:styleId="FollowedHyperlink">
    <w:name w:val="FollowedHyperlink"/>
    <w:basedOn w:val="DefaultParagraphFont"/>
    <w:uiPriority w:val="99"/>
    <w:semiHidden/>
    <w:unhideWhenUsed/>
    <w:rsid w:val="00117C23"/>
    <w:rPr>
      <w:color w:val="800080"/>
      <w:u w:val="single"/>
    </w:rPr>
  </w:style>
  <w:style w:type="paragraph" w:customStyle="1" w:styleId="tindex">
    <w:name w:val="tindex"/>
    <w:basedOn w:val="Normal"/>
    <w:rsid w:val="00117C23"/>
    <w:pPr>
      <w:spacing w:before="100" w:beforeAutospacing="1" w:after="100" w:afterAutospacing="1" w:line="240" w:lineRule="auto"/>
      <w:jc w:val="both"/>
    </w:pPr>
    <w:rPr>
      <w:rFonts w:ascii="Arial" w:eastAsia="Times New Roman" w:hAnsi="Arial" w:cs="Arial"/>
      <w:color w:val="5D707B"/>
      <w:sz w:val="17"/>
      <w:szCs w:val="17"/>
      <w:lang w:eastAsia="ro-RO"/>
    </w:rPr>
  </w:style>
  <w:style w:type="paragraph" w:customStyle="1" w:styleId="ttindex">
    <w:name w:val="ttindex"/>
    <w:basedOn w:val="Normal"/>
    <w:rsid w:val="00117C23"/>
    <w:pPr>
      <w:spacing w:before="100" w:beforeAutospacing="1" w:after="100" w:afterAutospacing="1" w:line="240" w:lineRule="auto"/>
      <w:jc w:val="center"/>
    </w:pPr>
    <w:rPr>
      <w:rFonts w:ascii="Arial" w:eastAsia="Times New Roman" w:hAnsi="Arial" w:cs="Arial"/>
      <w:color w:val="FFFFFF"/>
      <w:sz w:val="17"/>
      <w:szCs w:val="17"/>
      <w:lang w:eastAsia="ro-RO"/>
    </w:rPr>
  </w:style>
  <w:style w:type="paragraph" w:customStyle="1" w:styleId="taide">
    <w:name w:val="taide"/>
    <w:basedOn w:val="Normal"/>
    <w:rsid w:val="00117C23"/>
    <w:pPr>
      <w:spacing w:before="100" w:beforeAutospacing="1" w:after="100" w:afterAutospacing="1" w:line="240" w:lineRule="auto"/>
    </w:pPr>
    <w:rPr>
      <w:rFonts w:ascii="Arial" w:eastAsia="Times New Roman" w:hAnsi="Arial" w:cs="Arial"/>
      <w:color w:val="D5E1D7"/>
      <w:sz w:val="17"/>
      <w:szCs w:val="17"/>
      <w:lang w:eastAsia="ro-RO"/>
    </w:rPr>
  </w:style>
  <w:style w:type="paragraph" w:customStyle="1" w:styleId="tplugins">
    <w:name w:val="tplugins"/>
    <w:basedOn w:val="Normal"/>
    <w:rsid w:val="00117C23"/>
    <w:pPr>
      <w:spacing w:before="100" w:beforeAutospacing="1" w:after="100" w:afterAutospacing="1" w:line="240" w:lineRule="auto"/>
    </w:pPr>
    <w:rPr>
      <w:rFonts w:ascii="Arial" w:eastAsia="Times New Roman" w:hAnsi="Arial" w:cs="Arial"/>
      <w:color w:val="C5D2D9"/>
      <w:sz w:val="17"/>
      <w:szCs w:val="17"/>
      <w:lang w:eastAsia="ro-RO"/>
    </w:rPr>
  </w:style>
  <w:style w:type="paragraph" w:customStyle="1" w:styleId="tmenumodules">
    <w:name w:val="tmenumodules"/>
    <w:basedOn w:val="Normal"/>
    <w:rsid w:val="00117C23"/>
    <w:pPr>
      <w:spacing w:before="100" w:beforeAutospacing="1" w:after="100" w:afterAutospacing="1" w:line="240" w:lineRule="auto"/>
    </w:pPr>
    <w:rPr>
      <w:rFonts w:ascii="Arial" w:eastAsia="Times New Roman" w:hAnsi="Arial" w:cs="Arial"/>
      <w:color w:val="A2B3B9"/>
      <w:sz w:val="17"/>
      <w:szCs w:val="17"/>
      <w:lang w:eastAsia="ro-RO"/>
    </w:rPr>
  </w:style>
  <w:style w:type="paragraph" w:customStyle="1" w:styleId="titremenumodules">
    <w:name w:val="titremenumodules"/>
    <w:basedOn w:val="Normal"/>
    <w:rsid w:val="00117C23"/>
    <w:pPr>
      <w:spacing w:before="100" w:beforeAutospacing="1" w:after="100" w:afterAutospacing="1" w:line="240" w:lineRule="auto"/>
      <w:jc w:val="center"/>
    </w:pPr>
    <w:rPr>
      <w:rFonts w:ascii="Arial" w:eastAsia="Times New Roman" w:hAnsi="Arial" w:cs="Arial"/>
      <w:color w:val="000000"/>
      <w:sz w:val="17"/>
      <w:szCs w:val="17"/>
      <w:lang w:eastAsia="ro-RO"/>
    </w:rPr>
  </w:style>
  <w:style w:type="paragraph" w:customStyle="1" w:styleId="stitremenumodules">
    <w:name w:val="stitremenumodules"/>
    <w:basedOn w:val="Normal"/>
    <w:rsid w:val="00117C23"/>
    <w:pPr>
      <w:spacing w:before="100" w:beforeAutospacing="1" w:after="100" w:afterAutospacing="1" w:line="240" w:lineRule="auto"/>
    </w:pPr>
    <w:rPr>
      <w:rFonts w:ascii="Arial" w:eastAsia="Times New Roman" w:hAnsi="Arial" w:cs="Arial"/>
      <w:color w:val="000000"/>
      <w:sz w:val="17"/>
      <w:szCs w:val="17"/>
      <w:lang w:eastAsia="ro-RO"/>
    </w:rPr>
  </w:style>
  <w:style w:type="paragraph" w:customStyle="1" w:styleId="tcontact">
    <w:name w:val="tcontact"/>
    <w:basedOn w:val="Normal"/>
    <w:rsid w:val="00117C23"/>
    <w:pPr>
      <w:spacing w:before="100" w:beforeAutospacing="1" w:after="100" w:afterAutospacing="1" w:line="240" w:lineRule="auto"/>
      <w:jc w:val="both"/>
    </w:pPr>
    <w:rPr>
      <w:rFonts w:ascii="Arial" w:eastAsia="Times New Roman" w:hAnsi="Arial" w:cs="Arial"/>
      <w:color w:val="FFFFFF"/>
      <w:sz w:val="17"/>
      <w:szCs w:val="17"/>
      <w:lang w:eastAsia="ro-RO"/>
    </w:rPr>
  </w:style>
  <w:style w:type="paragraph" w:customStyle="1" w:styleId="tmodules">
    <w:name w:val="tmodules"/>
    <w:basedOn w:val="Normal"/>
    <w:rsid w:val="00117C23"/>
    <w:pPr>
      <w:spacing w:before="100" w:beforeAutospacing="1" w:after="100" w:afterAutospacing="1" w:line="240" w:lineRule="auto"/>
    </w:pPr>
    <w:rPr>
      <w:rFonts w:ascii="Arial" w:eastAsia="Times New Roman" w:hAnsi="Arial" w:cs="Arial"/>
      <w:color w:val="FFFFFF"/>
      <w:sz w:val="18"/>
      <w:szCs w:val="18"/>
      <w:lang w:eastAsia="ro-RO"/>
    </w:rPr>
  </w:style>
  <w:style w:type="paragraph" w:customStyle="1" w:styleId="tressources">
    <w:name w:val="tressources"/>
    <w:basedOn w:val="Normal"/>
    <w:rsid w:val="00117C23"/>
    <w:pPr>
      <w:spacing w:before="100" w:beforeAutospacing="1" w:after="100" w:afterAutospacing="1" w:line="240" w:lineRule="auto"/>
    </w:pPr>
    <w:rPr>
      <w:rFonts w:ascii="Arial" w:eastAsia="Times New Roman" w:hAnsi="Arial" w:cs="Arial"/>
      <w:color w:val="FFFFFF"/>
      <w:sz w:val="18"/>
      <w:szCs w:val="18"/>
      <w:lang w:eastAsia="ro-RO"/>
    </w:rPr>
  </w:style>
  <w:style w:type="paragraph" w:customStyle="1" w:styleId="texercices">
    <w:name w:val="texercices"/>
    <w:basedOn w:val="Normal"/>
    <w:rsid w:val="00117C23"/>
    <w:pPr>
      <w:spacing w:before="100" w:beforeAutospacing="1" w:after="100" w:afterAutospacing="1" w:line="240" w:lineRule="auto"/>
    </w:pPr>
    <w:rPr>
      <w:rFonts w:ascii="Arial" w:eastAsia="Times New Roman" w:hAnsi="Arial" w:cs="Arial"/>
      <w:color w:val="FFFFFF"/>
      <w:sz w:val="18"/>
      <w:szCs w:val="18"/>
      <w:lang w:eastAsia="ro-RO"/>
    </w:rPr>
  </w:style>
  <w:style w:type="paragraph" w:customStyle="1" w:styleId="tsommaire">
    <w:name w:val="tsommaire"/>
    <w:basedOn w:val="Normal"/>
    <w:rsid w:val="00117C23"/>
    <w:pPr>
      <w:spacing w:before="100" w:beforeAutospacing="1" w:after="100" w:afterAutospacing="1" w:line="240" w:lineRule="auto"/>
    </w:pPr>
    <w:rPr>
      <w:rFonts w:ascii="Arial" w:eastAsia="Times New Roman" w:hAnsi="Arial" w:cs="Arial"/>
      <w:color w:val="4A5962"/>
      <w:sz w:val="18"/>
      <w:szCs w:val="18"/>
      <w:lang w:eastAsia="ro-RO"/>
    </w:rPr>
  </w:style>
  <w:style w:type="paragraph" w:customStyle="1" w:styleId="fendetail">
    <w:name w:val="fendetail"/>
    <w:basedOn w:val="Normal"/>
    <w:rsid w:val="00117C23"/>
    <w:pPr>
      <w:spacing w:before="100" w:beforeAutospacing="1" w:after="100" w:afterAutospacing="1" w:line="240" w:lineRule="auto"/>
      <w:jc w:val="center"/>
    </w:pPr>
    <w:rPr>
      <w:rFonts w:ascii="Arial" w:eastAsia="Times New Roman" w:hAnsi="Arial" w:cs="Arial"/>
      <w:color w:val="4A5962"/>
      <w:sz w:val="18"/>
      <w:szCs w:val="18"/>
      <w:lang w:eastAsia="ro-RO"/>
    </w:rPr>
  </w:style>
  <w:style w:type="paragraph" w:customStyle="1" w:styleId="titresommaire">
    <w:name w:val="titresommaire"/>
    <w:basedOn w:val="Normal"/>
    <w:rsid w:val="00117C23"/>
    <w:pPr>
      <w:spacing w:before="100" w:beforeAutospacing="1" w:after="100" w:afterAutospacing="1" w:line="240" w:lineRule="auto"/>
    </w:pPr>
    <w:rPr>
      <w:rFonts w:ascii="Arial" w:eastAsia="Times New Roman" w:hAnsi="Arial" w:cs="Arial"/>
      <w:color w:val="FFFFFF"/>
      <w:sz w:val="18"/>
      <w:szCs w:val="18"/>
      <w:lang w:eastAsia="ro-RO"/>
    </w:rPr>
  </w:style>
  <w:style w:type="paragraph" w:customStyle="1" w:styleId="texamens">
    <w:name w:val="texamens"/>
    <w:basedOn w:val="Normal"/>
    <w:rsid w:val="00117C23"/>
    <w:pPr>
      <w:spacing w:before="100" w:beforeAutospacing="1" w:after="100" w:afterAutospacing="1" w:line="240" w:lineRule="auto"/>
    </w:pPr>
    <w:rPr>
      <w:rFonts w:ascii="Arial" w:eastAsia="Times New Roman" w:hAnsi="Arial" w:cs="Arial"/>
      <w:color w:val="FFFFFF"/>
      <w:sz w:val="18"/>
      <w:szCs w:val="18"/>
      <w:lang w:eastAsia="ro-RO"/>
    </w:rPr>
  </w:style>
  <w:style w:type="paragraph" w:customStyle="1" w:styleId="nlegales">
    <w:name w:val="nlegales"/>
    <w:basedOn w:val="Normal"/>
    <w:rsid w:val="00117C23"/>
    <w:pPr>
      <w:spacing w:before="100" w:beforeAutospacing="1" w:after="100" w:afterAutospacing="1" w:line="240" w:lineRule="auto"/>
      <w:jc w:val="both"/>
    </w:pPr>
    <w:rPr>
      <w:rFonts w:ascii="Arial" w:eastAsia="Times New Roman" w:hAnsi="Arial" w:cs="Arial"/>
      <w:color w:val="D5E1D7"/>
      <w:sz w:val="17"/>
      <w:szCs w:val="17"/>
      <w:lang w:eastAsia="ro-RO"/>
    </w:rPr>
  </w:style>
  <w:style w:type="paragraph" w:customStyle="1" w:styleId="texte">
    <w:name w:val="texte"/>
    <w:basedOn w:val="Normal"/>
    <w:rsid w:val="00117C23"/>
    <w:pPr>
      <w:spacing w:before="100" w:beforeAutospacing="1" w:after="100" w:afterAutospacing="1" w:line="240" w:lineRule="auto"/>
      <w:jc w:val="center"/>
    </w:pPr>
    <w:rPr>
      <w:rFonts w:ascii="Arial" w:eastAsia="Times New Roman" w:hAnsi="Arial" w:cs="Arial"/>
      <w:color w:val="5C7E96"/>
      <w:sz w:val="17"/>
      <w:szCs w:val="17"/>
      <w:lang w:eastAsia="ro-RO"/>
    </w:rPr>
  </w:style>
  <w:style w:type="paragraph" w:customStyle="1" w:styleId="ptexte">
    <w:name w:val="ptexte"/>
    <w:basedOn w:val="Normal"/>
    <w:rsid w:val="00117C23"/>
    <w:pPr>
      <w:spacing w:before="100" w:beforeAutospacing="1" w:after="100" w:afterAutospacing="1" w:line="240" w:lineRule="auto"/>
    </w:pPr>
    <w:rPr>
      <w:rFonts w:ascii="Arial" w:eastAsia="Times New Roman" w:hAnsi="Arial" w:cs="Arial"/>
      <w:color w:val="000000"/>
      <w:sz w:val="17"/>
      <w:szCs w:val="17"/>
      <w:lang w:eastAsia="ro-RO"/>
    </w:rPr>
  </w:style>
  <w:style w:type="paragraph" w:customStyle="1" w:styleId="copyright">
    <w:name w:val="copyright"/>
    <w:basedOn w:val="Normal"/>
    <w:rsid w:val="00117C23"/>
    <w:pPr>
      <w:spacing w:before="100" w:beforeAutospacing="1" w:after="100" w:afterAutospacing="1" w:line="240" w:lineRule="auto"/>
      <w:jc w:val="center"/>
    </w:pPr>
    <w:rPr>
      <w:rFonts w:ascii="Arial" w:eastAsia="Times New Roman" w:hAnsi="Arial" w:cs="Arial"/>
      <w:color w:val="000000"/>
      <w:sz w:val="15"/>
      <w:szCs w:val="15"/>
      <w:lang w:eastAsia="ro-RO"/>
    </w:rPr>
  </w:style>
  <w:style w:type="paragraph" w:customStyle="1" w:styleId="titre2">
    <w:name w:val="titre2"/>
    <w:basedOn w:val="Normal"/>
    <w:rsid w:val="00117C23"/>
    <w:pPr>
      <w:spacing w:before="100" w:beforeAutospacing="1" w:after="100" w:afterAutospacing="1" w:line="240" w:lineRule="auto"/>
    </w:pPr>
    <w:rPr>
      <w:rFonts w:ascii="Arial" w:eastAsia="Times New Roman" w:hAnsi="Arial" w:cs="Arial"/>
      <w:b/>
      <w:bCs/>
      <w:color w:val="000000"/>
      <w:sz w:val="32"/>
      <w:szCs w:val="32"/>
      <w:lang w:eastAsia="ro-RO"/>
    </w:rPr>
  </w:style>
  <w:style w:type="paragraph" w:customStyle="1" w:styleId="titre3">
    <w:name w:val="titre3"/>
    <w:basedOn w:val="Normal"/>
    <w:rsid w:val="00117C23"/>
    <w:pPr>
      <w:spacing w:before="100" w:beforeAutospacing="1" w:after="100" w:afterAutospacing="1" w:line="240" w:lineRule="auto"/>
    </w:pPr>
    <w:rPr>
      <w:rFonts w:ascii="Arial" w:eastAsia="Times New Roman" w:hAnsi="Arial" w:cs="Arial"/>
      <w:b/>
      <w:bCs/>
      <w:color w:val="000000"/>
      <w:sz w:val="28"/>
      <w:szCs w:val="28"/>
      <w:lang w:eastAsia="ro-RO"/>
    </w:rPr>
  </w:style>
  <w:style w:type="paragraph" w:customStyle="1" w:styleId="titre4">
    <w:name w:val="titre4"/>
    <w:basedOn w:val="Normal"/>
    <w:rsid w:val="00117C23"/>
    <w:pPr>
      <w:spacing w:before="100" w:beforeAutospacing="1" w:after="100" w:afterAutospacing="1" w:line="240" w:lineRule="auto"/>
    </w:pPr>
    <w:rPr>
      <w:rFonts w:ascii="Times New Roman" w:eastAsia="Times New Roman" w:hAnsi="Times New Roman" w:cs="Times New Roman"/>
      <w:i/>
      <w:iCs/>
      <w:sz w:val="28"/>
      <w:szCs w:val="28"/>
      <w:lang w:eastAsia="ro-RO"/>
    </w:rPr>
  </w:style>
  <w:style w:type="paragraph" w:customStyle="1" w:styleId="illustration">
    <w:name w:val="illustration"/>
    <w:basedOn w:val="Normal"/>
    <w:rsid w:val="00117C23"/>
    <w:pPr>
      <w:spacing w:before="100" w:beforeAutospacing="1" w:after="100" w:afterAutospacing="1" w:line="240" w:lineRule="auto"/>
      <w:jc w:val="both"/>
    </w:pPr>
    <w:rPr>
      <w:rFonts w:ascii="Times New Roman" w:eastAsia="Times New Roman" w:hAnsi="Times New Roman" w:cs="Times New Roman"/>
      <w:i/>
      <w:iCs/>
      <w:sz w:val="24"/>
      <w:szCs w:val="24"/>
      <w:lang w:eastAsia="ro-RO"/>
    </w:rPr>
  </w:style>
  <w:style w:type="paragraph" w:customStyle="1" w:styleId="legende">
    <w:name w:val="legende"/>
    <w:basedOn w:val="Normal"/>
    <w:rsid w:val="00117C23"/>
    <w:pPr>
      <w:spacing w:before="100" w:beforeAutospacing="1" w:after="100" w:afterAutospacing="1" w:line="240" w:lineRule="auto"/>
    </w:pPr>
    <w:rPr>
      <w:rFonts w:ascii="Times New Roman" w:eastAsia="Times New Roman" w:hAnsi="Times New Roman" w:cs="Times New Roman"/>
      <w:sz w:val="20"/>
      <w:szCs w:val="20"/>
      <w:lang w:eastAsia="ro-RO"/>
    </w:rPr>
  </w:style>
  <w:style w:type="paragraph" w:customStyle="1" w:styleId="lienbulle">
    <w:name w:val="lienbulle"/>
    <w:basedOn w:val="Normal"/>
    <w:rsid w:val="00117C23"/>
    <w:pPr>
      <w:spacing w:before="100" w:beforeAutospacing="1" w:after="100" w:afterAutospacing="1" w:line="240" w:lineRule="auto"/>
      <w:jc w:val="both"/>
    </w:pPr>
    <w:rPr>
      <w:rFonts w:ascii="Times New Roman" w:eastAsia="Times New Roman" w:hAnsi="Times New Roman" w:cs="Times New Roman"/>
      <w:color w:val="336699"/>
      <w:sz w:val="24"/>
      <w:szCs w:val="24"/>
      <w:lang w:eastAsia="ro-RO"/>
    </w:rPr>
  </w:style>
  <w:style w:type="paragraph" w:customStyle="1" w:styleId="reference">
    <w:name w:val="reference"/>
    <w:basedOn w:val="Normal"/>
    <w:rsid w:val="00117C23"/>
    <w:pPr>
      <w:spacing w:before="100" w:beforeAutospacing="1" w:after="100" w:afterAutospacing="1" w:line="240" w:lineRule="auto"/>
    </w:pPr>
    <w:rPr>
      <w:rFonts w:ascii="Courier New" w:eastAsia="Times New Roman" w:hAnsi="Courier New" w:cs="Courier New"/>
      <w:sz w:val="24"/>
      <w:szCs w:val="24"/>
      <w:lang w:eastAsia="ro-RO"/>
    </w:rPr>
  </w:style>
  <w:style w:type="paragraph" w:customStyle="1" w:styleId="important">
    <w:name w:val="important"/>
    <w:basedOn w:val="Normal"/>
    <w:rsid w:val="00117C23"/>
    <w:pPr>
      <w:shd w:val="clear" w:color="auto" w:fill="D1D8DB"/>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gras">
    <w:name w:val="gras"/>
    <w:basedOn w:val="Normal"/>
    <w:rsid w:val="00117C23"/>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italique">
    <w:name w:val="italique"/>
    <w:basedOn w:val="Normal"/>
    <w:rsid w:val="00117C23"/>
    <w:pPr>
      <w:spacing w:before="100" w:beforeAutospacing="1" w:after="100" w:afterAutospacing="1" w:line="240" w:lineRule="auto"/>
      <w:jc w:val="both"/>
    </w:pPr>
    <w:rPr>
      <w:rFonts w:ascii="Times New Roman" w:eastAsia="Times New Roman" w:hAnsi="Times New Roman" w:cs="Times New Roman"/>
      <w:i/>
      <w:iCs/>
      <w:sz w:val="24"/>
      <w:szCs w:val="24"/>
      <w:lang w:eastAsia="ro-RO"/>
    </w:rPr>
  </w:style>
  <w:style w:type="paragraph" w:customStyle="1" w:styleId="souligne">
    <w:name w:val="souligne"/>
    <w:basedOn w:val="Normal"/>
    <w:rsid w:val="00117C23"/>
    <w:pPr>
      <w:spacing w:before="100" w:beforeAutospacing="1" w:after="100" w:afterAutospacing="1" w:line="240" w:lineRule="auto"/>
    </w:pPr>
    <w:rPr>
      <w:rFonts w:ascii="Times New Roman" w:eastAsia="Times New Roman" w:hAnsi="Times New Roman" w:cs="Times New Roman"/>
      <w:sz w:val="24"/>
      <w:szCs w:val="24"/>
      <w:u w:val="single"/>
      <w:lang w:eastAsia="ro-RO"/>
    </w:rPr>
  </w:style>
  <w:style w:type="paragraph" w:customStyle="1" w:styleId="listepropre">
    <w:name w:val="listepropre"/>
    <w:basedOn w:val="Normal"/>
    <w:rsid w:val="00117C2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itrefenil">
    <w:name w:val="titre_fen_il"/>
    <w:basedOn w:val="Normal"/>
    <w:rsid w:val="00117C23"/>
    <w:pPr>
      <w:spacing w:before="100" w:beforeAutospacing="1" w:after="100" w:afterAutospacing="1" w:line="240" w:lineRule="auto"/>
    </w:pPr>
    <w:rPr>
      <w:rFonts w:ascii="Times New Roman" w:eastAsia="Times New Roman" w:hAnsi="Times New Roman" w:cs="Times New Roman"/>
      <w:b/>
      <w:bCs/>
      <w:color w:val="336699"/>
      <w:sz w:val="32"/>
      <w:szCs w:val="32"/>
      <w:lang w:eastAsia="ro-RO"/>
    </w:rPr>
  </w:style>
  <w:style w:type="paragraph" w:customStyle="1" w:styleId="titrefendet">
    <w:name w:val="titre_fendet"/>
    <w:basedOn w:val="Normal"/>
    <w:rsid w:val="00117C23"/>
    <w:pPr>
      <w:spacing w:before="100" w:beforeAutospacing="1" w:after="100" w:afterAutospacing="1" w:line="240" w:lineRule="auto"/>
    </w:pPr>
    <w:rPr>
      <w:rFonts w:ascii="Arial" w:eastAsia="Times New Roman" w:hAnsi="Arial" w:cs="Arial"/>
      <w:b/>
      <w:bCs/>
      <w:color w:val="FFFFFF"/>
      <w:sz w:val="24"/>
      <w:szCs w:val="24"/>
      <w:lang w:eastAsia="ro-RO"/>
    </w:rPr>
  </w:style>
  <w:style w:type="paragraph" w:customStyle="1" w:styleId="fermerfendet">
    <w:name w:val="fermer_fendet"/>
    <w:basedOn w:val="Normal"/>
    <w:rsid w:val="00117C23"/>
    <w:pPr>
      <w:spacing w:before="100" w:beforeAutospacing="1" w:after="100" w:afterAutospacing="1" w:line="240" w:lineRule="auto"/>
    </w:pPr>
    <w:rPr>
      <w:rFonts w:ascii="Arial" w:eastAsia="Times New Roman" w:hAnsi="Arial" w:cs="Arial"/>
      <w:color w:val="FFFFFF"/>
      <w:sz w:val="24"/>
      <w:szCs w:val="24"/>
      <w:lang w:eastAsia="ro-RO"/>
    </w:rPr>
  </w:style>
  <w:style w:type="paragraph" w:customStyle="1" w:styleId="normalcentre">
    <w:name w:val="normalcentre"/>
    <w:basedOn w:val="Normal"/>
    <w:rsid w:val="00117C23"/>
    <w:pP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exemplefin">
    <w:name w:val="exemplefin"/>
    <w:basedOn w:val="Normal"/>
    <w:rsid w:val="00117C23"/>
    <w:pPr>
      <w:spacing w:before="100" w:beforeAutospacing="1" w:after="100" w:afterAutospacing="1" w:line="240" w:lineRule="auto"/>
    </w:pPr>
    <w:rPr>
      <w:rFonts w:ascii="Times New Roman" w:eastAsia="Times New Roman" w:hAnsi="Times New Roman" w:cs="Times New Roman"/>
      <w:color w:val="336699"/>
      <w:sz w:val="24"/>
      <w:szCs w:val="24"/>
      <w:lang w:eastAsia="ro-RO"/>
    </w:rPr>
  </w:style>
  <w:style w:type="character" w:styleId="Emphasis">
    <w:name w:val="Emphasis"/>
    <w:basedOn w:val="DefaultParagraphFont"/>
    <w:uiPriority w:val="20"/>
    <w:qFormat/>
    <w:rsid w:val="00117C23"/>
    <w:rPr>
      <w:i/>
      <w:iCs/>
    </w:rPr>
  </w:style>
  <w:style w:type="character" w:customStyle="1" w:styleId="normal1">
    <w:name w:val="normal1"/>
    <w:basedOn w:val="DefaultParagraphFont"/>
    <w:rsid w:val="00117C23"/>
    <w:rPr>
      <w:rFonts w:ascii="Times New Roman" w:hAnsi="Times New Roman" w:cs="Times New Roman" w:hint="default"/>
      <w:b w:val="0"/>
      <w:bCs w:val="0"/>
      <w:i w:val="0"/>
      <w:iCs w:val="0"/>
      <w:sz w:val="24"/>
      <w:szCs w:val="24"/>
    </w:rPr>
  </w:style>
  <w:style w:type="character" w:customStyle="1" w:styleId="rduit">
    <w:name w:val="réduit"/>
    <w:basedOn w:val="DefaultParagraphFont"/>
    <w:rsid w:val="00AE7780"/>
  </w:style>
  <w:style w:type="paragraph" w:styleId="NoSpacing">
    <w:name w:val="No Spacing"/>
    <w:uiPriority w:val="1"/>
    <w:qFormat/>
    <w:rsid w:val="008655B9"/>
    <w:pPr>
      <w:spacing w:after="0" w:line="240" w:lineRule="auto"/>
    </w:pPr>
    <w:rPr>
      <w:rFonts w:ascii="Calibri" w:eastAsia="Calibri" w:hAnsi="Calibri" w:cs="Times New Roman"/>
      <w:lang w:val="fr-FR"/>
    </w:rPr>
  </w:style>
</w:styles>
</file>

<file path=word/webSettings.xml><?xml version="1.0" encoding="utf-8"?>
<w:webSettings xmlns:r="http://schemas.openxmlformats.org/officeDocument/2006/relationships" xmlns:w="http://schemas.openxmlformats.org/wordprocessingml/2006/main">
  <w:divs>
    <w:div w:id="517231946">
      <w:bodyDiv w:val="1"/>
      <w:marLeft w:val="0"/>
      <w:marRight w:val="0"/>
      <w:marTop w:val="0"/>
      <w:marBottom w:val="0"/>
      <w:divBdr>
        <w:top w:val="none" w:sz="0" w:space="0" w:color="auto"/>
        <w:left w:val="none" w:sz="0" w:space="0" w:color="auto"/>
        <w:bottom w:val="none" w:sz="0" w:space="0" w:color="auto"/>
        <w:right w:val="none" w:sz="0" w:space="0" w:color="auto"/>
      </w:divBdr>
    </w:div>
    <w:div w:id="6791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hyperlink" Target="http://takween.com/JMOL/aa_proteines_visualisation.html" TargetMode="External"/><Relationship Id="rId3" Type="http://schemas.openxmlformats.org/officeDocument/2006/relationships/styles" Target="styles.xml"/><Relationship Id="rId21" Type="http://schemas.openxmlformats.org/officeDocument/2006/relationships/hyperlink" Target="http://en.wikipedia.org/wiki/File:Biological_cell.svg" TargetMode="Externa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hyperlink" Target="http://takween.com/JMOL/sucres_visualisation.html" TargetMode="External"/><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hyperlink" Target="http://takween.com/qcm-membranes.html" TargetMode="External"/><Relationship Id="rId28" Type="http://schemas.openxmlformats.org/officeDocument/2006/relationships/hyperlink" Target="http://takween.com/QCMmetabolisme1.html" TargetMode="External"/><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6.png"/><Relationship Id="rId27" Type="http://schemas.openxmlformats.org/officeDocument/2006/relationships/image" Target="media/image18.gif"/><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AA07-1F84-478B-97EA-8010CA85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1796</Words>
  <Characters>9881</Characters>
  <Application>Microsoft Office Word</Application>
  <DocSecurity>0</DocSecurity>
  <Lines>329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aurelian_albut</dc:creator>
  <cp:keywords/>
  <dc:description/>
  <cp:lastModifiedBy>aurelian_albut</cp:lastModifiedBy>
  <cp:revision>6</cp:revision>
  <dcterms:created xsi:type="dcterms:W3CDTF">2010-11-28T04:22:00Z</dcterms:created>
  <dcterms:modified xsi:type="dcterms:W3CDTF">2010-11-29T04:58:00Z</dcterms:modified>
</cp:coreProperties>
</file>