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BB" w:rsidRPr="00A54E39" w:rsidRDefault="00FA0EBB" w:rsidP="00FA0EBB">
      <w:pPr>
        <w:spacing w:after="0"/>
        <w:jc w:val="center"/>
        <w:rPr>
          <w:b/>
          <w:color w:val="0070C0"/>
          <w:sz w:val="24"/>
          <w:szCs w:val="28"/>
          <w:u w:val="single"/>
        </w:rPr>
      </w:pPr>
      <w:r w:rsidRPr="00A54E39">
        <w:rPr>
          <w:b/>
          <w:color w:val="0070C0"/>
          <w:sz w:val="24"/>
          <w:szCs w:val="28"/>
          <w:u w:val="single"/>
        </w:rPr>
        <w:t>Chapitre 3</w:t>
      </w:r>
      <w:r>
        <w:rPr>
          <w:b/>
          <w:color w:val="0070C0"/>
          <w:sz w:val="24"/>
          <w:szCs w:val="28"/>
          <w:u w:val="single"/>
        </w:rPr>
        <w:t xml:space="preserve"> </w:t>
      </w:r>
      <w:r w:rsidRPr="00A54E39">
        <w:rPr>
          <w:b/>
          <w:color w:val="0070C0"/>
          <w:sz w:val="24"/>
          <w:szCs w:val="28"/>
          <w:u w:val="single"/>
        </w:rPr>
        <w:t>-</w:t>
      </w:r>
      <w:r>
        <w:rPr>
          <w:b/>
          <w:color w:val="0070C0"/>
          <w:sz w:val="24"/>
          <w:szCs w:val="28"/>
          <w:u w:val="single"/>
        </w:rPr>
        <w:t xml:space="preserve"> </w:t>
      </w:r>
      <w:r w:rsidRPr="00A54E39">
        <w:rPr>
          <w:b/>
          <w:color w:val="0070C0"/>
          <w:sz w:val="24"/>
          <w:szCs w:val="28"/>
          <w:u w:val="single"/>
        </w:rPr>
        <w:t>Le tissu conjonctif</w:t>
      </w:r>
    </w:p>
    <w:p w:rsidR="00FA0EBB" w:rsidRPr="004B34FA" w:rsidRDefault="00FA0EBB" w:rsidP="00FA0EBB">
      <w:pPr>
        <w:spacing w:after="0"/>
        <w:jc w:val="both"/>
        <w:rPr>
          <w:b/>
          <w:sz w:val="28"/>
          <w:szCs w:val="28"/>
          <w:u w:val="single"/>
        </w:rPr>
      </w:pPr>
    </w:p>
    <w:p w:rsidR="008605DF" w:rsidRDefault="00FA0EBB" w:rsidP="00FA0EBB">
      <w:pPr>
        <w:spacing w:after="0"/>
        <w:jc w:val="both"/>
      </w:pPr>
      <w:r>
        <w:t xml:space="preserve">Le tissu conjonctif (TC) est synonyme de </w:t>
      </w:r>
      <w:r w:rsidRPr="004B34FA">
        <w:rPr>
          <w:b/>
          <w:color w:val="00B050"/>
          <w:u w:val="single"/>
        </w:rPr>
        <w:t>tissu mésenchymateux</w:t>
      </w:r>
      <w:r>
        <w:t xml:space="preserve">. </w:t>
      </w:r>
    </w:p>
    <w:p w:rsidR="008605DF" w:rsidRDefault="008605DF" w:rsidP="008605DF">
      <w:pPr>
        <w:pStyle w:val="Paragraf1"/>
        <w:numPr>
          <w:ilvl w:val="0"/>
          <w:numId w:val="7"/>
        </w:numPr>
        <w:spacing w:line="240" w:lineRule="auto"/>
        <w:rPr>
          <w:rFonts w:ascii="Times New Roman" w:hAnsi="Times New Roman"/>
          <w:sz w:val="24"/>
          <w:lang w:val="fr-FR"/>
        </w:rPr>
      </w:pPr>
      <w:r w:rsidRPr="00594927">
        <w:rPr>
          <w:rFonts w:ascii="Times New Roman" w:hAnsi="Times New Roman"/>
          <w:sz w:val="24"/>
          <w:lang w:val="fr-FR"/>
        </w:rPr>
        <w:t xml:space="preserve">le terme de tissu de connexion est limité, parce qu’il ne </w:t>
      </w:r>
      <w:r>
        <w:rPr>
          <w:rFonts w:ascii="Times New Roman" w:hAnsi="Times New Roman"/>
          <w:sz w:val="24"/>
          <w:lang w:val="fr-FR"/>
        </w:rPr>
        <w:t>saisit</w:t>
      </w:r>
      <w:r w:rsidRPr="00594927">
        <w:rPr>
          <w:rFonts w:ascii="Times New Roman" w:hAnsi="Times New Roman"/>
          <w:sz w:val="24"/>
          <w:lang w:val="fr-FR"/>
        </w:rPr>
        <w:t xml:space="preserve"> pas</w:t>
      </w:r>
      <w:r>
        <w:rPr>
          <w:rFonts w:ascii="Times New Roman" w:hAnsi="Times New Roman"/>
          <w:sz w:val="24"/>
          <w:lang w:val="fr-FR"/>
        </w:rPr>
        <w:t xml:space="preserve"> toute</w:t>
      </w:r>
      <w:r w:rsidRPr="00594927">
        <w:rPr>
          <w:rFonts w:ascii="Times New Roman" w:hAnsi="Times New Roman"/>
          <w:sz w:val="24"/>
          <w:lang w:val="fr-FR"/>
        </w:rPr>
        <w:t xml:space="preserve"> la complexité morpho-fonctionnelle </w:t>
      </w:r>
    </w:p>
    <w:p w:rsidR="008605DF" w:rsidRPr="00594927" w:rsidRDefault="008605DF" w:rsidP="008605DF">
      <w:pPr>
        <w:pStyle w:val="Paragraf1"/>
        <w:spacing w:line="240" w:lineRule="auto"/>
        <w:ind w:left="720"/>
        <w:rPr>
          <w:rFonts w:ascii="Times New Roman" w:hAnsi="Times New Roman"/>
          <w:sz w:val="24"/>
          <w:lang w:val="fr-FR"/>
        </w:rPr>
      </w:pPr>
    </w:p>
    <w:p w:rsidR="008605DF" w:rsidRPr="0029324B" w:rsidRDefault="008605DF" w:rsidP="008605DF">
      <w:pPr>
        <w:pStyle w:val="Text"/>
        <w:spacing w:line="240" w:lineRule="auto"/>
        <w:ind w:firstLine="0"/>
        <w:rPr>
          <w:rFonts w:asciiTheme="minorHAnsi" w:hAnsiTheme="minorHAnsi" w:cstheme="minorHAnsi"/>
          <w:szCs w:val="22"/>
          <w:lang w:val="fr-FR"/>
        </w:rPr>
      </w:pPr>
      <w:r w:rsidRPr="0029324B">
        <w:rPr>
          <w:rFonts w:asciiTheme="minorHAnsi" w:hAnsiTheme="minorHAnsi" w:cstheme="minorHAnsi"/>
          <w:szCs w:val="22"/>
          <w:u w:val="single"/>
          <w:lang w:val="fr-FR"/>
        </w:rPr>
        <w:t>Structure histologique</w:t>
      </w:r>
      <w:r w:rsidRPr="0029324B">
        <w:rPr>
          <w:rFonts w:asciiTheme="minorHAnsi" w:hAnsiTheme="minorHAnsi" w:cstheme="minorHAnsi"/>
          <w:szCs w:val="22"/>
          <w:lang w:val="fr-FR"/>
        </w:rPr>
        <w:t xml:space="preserve"> :</w:t>
      </w:r>
    </w:p>
    <w:p w:rsidR="008605DF" w:rsidRPr="0029324B" w:rsidRDefault="008605DF" w:rsidP="008605DF">
      <w:pPr>
        <w:pStyle w:val="Text"/>
        <w:numPr>
          <w:ilvl w:val="0"/>
          <w:numId w:val="7"/>
        </w:numPr>
        <w:spacing w:line="240" w:lineRule="auto"/>
        <w:rPr>
          <w:rFonts w:asciiTheme="minorHAnsi" w:hAnsiTheme="minorHAnsi" w:cstheme="minorHAnsi"/>
          <w:szCs w:val="22"/>
          <w:lang w:val="fr-FR"/>
        </w:rPr>
      </w:pPr>
      <w:r w:rsidRPr="0029324B">
        <w:rPr>
          <w:rFonts w:asciiTheme="minorHAnsi" w:hAnsiTheme="minorHAnsi" w:cstheme="minorHAnsi"/>
          <w:szCs w:val="22"/>
          <w:lang w:val="fr-FR"/>
        </w:rPr>
        <w:t>la matrice extracellulaire, formée d’un composant amorphe et un composant</w:t>
      </w:r>
      <w:r w:rsidRPr="0029324B">
        <w:rPr>
          <w:rFonts w:asciiTheme="minorHAnsi" w:hAnsiTheme="minorHAnsi" w:cstheme="minorHAnsi"/>
          <w:b/>
          <w:szCs w:val="22"/>
          <w:lang w:val="fr-FR"/>
        </w:rPr>
        <w:t xml:space="preserve"> </w:t>
      </w:r>
      <w:r w:rsidRPr="0029324B">
        <w:rPr>
          <w:rFonts w:asciiTheme="minorHAnsi" w:hAnsiTheme="minorHAnsi" w:cstheme="minorHAnsi"/>
          <w:szCs w:val="22"/>
          <w:lang w:val="fr-FR"/>
        </w:rPr>
        <w:t>fibrillaire</w:t>
      </w:r>
      <w:r w:rsidRPr="0029324B">
        <w:rPr>
          <w:rFonts w:asciiTheme="minorHAnsi" w:hAnsiTheme="minorHAnsi" w:cstheme="minorHAnsi"/>
          <w:b/>
          <w:szCs w:val="22"/>
          <w:lang w:val="fr-FR"/>
        </w:rPr>
        <w:t xml:space="preserve"> </w:t>
      </w:r>
    </w:p>
    <w:p w:rsidR="008605DF" w:rsidRPr="0029324B" w:rsidRDefault="008605DF" w:rsidP="008605DF">
      <w:pPr>
        <w:pStyle w:val="Text"/>
        <w:numPr>
          <w:ilvl w:val="0"/>
          <w:numId w:val="7"/>
        </w:numPr>
        <w:spacing w:line="240" w:lineRule="auto"/>
        <w:rPr>
          <w:rFonts w:asciiTheme="minorHAnsi" w:hAnsiTheme="minorHAnsi" w:cstheme="minorHAnsi"/>
          <w:szCs w:val="22"/>
          <w:lang w:val="fr-FR"/>
        </w:rPr>
      </w:pPr>
      <w:r w:rsidRPr="0029324B">
        <w:rPr>
          <w:rFonts w:asciiTheme="minorHAnsi" w:hAnsiTheme="minorHAnsi" w:cstheme="minorHAnsi"/>
          <w:spacing w:val="-2"/>
          <w:szCs w:val="22"/>
          <w:lang w:val="fr-FR"/>
        </w:rPr>
        <w:t>les cellules propres (fixes) et allogènes (étrangères)</w:t>
      </w:r>
      <w:r w:rsidRPr="0029324B">
        <w:rPr>
          <w:rFonts w:asciiTheme="minorHAnsi" w:hAnsiTheme="minorHAnsi" w:cstheme="minorHAnsi"/>
          <w:b/>
          <w:spacing w:val="-2"/>
          <w:szCs w:val="22"/>
          <w:lang w:val="fr-FR"/>
        </w:rPr>
        <w:t xml:space="preserve"> </w:t>
      </w:r>
    </w:p>
    <w:p w:rsidR="008605DF" w:rsidRPr="0029324B" w:rsidRDefault="008605DF" w:rsidP="00FA0EBB">
      <w:pPr>
        <w:spacing w:after="0"/>
        <w:jc w:val="both"/>
        <w:rPr>
          <w:rFonts w:cstheme="minorHAnsi"/>
        </w:rPr>
      </w:pPr>
    </w:p>
    <w:p w:rsidR="00FA0EBB" w:rsidRPr="0029324B" w:rsidRDefault="008605DF" w:rsidP="008605DF">
      <w:pPr>
        <w:pStyle w:val="Text"/>
        <w:spacing w:line="240" w:lineRule="auto"/>
        <w:ind w:firstLine="0"/>
        <w:rPr>
          <w:rFonts w:asciiTheme="minorHAnsi" w:hAnsiTheme="minorHAnsi" w:cstheme="minorHAnsi"/>
          <w:szCs w:val="22"/>
          <w:highlight w:val="yellow"/>
          <w:lang w:val="fr-FR"/>
        </w:rPr>
      </w:pPr>
      <w:r w:rsidRPr="0029324B">
        <w:rPr>
          <w:rFonts w:asciiTheme="minorHAnsi" w:hAnsiTheme="minorHAnsi" w:cstheme="minorHAnsi"/>
          <w:b/>
          <w:szCs w:val="22"/>
          <w:lang w:val="fr-FR"/>
        </w:rPr>
        <w:t xml:space="preserve">Caractéristiques générales morpho-fonctionnelles </w:t>
      </w:r>
      <w:r w:rsidRPr="0029324B">
        <w:rPr>
          <w:rFonts w:asciiTheme="minorHAnsi" w:hAnsiTheme="minorHAnsi" w:cstheme="minorHAnsi"/>
          <w:szCs w:val="22"/>
          <w:lang w:val="fr-FR"/>
        </w:rPr>
        <w:t>:</w:t>
      </w:r>
      <w:r w:rsidRPr="0029324B">
        <w:rPr>
          <w:rFonts w:asciiTheme="minorHAnsi" w:hAnsiTheme="minorHAnsi" w:cstheme="minorHAnsi"/>
          <w:szCs w:val="22"/>
          <w:highlight w:val="yellow"/>
          <w:lang w:val="fr-FR"/>
        </w:rPr>
        <w:t xml:space="preserve"> </w:t>
      </w:r>
    </w:p>
    <w:p w:rsidR="008605DF" w:rsidRPr="0029324B" w:rsidRDefault="008605DF" w:rsidP="008605DF">
      <w:pPr>
        <w:pStyle w:val="Paragraphedeliste"/>
        <w:numPr>
          <w:ilvl w:val="0"/>
          <w:numId w:val="7"/>
        </w:numPr>
        <w:spacing w:after="0"/>
        <w:jc w:val="both"/>
        <w:rPr>
          <w:rFonts w:cstheme="minorHAnsi"/>
        </w:rPr>
      </w:pPr>
      <w:r w:rsidRPr="0029324B">
        <w:rPr>
          <w:rFonts w:cstheme="minorHAnsi"/>
        </w:rPr>
        <w:t xml:space="preserve"> l’origine mésenchymateuse</w:t>
      </w:r>
    </w:p>
    <w:p w:rsidR="008605DF" w:rsidRPr="0029324B" w:rsidRDefault="008605DF" w:rsidP="008605DF">
      <w:pPr>
        <w:pStyle w:val="Paragraphedeliste"/>
        <w:numPr>
          <w:ilvl w:val="0"/>
          <w:numId w:val="7"/>
        </w:numPr>
        <w:spacing w:after="0"/>
        <w:jc w:val="both"/>
        <w:rPr>
          <w:rFonts w:cstheme="minorHAnsi"/>
        </w:rPr>
      </w:pPr>
      <w:r w:rsidRPr="0029324B">
        <w:rPr>
          <w:rFonts w:cstheme="minorHAnsi"/>
        </w:rPr>
        <w:t>la production d’une grande quantité de macromolécules extracellulaires qui forment une matrice complexe</w:t>
      </w:r>
    </w:p>
    <w:p w:rsidR="008605DF" w:rsidRPr="0029324B" w:rsidRDefault="008605DF" w:rsidP="008605DF">
      <w:pPr>
        <w:pStyle w:val="Paragraphedeliste"/>
        <w:numPr>
          <w:ilvl w:val="0"/>
          <w:numId w:val="7"/>
        </w:numPr>
        <w:spacing w:after="0"/>
        <w:jc w:val="both"/>
        <w:rPr>
          <w:rFonts w:cstheme="minorHAnsi"/>
        </w:rPr>
      </w:pPr>
      <w:r w:rsidRPr="0029324B">
        <w:rPr>
          <w:rFonts w:cstheme="minorHAnsi"/>
        </w:rPr>
        <w:t>l’organisation des certaines macromolécules comme fibres</w:t>
      </w:r>
    </w:p>
    <w:p w:rsidR="008605DF" w:rsidRPr="0029324B" w:rsidRDefault="008605DF" w:rsidP="008605DF">
      <w:pPr>
        <w:pStyle w:val="Paragraphedeliste"/>
        <w:numPr>
          <w:ilvl w:val="0"/>
          <w:numId w:val="7"/>
        </w:numPr>
        <w:spacing w:after="0"/>
        <w:jc w:val="both"/>
        <w:rPr>
          <w:rFonts w:cstheme="minorHAnsi"/>
        </w:rPr>
      </w:pPr>
      <w:r w:rsidRPr="0029324B">
        <w:rPr>
          <w:rFonts w:cstheme="minorHAnsi"/>
        </w:rPr>
        <w:t>la dispersion des cellules dans la matrice et en conséquence, l’absence des jonctions intercellulaire</w:t>
      </w:r>
    </w:p>
    <w:p w:rsidR="008605DF" w:rsidRPr="0029324B" w:rsidRDefault="008605DF" w:rsidP="008605DF">
      <w:pPr>
        <w:pStyle w:val="Paragraphedeliste"/>
        <w:numPr>
          <w:ilvl w:val="0"/>
          <w:numId w:val="7"/>
        </w:numPr>
        <w:spacing w:after="0"/>
        <w:jc w:val="both"/>
        <w:rPr>
          <w:rFonts w:cstheme="minorHAnsi"/>
        </w:rPr>
      </w:pPr>
      <w:r w:rsidRPr="0029324B">
        <w:rPr>
          <w:rFonts w:cstheme="minorHAnsi"/>
        </w:rPr>
        <w:t>l’adhésivité des cellules avec la matrice extracellulaire, résultant une interaction cellules – matrice.</w:t>
      </w:r>
    </w:p>
    <w:p w:rsidR="008605DF" w:rsidRPr="0029324B" w:rsidRDefault="008605DF" w:rsidP="008605DF">
      <w:pPr>
        <w:pStyle w:val="Text"/>
        <w:spacing w:line="240" w:lineRule="auto"/>
        <w:ind w:firstLine="0"/>
        <w:rPr>
          <w:rFonts w:asciiTheme="minorHAnsi" w:hAnsiTheme="minorHAnsi" w:cstheme="minorHAnsi"/>
          <w:szCs w:val="22"/>
          <w:lang w:val="fr-FR"/>
        </w:rPr>
      </w:pPr>
      <w:r w:rsidRPr="0029324B">
        <w:rPr>
          <w:rFonts w:asciiTheme="minorHAnsi" w:hAnsiTheme="minorHAnsi" w:cstheme="minorHAnsi"/>
          <w:szCs w:val="22"/>
          <w:lang w:val="fr-FR"/>
        </w:rPr>
        <w:t>Le tissu conjonctif comprend nombreuses variétés tissulaires, différentes en rapport de la population cellulaire et du matériel extracellulaire.</w:t>
      </w:r>
    </w:p>
    <w:p w:rsidR="00980AF4" w:rsidRPr="0029324B" w:rsidRDefault="00980AF4" w:rsidP="008605DF">
      <w:pPr>
        <w:pStyle w:val="Text"/>
        <w:spacing w:line="240" w:lineRule="auto"/>
        <w:ind w:firstLine="0"/>
        <w:rPr>
          <w:rFonts w:asciiTheme="minorHAnsi" w:hAnsiTheme="minorHAnsi" w:cstheme="minorHAnsi"/>
          <w:szCs w:val="22"/>
          <w:lang w:val="fr-FR"/>
        </w:rPr>
      </w:pPr>
    </w:p>
    <w:p w:rsidR="008605DF" w:rsidRPr="0029324B" w:rsidRDefault="008605DF" w:rsidP="008605DF">
      <w:pPr>
        <w:pStyle w:val="Text"/>
        <w:spacing w:line="240" w:lineRule="auto"/>
        <w:ind w:firstLine="0"/>
        <w:rPr>
          <w:rFonts w:asciiTheme="minorHAnsi" w:hAnsiTheme="minorHAnsi" w:cstheme="minorHAnsi"/>
          <w:b/>
          <w:szCs w:val="22"/>
          <w:lang w:val="fr-FR"/>
        </w:rPr>
      </w:pPr>
      <w:r w:rsidRPr="0029324B">
        <w:rPr>
          <w:rFonts w:asciiTheme="minorHAnsi" w:hAnsiTheme="minorHAnsi" w:cstheme="minorHAnsi"/>
          <w:b/>
          <w:szCs w:val="22"/>
          <w:lang w:val="fr-FR"/>
        </w:rPr>
        <w:t>Classification</w:t>
      </w:r>
    </w:p>
    <w:p w:rsidR="008605DF" w:rsidRPr="0029324B" w:rsidRDefault="008605DF" w:rsidP="008605DF">
      <w:pPr>
        <w:pStyle w:val="Text"/>
        <w:numPr>
          <w:ilvl w:val="0"/>
          <w:numId w:val="7"/>
        </w:numPr>
        <w:spacing w:line="240" w:lineRule="auto"/>
        <w:rPr>
          <w:rFonts w:asciiTheme="minorHAnsi" w:hAnsiTheme="minorHAnsi" w:cstheme="minorHAnsi"/>
          <w:szCs w:val="22"/>
          <w:lang w:val="fr-FR"/>
        </w:rPr>
      </w:pPr>
      <w:r w:rsidRPr="0029324B">
        <w:rPr>
          <w:rFonts w:asciiTheme="minorHAnsi" w:hAnsiTheme="minorHAnsi" w:cstheme="minorHAnsi"/>
          <w:szCs w:val="22"/>
          <w:lang w:val="fr-FR"/>
        </w:rPr>
        <w:t>le tissu conjonctif proprement dit</w:t>
      </w:r>
      <w:r w:rsidR="00980AF4" w:rsidRPr="0029324B">
        <w:rPr>
          <w:rFonts w:asciiTheme="minorHAnsi" w:hAnsiTheme="minorHAnsi" w:cstheme="minorHAnsi"/>
          <w:szCs w:val="22"/>
          <w:lang w:val="fr-FR"/>
        </w:rPr>
        <w:t xml:space="preserve"> </w:t>
      </w:r>
      <w:r w:rsidRPr="0029324B">
        <w:rPr>
          <w:rFonts w:asciiTheme="minorHAnsi" w:hAnsiTheme="minorHAnsi" w:cstheme="minorHAnsi"/>
          <w:szCs w:val="22"/>
          <w:lang w:val="fr-FR"/>
        </w:rPr>
        <w:t>: lâche, dense</w:t>
      </w:r>
    </w:p>
    <w:p w:rsidR="008605DF" w:rsidRPr="0029324B" w:rsidRDefault="008605DF" w:rsidP="008605DF">
      <w:pPr>
        <w:pStyle w:val="Text"/>
        <w:numPr>
          <w:ilvl w:val="0"/>
          <w:numId w:val="7"/>
        </w:numPr>
        <w:spacing w:line="240" w:lineRule="auto"/>
        <w:rPr>
          <w:rFonts w:asciiTheme="minorHAnsi" w:hAnsiTheme="minorHAnsi" w:cstheme="minorHAnsi"/>
          <w:szCs w:val="22"/>
          <w:lang w:val="fr-FR"/>
        </w:rPr>
      </w:pPr>
      <w:r w:rsidRPr="0029324B">
        <w:rPr>
          <w:rFonts w:asciiTheme="minorHAnsi" w:hAnsiTheme="minorHAnsi" w:cstheme="minorHAnsi"/>
          <w:szCs w:val="22"/>
          <w:lang w:val="fr-FR"/>
        </w:rPr>
        <w:t>le tissu conjonctif avec des propriétés spéciales</w:t>
      </w:r>
    </w:p>
    <w:p w:rsidR="008605DF" w:rsidRPr="0029324B" w:rsidRDefault="008605DF" w:rsidP="008605DF">
      <w:pPr>
        <w:pStyle w:val="Text"/>
        <w:numPr>
          <w:ilvl w:val="0"/>
          <w:numId w:val="7"/>
        </w:numPr>
        <w:spacing w:line="240" w:lineRule="auto"/>
        <w:rPr>
          <w:rFonts w:asciiTheme="minorHAnsi" w:hAnsiTheme="minorHAnsi" w:cstheme="minorHAnsi"/>
          <w:szCs w:val="22"/>
          <w:lang w:val="fr-FR"/>
        </w:rPr>
      </w:pPr>
      <w:r w:rsidRPr="0029324B">
        <w:rPr>
          <w:rFonts w:asciiTheme="minorHAnsi" w:hAnsiTheme="minorHAnsi" w:cstheme="minorHAnsi"/>
          <w:szCs w:val="22"/>
          <w:lang w:val="fr-FR"/>
        </w:rPr>
        <w:t>le tissu conjonctif spécialisé</w:t>
      </w:r>
    </w:p>
    <w:p w:rsidR="00980AF4" w:rsidRPr="0029324B" w:rsidRDefault="00980AF4" w:rsidP="00980AF4">
      <w:pPr>
        <w:pStyle w:val="Text"/>
        <w:spacing w:line="240" w:lineRule="auto"/>
        <w:ind w:left="720" w:firstLine="0"/>
        <w:rPr>
          <w:rFonts w:asciiTheme="minorHAnsi" w:hAnsiTheme="minorHAnsi" w:cstheme="minorHAnsi"/>
          <w:szCs w:val="22"/>
          <w:lang w:val="fr-FR"/>
        </w:rPr>
      </w:pPr>
    </w:p>
    <w:p w:rsidR="008605DF" w:rsidRPr="0029324B" w:rsidRDefault="008605DF" w:rsidP="008605DF">
      <w:pPr>
        <w:pStyle w:val="Text"/>
        <w:spacing w:line="240" w:lineRule="auto"/>
        <w:ind w:firstLine="0"/>
        <w:rPr>
          <w:rFonts w:asciiTheme="minorHAnsi" w:hAnsiTheme="minorHAnsi" w:cstheme="minorHAnsi"/>
          <w:szCs w:val="22"/>
          <w:lang w:val="fr-FR"/>
        </w:rPr>
      </w:pPr>
      <w:r w:rsidRPr="0029324B">
        <w:rPr>
          <w:rFonts w:asciiTheme="minorHAnsi" w:hAnsiTheme="minorHAnsi" w:cstheme="minorHAnsi"/>
          <w:b/>
          <w:szCs w:val="22"/>
          <w:lang w:val="fr-FR"/>
        </w:rPr>
        <w:t>Histogenèse</w:t>
      </w:r>
      <w:r w:rsidRPr="0029324B">
        <w:rPr>
          <w:rFonts w:asciiTheme="minorHAnsi" w:hAnsiTheme="minorHAnsi" w:cstheme="minorHAnsi"/>
          <w:szCs w:val="22"/>
          <w:lang w:val="fr-FR"/>
        </w:rPr>
        <w:t>: origine mésenchymateuse</w:t>
      </w:r>
      <w:r w:rsidR="00980AF4" w:rsidRPr="0029324B">
        <w:rPr>
          <w:rFonts w:asciiTheme="minorHAnsi" w:hAnsiTheme="minorHAnsi" w:cstheme="minorHAnsi"/>
          <w:szCs w:val="22"/>
          <w:lang w:val="fr-FR"/>
        </w:rPr>
        <w:t xml:space="preserve"> (mésoblaste intra-embryonnaire)</w:t>
      </w:r>
    </w:p>
    <w:p w:rsidR="008605DF" w:rsidRDefault="008605DF" w:rsidP="00FA0EBB">
      <w:pPr>
        <w:spacing w:after="0"/>
        <w:jc w:val="both"/>
      </w:pPr>
    </w:p>
    <w:p w:rsidR="00FA0EBB" w:rsidRDefault="00FA0EBB" w:rsidP="00FA0EBB">
      <w:pPr>
        <w:spacing w:after="0"/>
        <w:jc w:val="both"/>
      </w:pPr>
      <w:r>
        <w:t>Sa variété repose sur la proportion des constituants, il forme ainsi :</w:t>
      </w:r>
    </w:p>
    <w:p w:rsidR="00FA0EBB" w:rsidRDefault="00FA0EBB" w:rsidP="00FA0EBB">
      <w:pPr>
        <w:pStyle w:val="Paragraphedeliste"/>
        <w:numPr>
          <w:ilvl w:val="0"/>
          <w:numId w:val="3"/>
        </w:numPr>
        <w:spacing w:after="0"/>
        <w:jc w:val="both"/>
      </w:pPr>
      <w:r>
        <w:t>le tissu adipeux (TA).</w:t>
      </w:r>
    </w:p>
    <w:p w:rsidR="00FA0EBB" w:rsidRDefault="00FA0EBB" w:rsidP="00FA0EBB">
      <w:pPr>
        <w:pStyle w:val="Paragraphedeliste"/>
        <w:numPr>
          <w:ilvl w:val="0"/>
          <w:numId w:val="3"/>
        </w:numPr>
        <w:spacing w:after="0"/>
        <w:jc w:val="both"/>
      </w:pPr>
      <w:r>
        <w:t>les tissus squelettiques (osseux et cartilagineux).</w:t>
      </w:r>
    </w:p>
    <w:p w:rsidR="00FA0EBB" w:rsidRDefault="00FA0EBB" w:rsidP="00FA0EBB">
      <w:pPr>
        <w:pStyle w:val="Paragraphedeliste"/>
        <w:numPr>
          <w:ilvl w:val="0"/>
          <w:numId w:val="3"/>
        </w:numPr>
        <w:spacing w:after="0"/>
        <w:jc w:val="both"/>
      </w:pPr>
      <w:r>
        <w:t>le tissu sanguin.</w:t>
      </w:r>
    </w:p>
    <w:p w:rsidR="00FA0EBB" w:rsidRDefault="00FA0EBB" w:rsidP="00FA0EBB">
      <w:pPr>
        <w:spacing w:after="0"/>
        <w:jc w:val="both"/>
      </w:pPr>
    </w:p>
    <w:p w:rsidR="00FA0EBB" w:rsidRDefault="00FA0EBB" w:rsidP="00FA0EBB">
      <w:pPr>
        <w:pStyle w:val="Paragraphedeliste"/>
        <w:numPr>
          <w:ilvl w:val="0"/>
          <w:numId w:val="1"/>
        </w:numPr>
        <w:spacing w:after="0"/>
        <w:jc w:val="both"/>
      </w:pPr>
      <w:r w:rsidRPr="004B34FA">
        <w:rPr>
          <w:u w:val="single"/>
        </w:rPr>
        <w:t>Le TC a de nombreux rôles dans l’organisme</w:t>
      </w:r>
      <w:r>
        <w:t xml:space="preserve"> : </w:t>
      </w:r>
    </w:p>
    <w:p w:rsidR="00FA0EBB" w:rsidRDefault="00FA0EBB" w:rsidP="00FA0EBB">
      <w:pPr>
        <w:pStyle w:val="Paragraphedeliste"/>
        <w:numPr>
          <w:ilvl w:val="0"/>
          <w:numId w:val="2"/>
        </w:numPr>
        <w:spacing w:after="0"/>
        <w:jc w:val="both"/>
      </w:pPr>
      <w:r w:rsidRPr="005E712E">
        <w:rPr>
          <w:color w:val="00B050"/>
          <w:u w:val="single"/>
        </w:rPr>
        <w:t>jonction</w:t>
      </w:r>
      <w:r>
        <w:t xml:space="preserve"> entre les différents constituants de l’organisme</w:t>
      </w:r>
    </w:p>
    <w:p w:rsidR="00FA0EBB" w:rsidRDefault="00FA0EBB" w:rsidP="00FA0EBB">
      <w:pPr>
        <w:pStyle w:val="Paragraphedeliste"/>
        <w:numPr>
          <w:ilvl w:val="0"/>
          <w:numId w:val="2"/>
        </w:numPr>
        <w:spacing w:after="0"/>
        <w:jc w:val="both"/>
      </w:pPr>
      <w:r w:rsidRPr="005E712E">
        <w:rPr>
          <w:color w:val="00B050"/>
          <w:u w:val="single"/>
        </w:rPr>
        <w:t>soutien</w:t>
      </w:r>
      <w:r>
        <w:t xml:space="preserve"> d’autres tissus</w:t>
      </w:r>
    </w:p>
    <w:p w:rsidR="00FA0EBB" w:rsidRDefault="00FA0EBB" w:rsidP="00FA0EBB">
      <w:pPr>
        <w:pStyle w:val="Paragraphedeliste"/>
        <w:numPr>
          <w:ilvl w:val="0"/>
          <w:numId w:val="2"/>
        </w:numPr>
        <w:spacing w:after="0"/>
        <w:jc w:val="both"/>
      </w:pPr>
      <w:r w:rsidRPr="005E712E">
        <w:rPr>
          <w:color w:val="00B050"/>
          <w:u w:val="single"/>
        </w:rPr>
        <w:t>lieu de passage</w:t>
      </w:r>
      <w:r>
        <w:t xml:space="preserve"> (des vaisseaux et nerfs)</w:t>
      </w:r>
    </w:p>
    <w:p w:rsidR="00FA0EBB" w:rsidRDefault="00FA0EBB" w:rsidP="00FA0EBB">
      <w:pPr>
        <w:pStyle w:val="Paragraphedeliste"/>
        <w:numPr>
          <w:ilvl w:val="0"/>
          <w:numId w:val="2"/>
        </w:numPr>
        <w:spacing w:after="0"/>
        <w:jc w:val="both"/>
      </w:pPr>
      <w:r>
        <w:t>lieu de passage des muscles</w:t>
      </w:r>
    </w:p>
    <w:p w:rsidR="00FA0EBB" w:rsidRDefault="00FA0EBB" w:rsidP="00FA0EBB">
      <w:pPr>
        <w:pStyle w:val="Paragraphedeliste"/>
        <w:numPr>
          <w:ilvl w:val="0"/>
          <w:numId w:val="2"/>
        </w:numPr>
        <w:spacing w:after="0"/>
        <w:jc w:val="both"/>
      </w:pPr>
      <w:r>
        <w:t xml:space="preserve">rôle </w:t>
      </w:r>
      <w:r w:rsidRPr="005E712E">
        <w:rPr>
          <w:color w:val="00B050"/>
          <w:u w:val="single"/>
        </w:rPr>
        <w:t>trophique</w:t>
      </w:r>
      <w:r>
        <w:t xml:space="preserve"> (nutrition de l’épithélium par échanges)</w:t>
      </w:r>
    </w:p>
    <w:p w:rsidR="00FA0EBB" w:rsidRDefault="00FA0EBB" w:rsidP="00FA0EBB">
      <w:pPr>
        <w:pStyle w:val="Paragraphedeliste"/>
        <w:numPr>
          <w:ilvl w:val="0"/>
          <w:numId w:val="2"/>
        </w:numPr>
        <w:spacing w:after="0"/>
        <w:jc w:val="both"/>
      </w:pPr>
      <w:r>
        <w:t xml:space="preserve">intervention dans la fonction de </w:t>
      </w:r>
      <w:r w:rsidRPr="005E712E">
        <w:rPr>
          <w:color w:val="00B050"/>
          <w:u w:val="single"/>
        </w:rPr>
        <w:t>défense de l’organisme</w:t>
      </w:r>
      <w:r>
        <w:t>, réaction inflammatoire.</w:t>
      </w:r>
    </w:p>
    <w:p w:rsidR="00514C6A" w:rsidRDefault="00514C6A" w:rsidP="0038603E">
      <w:pPr>
        <w:spacing w:after="0"/>
      </w:pPr>
    </w:p>
    <w:p w:rsidR="00FA0EBB" w:rsidRDefault="00FA0EBB" w:rsidP="0038603E">
      <w:pPr>
        <w:spacing w:after="0"/>
      </w:pPr>
    </w:p>
    <w:p w:rsidR="00FB0669" w:rsidRDefault="00FB0669" w:rsidP="0038603E">
      <w:pPr>
        <w:spacing w:after="0"/>
      </w:pPr>
    </w:p>
    <w:p w:rsidR="00FB0669" w:rsidRDefault="00FB0669" w:rsidP="0038603E">
      <w:pPr>
        <w:spacing w:after="0"/>
      </w:pPr>
    </w:p>
    <w:p w:rsidR="00FB0669" w:rsidRDefault="00FB0669" w:rsidP="0038603E">
      <w:pPr>
        <w:spacing w:after="0"/>
      </w:pPr>
    </w:p>
    <w:p w:rsidR="00FB0669" w:rsidRPr="00164F81" w:rsidRDefault="00FB0669" w:rsidP="008B2312">
      <w:pPr>
        <w:pStyle w:val="Paragraphedeliste"/>
        <w:spacing w:after="0"/>
        <w:ind w:left="1080"/>
        <w:jc w:val="center"/>
        <w:rPr>
          <w:b/>
          <w:color w:val="0070C0"/>
          <w:sz w:val="28"/>
          <w:u w:val="single"/>
        </w:rPr>
      </w:pPr>
      <w:r w:rsidRPr="00164F81">
        <w:rPr>
          <w:b/>
          <w:color w:val="0070C0"/>
          <w:sz w:val="28"/>
          <w:u w:val="single"/>
        </w:rPr>
        <w:lastRenderedPageBreak/>
        <w:t>Les composants du tissu conjonctif</w:t>
      </w:r>
    </w:p>
    <w:p w:rsidR="006B27F3" w:rsidRPr="006B27F3" w:rsidRDefault="006B27F3" w:rsidP="006B27F3">
      <w:pPr>
        <w:pStyle w:val="Paragraphedeliste"/>
        <w:numPr>
          <w:ilvl w:val="0"/>
          <w:numId w:val="12"/>
        </w:numPr>
        <w:spacing w:after="0"/>
        <w:rPr>
          <w:b/>
          <w:color w:val="0070C0"/>
          <w:sz w:val="24"/>
          <w:u w:val="single"/>
        </w:rPr>
      </w:pPr>
      <w:r>
        <w:rPr>
          <w:b/>
          <w:color w:val="0070C0"/>
          <w:sz w:val="24"/>
          <w:u w:val="single"/>
        </w:rPr>
        <w:t>La matrice extracellulaire</w:t>
      </w:r>
    </w:p>
    <w:p w:rsidR="00434C93" w:rsidRPr="004D028F" w:rsidRDefault="00434C93" w:rsidP="00434C93">
      <w:pPr>
        <w:pStyle w:val="Paragraf1"/>
        <w:numPr>
          <w:ilvl w:val="0"/>
          <w:numId w:val="3"/>
        </w:numPr>
        <w:spacing w:line="240" w:lineRule="auto"/>
        <w:rPr>
          <w:rFonts w:asciiTheme="minorHAnsi" w:hAnsiTheme="minorHAnsi" w:cstheme="minorHAnsi"/>
          <w:szCs w:val="22"/>
          <w:lang w:val="fr-FR"/>
        </w:rPr>
      </w:pPr>
      <w:r w:rsidRPr="004D028F">
        <w:rPr>
          <w:rFonts w:asciiTheme="minorHAnsi" w:hAnsiTheme="minorHAnsi" w:cstheme="minorHAnsi"/>
          <w:szCs w:val="22"/>
          <w:lang w:val="fr-FR"/>
        </w:rPr>
        <w:t>le résultat de l’activité de synthèse des cellules propres au tissu conjonctif</w:t>
      </w:r>
    </w:p>
    <w:p w:rsidR="00434C93" w:rsidRPr="004D028F" w:rsidRDefault="00434C93" w:rsidP="00434C93">
      <w:pPr>
        <w:pStyle w:val="Paragraf1"/>
        <w:numPr>
          <w:ilvl w:val="0"/>
          <w:numId w:val="3"/>
        </w:numPr>
        <w:spacing w:line="240" w:lineRule="auto"/>
        <w:rPr>
          <w:rFonts w:asciiTheme="minorHAnsi" w:hAnsiTheme="minorHAnsi" w:cstheme="minorHAnsi"/>
          <w:szCs w:val="22"/>
          <w:lang w:val="fr-FR"/>
        </w:rPr>
      </w:pPr>
      <w:r w:rsidRPr="004D028F">
        <w:rPr>
          <w:rFonts w:asciiTheme="minorHAnsi" w:hAnsiTheme="minorHAnsi" w:cstheme="minorHAnsi"/>
          <w:szCs w:val="22"/>
          <w:lang w:val="fr-FR"/>
        </w:rPr>
        <w:t>souffre un processus permanent de remodelage, par la production et la dégradation des molécules constitutives</w:t>
      </w:r>
    </w:p>
    <w:p w:rsidR="00434C93" w:rsidRPr="004D028F" w:rsidRDefault="00434C93" w:rsidP="00434C93">
      <w:pPr>
        <w:pStyle w:val="Paragraf1"/>
        <w:numPr>
          <w:ilvl w:val="0"/>
          <w:numId w:val="3"/>
        </w:numPr>
        <w:spacing w:line="240" w:lineRule="auto"/>
        <w:rPr>
          <w:rFonts w:asciiTheme="minorHAnsi" w:hAnsiTheme="minorHAnsi" w:cstheme="minorHAnsi"/>
          <w:szCs w:val="22"/>
          <w:lang w:val="fr-FR"/>
        </w:rPr>
      </w:pPr>
      <w:r w:rsidRPr="004D028F">
        <w:rPr>
          <w:rFonts w:asciiTheme="minorHAnsi" w:hAnsiTheme="minorHAnsi" w:cstheme="minorHAnsi"/>
          <w:szCs w:val="22"/>
          <w:lang w:val="fr-FR"/>
        </w:rPr>
        <w:t xml:space="preserve">constituée, après la modalité physico-chimique d’organisation, par : la matrice amorphe (la substance fondamentale) et la matrice fibrillaire (les fibres) </w:t>
      </w:r>
    </w:p>
    <w:p w:rsidR="004D028F" w:rsidRDefault="004D028F" w:rsidP="004D028F">
      <w:pPr>
        <w:pStyle w:val="Paragraf1"/>
        <w:spacing w:line="240" w:lineRule="auto"/>
        <w:ind w:left="720"/>
        <w:rPr>
          <w:rFonts w:asciiTheme="minorHAnsi" w:hAnsiTheme="minorHAnsi" w:cstheme="minorHAnsi"/>
          <w:szCs w:val="22"/>
          <w:lang w:val="fr-FR"/>
        </w:rPr>
      </w:pPr>
    </w:p>
    <w:p w:rsidR="00434C93" w:rsidRPr="006B27F3" w:rsidRDefault="004D028F" w:rsidP="004D6325">
      <w:pPr>
        <w:pStyle w:val="Paragraf1"/>
        <w:numPr>
          <w:ilvl w:val="0"/>
          <w:numId w:val="15"/>
        </w:numPr>
        <w:spacing w:line="240" w:lineRule="auto"/>
        <w:rPr>
          <w:rFonts w:asciiTheme="minorHAnsi" w:hAnsiTheme="minorHAnsi" w:cstheme="minorHAnsi"/>
          <w:color w:val="00B050"/>
          <w:szCs w:val="22"/>
          <w:lang w:val="fr-FR"/>
        </w:rPr>
      </w:pPr>
      <w:r w:rsidRPr="006B27F3">
        <w:rPr>
          <w:rFonts w:asciiTheme="minorHAnsi" w:hAnsiTheme="minorHAnsi" w:cstheme="minorHAnsi"/>
          <w:b/>
          <w:color w:val="00B050"/>
          <w:szCs w:val="22"/>
          <w:u w:val="single"/>
          <w:lang w:val="fr-FR"/>
        </w:rPr>
        <w:t>La substance fondamentale (matrice amorphe</w:t>
      </w:r>
      <w:r w:rsidRPr="006B27F3">
        <w:rPr>
          <w:rFonts w:asciiTheme="minorHAnsi" w:hAnsiTheme="minorHAnsi" w:cstheme="minorHAnsi"/>
          <w:b/>
          <w:color w:val="00B050"/>
          <w:szCs w:val="22"/>
          <w:lang w:val="fr-FR"/>
        </w:rPr>
        <w:t>)</w:t>
      </w:r>
    </w:p>
    <w:p w:rsidR="004D028F" w:rsidRPr="004D028F" w:rsidRDefault="004D028F" w:rsidP="004D028F">
      <w:pPr>
        <w:pStyle w:val="Paragraf1"/>
        <w:numPr>
          <w:ilvl w:val="0"/>
          <w:numId w:val="3"/>
        </w:numPr>
        <w:spacing w:line="240" w:lineRule="auto"/>
        <w:rPr>
          <w:rFonts w:asciiTheme="minorHAnsi" w:hAnsiTheme="minorHAnsi" w:cstheme="minorHAnsi"/>
          <w:b/>
          <w:color w:val="00B050"/>
          <w:szCs w:val="22"/>
          <w:u w:val="single"/>
          <w:lang w:val="fr-FR"/>
        </w:rPr>
      </w:pPr>
      <w:r w:rsidRPr="004D028F">
        <w:rPr>
          <w:rFonts w:asciiTheme="minorHAnsi" w:hAnsiTheme="minorHAnsi" w:cstheme="minorHAnsi"/>
          <w:szCs w:val="22"/>
          <w:lang w:val="fr-FR"/>
        </w:rPr>
        <w:t xml:space="preserve">présente </w:t>
      </w:r>
      <w:r w:rsidRPr="004D028F">
        <w:rPr>
          <w:rFonts w:asciiTheme="minorHAnsi" w:hAnsiTheme="minorHAnsi" w:cstheme="minorHAnsi"/>
          <w:i/>
          <w:szCs w:val="22"/>
          <w:lang w:val="fr-FR"/>
        </w:rPr>
        <w:t>in vivo</w:t>
      </w:r>
      <w:r w:rsidRPr="004D028F">
        <w:rPr>
          <w:rFonts w:asciiTheme="minorHAnsi" w:hAnsiTheme="minorHAnsi" w:cstheme="minorHAnsi"/>
          <w:szCs w:val="22"/>
          <w:lang w:val="fr-FR"/>
        </w:rPr>
        <w:t xml:space="preserve"> comme un matériel transparent</w:t>
      </w:r>
    </w:p>
    <w:p w:rsidR="004D028F" w:rsidRPr="006B27F3" w:rsidRDefault="004D028F" w:rsidP="004D028F">
      <w:pPr>
        <w:pStyle w:val="Paragraf1"/>
        <w:numPr>
          <w:ilvl w:val="0"/>
          <w:numId w:val="3"/>
        </w:numPr>
        <w:spacing w:line="240" w:lineRule="auto"/>
        <w:rPr>
          <w:rFonts w:asciiTheme="minorHAnsi" w:hAnsiTheme="minorHAnsi" w:cstheme="minorHAnsi"/>
          <w:b/>
          <w:color w:val="00B050"/>
          <w:szCs w:val="22"/>
          <w:u w:val="single"/>
          <w:lang w:val="fr-FR"/>
        </w:rPr>
      </w:pPr>
      <w:r w:rsidRPr="004D028F">
        <w:rPr>
          <w:rFonts w:asciiTheme="minorHAnsi" w:hAnsiTheme="minorHAnsi" w:cstheme="minorHAnsi"/>
          <w:szCs w:val="22"/>
          <w:lang w:val="fr-FR"/>
        </w:rPr>
        <w:t>elle contient une grande quantité d’eau (gel très hydraté), et est constituée par un système colloïdal dispersé dans une phase aqueuse; le système colloïdal est formé par plusieurs macromolécules: les glycosaminoglycanes, les protéoglycanes et les glycoprotéines d’adhésivité.</w:t>
      </w:r>
    </w:p>
    <w:p w:rsidR="006B27F3" w:rsidRDefault="006B27F3" w:rsidP="006B27F3">
      <w:pPr>
        <w:pStyle w:val="Paragraf1"/>
        <w:spacing w:line="240" w:lineRule="auto"/>
        <w:rPr>
          <w:rFonts w:asciiTheme="minorHAnsi" w:hAnsiTheme="minorHAnsi" w:cstheme="minorHAnsi"/>
          <w:szCs w:val="22"/>
          <w:lang w:val="fr-FR"/>
        </w:rPr>
      </w:pPr>
    </w:p>
    <w:p w:rsidR="00434C93" w:rsidRPr="001A4CE5" w:rsidRDefault="008B2312" w:rsidP="0038603E">
      <w:pPr>
        <w:pStyle w:val="Paragraf1"/>
        <w:numPr>
          <w:ilvl w:val="1"/>
          <w:numId w:val="14"/>
        </w:numPr>
        <w:spacing w:line="240" w:lineRule="auto"/>
        <w:rPr>
          <w:rFonts w:asciiTheme="minorHAnsi" w:hAnsiTheme="minorHAnsi" w:cstheme="minorHAnsi"/>
          <w:b/>
          <w:color w:val="00B0F0"/>
          <w:szCs w:val="22"/>
          <w:u w:val="single"/>
          <w:lang w:val="fr-FR"/>
        </w:rPr>
      </w:pPr>
      <w:r w:rsidRPr="006B27F3">
        <w:rPr>
          <w:rFonts w:asciiTheme="minorHAnsi" w:hAnsiTheme="minorHAnsi" w:cstheme="minorHAnsi"/>
          <w:color w:val="00B0F0"/>
          <w:u w:val="single"/>
        </w:rPr>
        <w:t>les glycosaminoglycanes</w:t>
      </w:r>
    </w:p>
    <w:p w:rsidR="001A4CE5" w:rsidRPr="005B2BAE" w:rsidRDefault="001A4CE5" w:rsidP="005B2BAE">
      <w:pPr>
        <w:pStyle w:val="Paragraf1"/>
        <w:numPr>
          <w:ilvl w:val="0"/>
          <w:numId w:val="3"/>
        </w:numPr>
        <w:spacing w:line="240" w:lineRule="auto"/>
        <w:jc w:val="left"/>
        <w:rPr>
          <w:rFonts w:asciiTheme="minorHAnsi" w:hAnsiTheme="minorHAnsi" w:cstheme="minorHAnsi"/>
          <w:szCs w:val="22"/>
          <w:lang w:val="fr-FR"/>
        </w:rPr>
      </w:pPr>
      <w:r w:rsidRPr="005B2BAE">
        <w:rPr>
          <w:rFonts w:asciiTheme="minorHAnsi" w:hAnsiTheme="minorHAnsi" w:cstheme="minorHAnsi"/>
          <w:szCs w:val="22"/>
          <w:lang w:val="fr-FR"/>
        </w:rPr>
        <w:t xml:space="preserve">histologie classique: </w:t>
      </w:r>
      <w:proofErr w:type="spellStart"/>
      <w:r w:rsidRPr="005B2BAE">
        <w:rPr>
          <w:rFonts w:asciiTheme="minorHAnsi" w:hAnsiTheme="minorHAnsi" w:cstheme="minorHAnsi"/>
          <w:szCs w:val="22"/>
          <w:lang w:val="fr-FR"/>
        </w:rPr>
        <w:t>mucopolysaccharides</w:t>
      </w:r>
      <w:proofErr w:type="spellEnd"/>
    </w:p>
    <w:p w:rsidR="001A4CE5" w:rsidRPr="005B2BAE" w:rsidRDefault="001A4CE5" w:rsidP="005B2BAE">
      <w:pPr>
        <w:pStyle w:val="Paragraf1"/>
        <w:numPr>
          <w:ilvl w:val="0"/>
          <w:numId w:val="3"/>
        </w:numPr>
        <w:spacing w:line="240" w:lineRule="auto"/>
        <w:jc w:val="left"/>
        <w:rPr>
          <w:rFonts w:asciiTheme="minorHAnsi" w:hAnsiTheme="minorHAnsi" w:cstheme="minorHAnsi"/>
          <w:szCs w:val="22"/>
          <w:lang w:val="fr-FR"/>
        </w:rPr>
      </w:pPr>
      <w:r w:rsidRPr="005B2BAE">
        <w:rPr>
          <w:rFonts w:asciiTheme="minorHAnsi" w:hAnsiTheme="minorHAnsi" w:cstheme="minorHAnsi"/>
          <w:szCs w:val="22"/>
          <w:lang w:val="fr-FR"/>
        </w:rPr>
        <w:t xml:space="preserve">polymères linéaires, formées par des unités </w:t>
      </w:r>
      <w:proofErr w:type="spellStart"/>
      <w:r w:rsidRPr="005B2BAE">
        <w:rPr>
          <w:rFonts w:asciiTheme="minorHAnsi" w:hAnsiTheme="minorHAnsi" w:cstheme="minorHAnsi"/>
          <w:szCs w:val="22"/>
          <w:lang w:val="fr-FR"/>
        </w:rPr>
        <w:t>disaccharidiques</w:t>
      </w:r>
      <w:proofErr w:type="spellEnd"/>
      <w:r w:rsidRPr="005B2BAE">
        <w:rPr>
          <w:rFonts w:asciiTheme="minorHAnsi" w:hAnsiTheme="minorHAnsi" w:cstheme="minorHAnsi"/>
          <w:szCs w:val="22"/>
          <w:lang w:val="fr-FR"/>
        </w:rPr>
        <w:t xml:space="preserve"> répétitives</w:t>
      </w:r>
    </w:p>
    <w:p w:rsidR="001A4CE5" w:rsidRPr="005B2BAE" w:rsidRDefault="001A4CE5" w:rsidP="005B2BAE">
      <w:pPr>
        <w:pStyle w:val="Paragraf1"/>
        <w:numPr>
          <w:ilvl w:val="0"/>
          <w:numId w:val="3"/>
        </w:numPr>
        <w:spacing w:line="240" w:lineRule="auto"/>
        <w:jc w:val="left"/>
        <w:rPr>
          <w:rFonts w:asciiTheme="minorHAnsi" w:hAnsiTheme="minorHAnsi" w:cstheme="minorHAnsi"/>
          <w:szCs w:val="22"/>
          <w:lang w:val="fr-FR"/>
        </w:rPr>
      </w:pPr>
      <w:r w:rsidRPr="005B2BAE">
        <w:rPr>
          <w:rFonts w:asciiTheme="minorHAnsi" w:hAnsiTheme="minorHAnsi" w:cstheme="minorHAnsi"/>
          <w:szCs w:val="22"/>
          <w:lang w:val="fr-FR"/>
        </w:rPr>
        <w:t xml:space="preserve">l’unité disaccharidique contient toujours une </w:t>
      </w:r>
      <w:proofErr w:type="spellStart"/>
      <w:r w:rsidRPr="005B2BAE">
        <w:rPr>
          <w:rFonts w:asciiTheme="minorHAnsi" w:hAnsiTheme="minorHAnsi" w:cstheme="minorHAnsi"/>
          <w:szCs w:val="22"/>
          <w:lang w:val="fr-FR"/>
        </w:rPr>
        <w:t>hexosamine</w:t>
      </w:r>
      <w:proofErr w:type="spellEnd"/>
      <w:r w:rsidRPr="005B2BAE">
        <w:rPr>
          <w:rFonts w:asciiTheme="minorHAnsi" w:hAnsiTheme="minorHAnsi" w:cstheme="minorHAnsi"/>
          <w:szCs w:val="22"/>
          <w:lang w:val="fr-FR"/>
        </w:rPr>
        <w:t xml:space="preserve"> (N-</w:t>
      </w:r>
      <w:proofErr w:type="spellStart"/>
      <w:r w:rsidRPr="005B2BAE">
        <w:rPr>
          <w:rFonts w:asciiTheme="minorHAnsi" w:hAnsiTheme="minorHAnsi" w:cstheme="minorHAnsi"/>
          <w:szCs w:val="22"/>
          <w:lang w:val="fr-FR"/>
        </w:rPr>
        <w:t>acetyl</w:t>
      </w:r>
      <w:proofErr w:type="spellEnd"/>
      <w:r w:rsidRPr="005B2BAE">
        <w:rPr>
          <w:rFonts w:asciiTheme="minorHAnsi" w:hAnsiTheme="minorHAnsi" w:cstheme="minorHAnsi"/>
          <w:szCs w:val="22"/>
          <w:lang w:val="fr-FR"/>
        </w:rPr>
        <w:t>-glucosamine/</w:t>
      </w:r>
      <w:proofErr w:type="spellStart"/>
      <w:r w:rsidRPr="005B2BAE">
        <w:rPr>
          <w:rFonts w:asciiTheme="minorHAnsi" w:hAnsiTheme="minorHAnsi" w:cstheme="minorHAnsi"/>
          <w:szCs w:val="22"/>
          <w:lang w:val="fr-FR"/>
        </w:rPr>
        <w:t>galactosamine</w:t>
      </w:r>
      <w:proofErr w:type="spellEnd"/>
      <w:r w:rsidRPr="005B2BAE">
        <w:rPr>
          <w:rFonts w:asciiTheme="minorHAnsi" w:hAnsiTheme="minorHAnsi" w:cstheme="minorHAnsi"/>
          <w:szCs w:val="22"/>
          <w:lang w:val="fr-FR"/>
        </w:rPr>
        <w:t>) et un acide uronique (</w:t>
      </w:r>
      <w:proofErr w:type="spellStart"/>
      <w:r w:rsidRPr="005B2BAE">
        <w:rPr>
          <w:rFonts w:asciiTheme="minorHAnsi" w:hAnsiTheme="minorHAnsi" w:cstheme="minorHAnsi"/>
          <w:szCs w:val="22"/>
          <w:lang w:val="fr-FR"/>
        </w:rPr>
        <w:t>glucuronique</w:t>
      </w:r>
      <w:proofErr w:type="spellEnd"/>
      <w:r w:rsidRPr="005B2BAE">
        <w:rPr>
          <w:rFonts w:asciiTheme="minorHAnsi" w:hAnsiTheme="minorHAnsi" w:cstheme="minorHAnsi"/>
          <w:szCs w:val="22"/>
          <w:lang w:val="fr-FR"/>
        </w:rPr>
        <w:t>/</w:t>
      </w:r>
      <w:proofErr w:type="spellStart"/>
      <w:r w:rsidRPr="005B2BAE">
        <w:rPr>
          <w:rFonts w:asciiTheme="minorHAnsi" w:hAnsiTheme="minorHAnsi" w:cstheme="minorHAnsi"/>
          <w:szCs w:val="22"/>
          <w:lang w:val="fr-FR"/>
        </w:rPr>
        <w:t>ioduronique</w:t>
      </w:r>
      <w:proofErr w:type="spellEnd"/>
      <w:r w:rsidRPr="005B2BAE">
        <w:rPr>
          <w:rFonts w:asciiTheme="minorHAnsi" w:hAnsiTheme="minorHAnsi" w:cstheme="minorHAnsi"/>
          <w:szCs w:val="22"/>
          <w:lang w:val="fr-FR"/>
        </w:rPr>
        <w:t>).</w:t>
      </w:r>
    </w:p>
    <w:p w:rsidR="001A4CE5" w:rsidRPr="005B2BAE" w:rsidRDefault="001A4CE5" w:rsidP="001A4CE5">
      <w:pPr>
        <w:pStyle w:val="Paragraf1"/>
        <w:spacing w:line="240" w:lineRule="auto"/>
        <w:ind w:left="720"/>
        <w:rPr>
          <w:rFonts w:asciiTheme="minorHAnsi" w:hAnsiTheme="minorHAnsi" w:cstheme="minorHAnsi"/>
          <w:szCs w:val="22"/>
          <w:lang w:val="fr-FR"/>
        </w:rPr>
      </w:pPr>
    </w:p>
    <w:p w:rsidR="001A4CE5" w:rsidRPr="005B2BAE" w:rsidRDefault="001A4CE5" w:rsidP="001A4CE5">
      <w:pPr>
        <w:pStyle w:val="Text"/>
        <w:spacing w:line="240" w:lineRule="auto"/>
        <w:ind w:firstLine="0"/>
        <w:rPr>
          <w:rFonts w:asciiTheme="minorHAnsi" w:hAnsiTheme="minorHAnsi" w:cstheme="minorHAnsi"/>
          <w:szCs w:val="22"/>
          <w:lang w:val="fr-FR"/>
        </w:rPr>
      </w:pPr>
      <w:r w:rsidRPr="005B2BAE">
        <w:rPr>
          <w:rFonts w:asciiTheme="minorHAnsi" w:hAnsiTheme="minorHAnsi" w:cstheme="minorHAnsi"/>
          <w:szCs w:val="22"/>
          <w:u w:val="single"/>
          <w:lang w:val="fr-FR"/>
        </w:rPr>
        <w:t>Classification</w:t>
      </w:r>
      <w:r w:rsidRPr="005B2BAE">
        <w:rPr>
          <w:rFonts w:asciiTheme="minorHAnsi" w:hAnsiTheme="minorHAnsi" w:cstheme="minorHAnsi"/>
          <w:szCs w:val="22"/>
          <w:lang w:val="fr-FR"/>
        </w:rPr>
        <w:t xml:space="preserve"> </w:t>
      </w:r>
      <w:r w:rsidR="00E509D6" w:rsidRPr="005B2BAE">
        <w:rPr>
          <w:rFonts w:asciiTheme="minorHAnsi" w:hAnsiTheme="minorHAnsi" w:cstheme="minorHAnsi"/>
          <w:szCs w:val="22"/>
          <w:lang w:val="fr-FR"/>
        </w:rPr>
        <w:t>(</w:t>
      </w:r>
      <w:r w:rsidRPr="005B2BAE">
        <w:rPr>
          <w:rFonts w:asciiTheme="minorHAnsi" w:hAnsiTheme="minorHAnsi" w:cstheme="minorHAnsi"/>
          <w:szCs w:val="22"/>
          <w:lang w:val="fr-FR"/>
        </w:rPr>
        <w:t>2 types</w:t>
      </w:r>
      <w:r w:rsidR="00E509D6" w:rsidRPr="005B2BAE">
        <w:rPr>
          <w:rFonts w:asciiTheme="minorHAnsi" w:hAnsiTheme="minorHAnsi" w:cstheme="minorHAnsi"/>
          <w:szCs w:val="22"/>
          <w:lang w:val="fr-FR"/>
        </w:rPr>
        <w:t>)</w:t>
      </w:r>
    </w:p>
    <w:p w:rsidR="001A4CE5" w:rsidRPr="005B2BAE" w:rsidRDefault="001A4CE5" w:rsidP="001A4CE5">
      <w:pPr>
        <w:pStyle w:val="Text"/>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non sulfatés : l’acide hyaluronique</w:t>
      </w:r>
    </w:p>
    <w:p w:rsidR="001A4CE5" w:rsidRPr="005B2BAE" w:rsidRDefault="001A4CE5" w:rsidP="001A4CE5">
      <w:pPr>
        <w:pStyle w:val="Text"/>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 xml:space="preserve">sulfatés: le kératane sulfate, le héparane sulfate, le </w:t>
      </w:r>
      <w:proofErr w:type="spellStart"/>
      <w:r w:rsidRPr="005B2BAE">
        <w:rPr>
          <w:rFonts w:asciiTheme="minorHAnsi" w:hAnsiTheme="minorHAnsi" w:cstheme="minorHAnsi"/>
          <w:szCs w:val="22"/>
          <w:lang w:val="fr-FR"/>
        </w:rPr>
        <w:t>chondroitine</w:t>
      </w:r>
      <w:proofErr w:type="spellEnd"/>
      <w:r w:rsidRPr="005B2BAE">
        <w:rPr>
          <w:rFonts w:asciiTheme="minorHAnsi" w:hAnsiTheme="minorHAnsi" w:cstheme="minorHAnsi"/>
          <w:szCs w:val="22"/>
          <w:lang w:val="fr-FR"/>
        </w:rPr>
        <w:t xml:space="preserve">-4-sulfate, le </w:t>
      </w:r>
      <w:proofErr w:type="spellStart"/>
      <w:r w:rsidRPr="005B2BAE">
        <w:rPr>
          <w:rFonts w:asciiTheme="minorHAnsi" w:hAnsiTheme="minorHAnsi" w:cstheme="minorHAnsi"/>
          <w:szCs w:val="22"/>
          <w:lang w:val="fr-FR"/>
        </w:rPr>
        <w:t>chondroitine</w:t>
      </w:r>
      <w:proofErr w:type="spellEnd"/>
      <w:r w:rsidRPr="005B2BAE">
        <w:rPr>
          <w:rFonts w:asciiTheme="minorHAnsi" w:hAnsiTheme="minorHAnsi" w:cstheme="minorHAnsi"/>
          <w:szCs w:val="22"/>
          <w:lang w:val="fr-FR"/>
        </w:rPr>
        <w:t xml:space="preserve">-6-sulfate, le </w:t>
      </w:r>
      <w:proofErr w:type="spellStart"/>
      <w:r w:rsidRPr="005B2BAE">
        <w:rPr>
          <w:rFonts w:asciiTheme="minorHAnsi" w:hAnsiTheme="minorHAnsi" w:cstheme="minorHAnsi"/>
          <w:szCs w:val="22"/>
          <w:lang w:val="fr-FR"/>
        </w:rPr>
        <w:t>dérmatane</w:t>
      </w:r>
      <w:proofErr w:type="spellEnd"/>
      <w:r w:rsidRPr="005B2BAE">
        <w:rPr>
          <w:rFonts w:asciiTheme="minorHAnsi" w:hAnsiTheme="minorHAnsi" w:cstheme="minorHAnsi"/>
          <w:szCs w:val="22"/>
          <w:lang w:val="fr-FR"/>
        </w:rPr>
        <w:t xml:space="preserve"> sulfate</w:t>
      </w:r>
      <w:r w:rsidRPr="005B2BAE">
        <w:rPr>
          <w:rFonts w:asciiTheme="minorHAnsi" w:hAnsiTheme="minorHAnsi" w:cstheme="minorHAnsi"/>
          <w:spacing w:val="-4"/>
          <w:szCs w:val="22"/>
          <w:lang w:val="fr-FR"/>
        </w:rPr>
        <w:t xml:space="preserve">. </w:t>
      </w:r>
    </w:p>
    <w:p w:rsidR="001A4CE5" w:rsidRPr="005B2BAE" w:rsidRDefault="001A4CE5" w:rsidP="0038603E">
      <w:pPr>
        <w:spacing w:after="0"/>
        <w:rPr>
          <w:rFonts w:cstheme="minorHAnsi"/>
        </w:rPr>
      </w:pPr>
    </w:p>
    <w:p w:rsidR="00434C93" w:rsidRPr="005B2BAE" w:rsidRDefault="00EB5497" w:rsidP="00EB5497">
      <w:pPr>
        <w:pStyle w:val="Paragraphedeliste"/>
        <w:numPr>
          <w:ilvl w:val="1"/>
          <w:numId w:val="14"/>
        </w:numPr>
        <w:spacing w:after="0"/>
        <w:rPr>
          <w:rFonts w:cstheme="minorHAnsi"/>
          <w:color w:val="00B0F0"/>
          <w:u w:val="single"/>
        </w:rPr>
      </w:pPr>
      <w:r w:rsidRPr="005B2BAE">
        <w:rPr>
          <w:rFonts w:cstheme="minorHAnsi"/>
          <w:color w:val="00B0F0"/>
          <w:u w:val="single"/>
        </w:rPr>
        <w:t>Les protéoglycanes</w:t>
      </w:r>
    </w:p>
    <w:p w:rsidR="00054AAB" w:rsidRPr="005B2BAE" w:rsidRDefault="00054AAB" w:rsidP="00054AAB">
      <w:pPr>
        <w:pStyle w:val="Paragraf1"/>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 xml:space="preserve">les </w:t>
      </w:r>
      <w:proofErr w:type="spellStart"/>
      <w:r w:rsidRPr="005B2BAE">
        <w:rPr>
          <w:rFonts w:asciiTheme="minorHAnsi" w:hAnsiTheme="minorHAnsi" w:cstheme="minorHAnsi"/>
          <w:szCs w:val="22"/>
          <w:lang w:val="fr-FR"/>
        </w:rPr>
        <w:t>gycosaminoglycanes</w:t>
      </w:r>
      <w:proofErr w:type="spellEnd"/>
      <w:r w:rsidRPr="005B2BAE">
        <w:rPr>
          <w:rFonts w:asciiTheme="minorHAnsi" w:hAnsiTheme="minorHAnsi" w:cstheme="minorHAnsi"/>
          <w:szCs w:val="22"/>
          <w:lang w:val="fr-FR"/>
        </w:rPr>
        <w:t xml:space="preserve"> sulfatés sont usuellement liés de manière covalente avec des molécules protéique, pour former les protéoglycanes.</w:t>
      </w:r>
    </w:p>
    <w:p w:rsidR="00054AAB" w:rsidRPr="005B2BAE" w:rsidRDefault="00054AAB" w:rsidP="00054AAB">
      <w:pPr>
        <w:pStyle w:val="Paragraf1"/>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aspect tridimensionnel comparé avec une brosse dans laquelle le milieu protéique représente la tige et les glycosaminoglycanes orientés vers les latérales sont les dents de la brosse.</w:t>
      </w:r>
    </w:p>
    <w:p w:rsidR="00054AAB" w:rsidRPr="005B2BAE" w:rsidRDefault="00054AAB" w:rsidP="00054AAB">
      <w:pPr>
        <w:pStyle w:val="Paragraf1"/>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l’acide hyaluronique ne forme pas des liaisons covalentes avec les molécules protéiques et, en conséquence, ne participe pas dans la formation des protéoglycanes</w:t>
      </w:r>
    </w:p>
    <w:p w:rsidR="00054AAB" w:rsidRPr="005B2BAE" w:rsidRDefault="00054AAB" w:rsidP="00054AAB">
      <w:pPr>
        <w:pStyle w:val="Paragraf1"/>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 xml:space="preserve">par contre, avec l’aide des molécules spéciales de lien, les </w:t>
      </w:r>
      <w:r w:rsidR="0011050D" w:rsidRPr="005B2BAE">
        <w:rPr>
          <w:rFonts w:asciiTheme="minorHAnsi" w:hAnsiTheme="minorHAnsi" w:cstheme="minorHAnsi"/>
          <w:szCs w:val="22"/>
          <w:lang w:val="fr-FR"/>
        </w:rPr>
        <w:t>protéoglycanes</w:t>
      </w:r>
      <w:r w:rsidRPr="005B2BAE">
        <w:rPr>
          <w:rFonts w:asciiTheme="minorHAnsi" w:hAnsiTheme="minorHAnsi" w:cstheme="minorHAnsi"/>
          <w:szCs w:val="22"/>
          <w:lang w:val="fr-FR"/>
        </w:rPr>
        <w:t xml:space="preserve"> déjà formés peuvent se lier indirectement à l’acide hyaluronique, en formant des molécules géantes, dénommées les </w:t>
      </w:r>
      <w:r w:rsidR="0011050D" w:rsidRPr="005B2BAE">
        <w:rPr>
          <w:rFonts w:asciiTheme="minorHAnsi" w:hAnsiTheme="minorHAnsi" w:cstheme="minorHAnsi"/>
          <w:szCs w:val="22"/>
          <w:lang w:val="fr-FR"/>
        </w:rPr>
        <w:t>protéoglycanes</w:t>
      </w:r>
      <w:r w:rsidRPr="005B2BAE">
        <w:rPr>
          <w:rFonts w:asciiTheme="minorHAnsi" w:hAnsiTheme="minorHAnsi" w:cstheme="minorHAnsi"/>
          <w:szCs w:val="22"/>
          <w:lang w:val="fr-FR"/>
        </w:rPr>
        <w:t xml:space="preserve"> agrégés – l’</w:t>
      </w:r>
      <w:proofErr w:type="spellStart"/>
      <w:r w:rsidRPr="005B2BAE">
        <w:rPr>
          <w:rFonts w:asciiTheme="minorHAnsi" w:hAnsiTheme="minorHAnsi" w:cstheme="minorHAnsi"/>
          <w:szCs w:val="22"/>
          <w:lang w:val="fr-FR"/>
        </w:rPr>
        <w:t>agrecan</w:t>
      </w:r>
      <w:proofErr w:type="spellEnd"/>
      <w:r w:rsidRPr="005B2BAE">
        <w:rPr>
          <w:rFonts w:asciiTheme="minorHAnsi" w:hAnsiTheme="minorHAnsi" w:cstheme="minorHAnsi"/>
          <w:szCs w:val="22"/>
          <w:lang w:val="fr-FR"/>
        </w:rPr>
        <w:t xml:space="preserve"> composé.</w:t>
      </w:r>
    </w:p>
    <w:p w:rsidR="00054AAB" w:rsidRPr="005B2BAE" w:rsidRDefault="00054AAB" w:rsidP="00054AAB">
      <w:pPr>
        <w:pStyle w:val="Paragraf1"/>
        <w:spacing w:line="240" w:lineRule="auto"/>
        <w:ind w:left="720"/>
        <w:rPr>
          <w:rFonts w:asciiTheme="minorHAnsi" w:hAnsiTheme="minorHAnsi" w:cstheme="minorHAnsi"/>
          <w:szCs w:val="22"/>
          <w:lang w:val="fr-FR"/>
        </w:rPr>
      </w:pPr>
    </w:p>
    <w:p w:rsidR="00054AAB" w:rsidRPr="005B2BAE" w:rsidRDefault="00054AAB" w:rsidP="00054AAB">
      <w:pPr>
        <w:pStyle w:val="Text"/>
        <w:spacing w:line="240" w:lineRule="auto"/>
        <w:ind w:firstLine="0"/>
        <w:rPr>
          <w:rFonts w:asciiTheme="minorHAnsi" w:hAnsiTheme="minorHAnsi" w:cstheme="minorHAnsi"/>
          <w:szCs w:val="22"/>
          <w:lang w:val="fr-FR"/>
        </w:rPr>
      </w:pPr>
      <w:r w:rsidRPr="005B2BAE">
        <w:rPr>
          <w:rFonts w:asciiTheme="minorHAnsi" w:hAnsiTheme="minorHAnsi" w:cstheme="minorHAnsi"/>
          <w:szCs w:val="22"/>
          <w:u w:val="single"/>
          <w:lang w:val="fr-FR"/>
        </w:rPr>
        <w:t>Classification</w:t>
      </w:r>
      <w:r w:rsidRPr="005B2BAE">
        <w:rPr>
          <w:rFonts w:asciiTheme="minorHAnsi" w:hAnsiTheme="minorHAnsi" w:cstheme="minorHAnsi"/>
          <w:szCs w:val="22"/>
          <w:lang w:val="fr-FR"/>
        </w:rPr>
        <w:t xml:space="preserve"> (2 catégories)</w:t>
      </w:r>
    </w:p>
    <w:p w:rsidR="00054AAB" w:rsidRPr="005B2BAE" w:rsidRDefault="00054AAB" w:rsidP="00054AAB">
      <w:pPr>
        <w:pStyle w:val="Text"/>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extracellulaires</w:t>
      </w:r>
    </w:p>
    <w:p w:rsidR="00054AAB" w:rsidRPr="005B2BAE" w:rsidRDefault="00054AAB" w:rsidP="00054AAB">
      <w:pPr>
        <w:pStyle w:val="Text"/>
        <w:numPr>
          <w:ilvl w:val="0"/>
          <w:numId w:val="3"/>
        </w:numPr>
        <w:spacing w:line="240" w:lineRule="auto"/>
        <w:rPr>
          <w:rFonts w:asciiTheme="minorHAnsi" w:hAnsiTheme="minorHAnsi" w:cstheme="minorHAnsi"/>
          <w:szCs w:val="22"/>
          <w:lang w:val="fr-FR"/>
        </w:rPr>
      </w:pPr>
      <w:r w:rsidRPr="005B2BAE">
        <w:rPr>
          <w:rFonts w:asciiTheme="minorHAnsi" w:hAnsiTheme="minorHAnsi" w:cstheme="minorHAnsi"/>
          <w:szCs w:val="22"/>
          <w:lang w:val="fr-FR"/>
        </w:rPr>
        <w:t xml:space="preserve">associés à la surface cellulaire </w:t>
      </w:r>
    </w:p>
    <w:p w:rsidR="00054AAB" w:rsidRPr="0011050D" w:rsidRDefault="00054AAB" w:rsidP="00054AAB">
      <w:pPr>
        <w:pStyle w:val="Text"/>
        <w:spacing w:line="240" w:lineRule="auto"/>
        <w:ind w:firstLine="0"/>
        <w:rPr>
          <w:rFonts w:asciiTheme="minorHAnsi" w:hAnsiTheme="minorHAnsi" w:cstheme="minorHAnsi"/>
          <w:b/>
          <w:szCs w:val="22"/>
          <w:lang w:val="fr-FR"/>
        </w:rPr>
      </w:pPr>
      <w:r w:rsidRPr="0011050D">
        <w:rPr>
          <w:rFonts w:asciiTheme="minorHAnsi" w:hAnsiTheme="minorHAnsi" w:cstheme="minorHAnsi"/>
          <w:szCs w:val="22"/>
          <w:u w:val="single"/>
          <w:lang w:val="fr-FR"/>
        </w:rPr>
        <w:t>Exemples</w:t>
      </w:r>
      <w:r w:rsidRPr="0011050D">
        <w:rPr>
          <w:rFonts w:asciiTheme="minorHAnsi" w:hAnsiTheme="minorHAnsi" w:cstheme="minorHAnsi"/>
          <w:szCs w:val="22"/>
          <w:lang w:val="fr-FR"/>
        </w:rPr>
        <w:t xml:space="preserve"> </w:t>
      </w:r>
      <w:r w:rsidR="0011050D" w:rsidRPr="0011050D">
        <w:rPr>
          <w:rFonts w:asciiTheme="minorHAnsi" w:hAnsiTheme="minorHAnsi" w:cstheme="minorHAnsi"/>
          <w:szCs w:val="22"/>
          <w:lang w:val="fr-FR"/>
        </w:rPr>
        <w:t xml:space="preserve">: décorine, </w:t>
      </w:r>
      <w:proofErr w:type="spellStart"/>
      <w:r w:rsidR="0011050D" w:rsidRPr="0011050D">
        <w:rPr>
          <w:rFonts w:asciiTheme="minorHAnsi" w:hAnsiTheme="minorHAnsi" w:cstheme="minorHAnsi"/>
          <w:szCs w:val="22"/>
          <w:lang w:val="fr-FR"/>
        </w:rPr>
        <w:t>sy</w:t>
      </w:r>
      <w:r w:rsidRPr="0011050D">
        <w:rPr>
          <w:rFonts w:asciiTheme="minorHAnsi" w:hAnsiTheme="minorHAnsi" w:cstheme="minorHAnsi"/>
          <w:szCs w:val="22"/>
          <w:lang w:val="fr-FR"/>
        </w:rPr>
        <w:t>ndecane</w:t>
      </w:r>
      <w:proofErr w:type="spellEnd"/>
      <w:r w:rsidRPr="0011050D">
        <w:rPr>
          <w:rFonts w:asciiTheme="minorHAnsi" w:hAnsiTheme="minorHAnsi" w:cstheme="minorHAnsi"/>
          <w:szCs w:val="22"/>
          <w:lang w:val="fr-FR"/>
        </w:rPr>
        <w:t xml:space="preserve">, </w:t>
      </w:r>
      <w:proofErr w:type="spellStart"/>
      <w:r w:rsidRPr="0011050D">
        <w:rPr>
          <w:rFonts w:asciiTheme="minorHAnsi" w:hAnsiTheme="minorHAnsi" w:cstheme="minorHAnsi"/>
          <w:szCs w:val="22"/>
          <w:lang w:val="fr-FR"/>
        </w:rPr>
        <w:t>versicane</w:t>
      </w:r>
      <w:proofErr w:type="spellEnd"/>
      <w:r w:rsidRPr="0011050D">
        <w:rPr>
          <w:rFonts w:asciiTheme="minorHAnsi" w:hAnsiTheme="minorHAnsi" w:cstheme="minorHAnsi"/>
          <w:szCs w:val="22"/>
          <w:lang w:val="fr-FR"/>
        </w:rPr>
        <w:t xml:space="preserve">, </w:t>
      </w:r>
      <w:proofErr w:type="spellStart"/>
      <w:r w:rsidRPr="0011050D">
        <w:rPr>
          <w:rFonts w:asciiTheme="minorHAnsi" w:hAnsiTheme="minorHAnsi" w:cstheme="minorHAnsi"/>
          <w:szCs w:val="22"/>
          <w:lang w:val="fr-FR"/>
        </w:rPr>
        <w:t>fibromoduline</w:t>
      </w:r>
      <w:proofErr w:type="spellEnd"/>
      <w:r w:rsidRPr="0011050D">
        <w:rPr>
          <w:rFonts w:asciiTheme="minorHAnsi" w:hAnsiTheme="minorHAnsi" w:cstheme="minorHAnsi"/>
          <w:szCs w:val="22"/>
          <w:lang w:val="fr-FR"/>
        </w:rPr>
        <w:t xml:space="preserve">, </w:t>
      </w:r>
      <w:proofErr w:type="spellStart"/>
      <w:r w:rsidRPr="0011050D">
        <w:rPr>
          <w:rFonts w:asciiTheme="minorHAnsi" w:hAnsiTheme="minorHAnsi" w:cstheme="minorHAnsi"/>
          <w:szCs w:val="22"/>
          <w:lang w:val="fr-FR"/>
        </w:rPr>
        <w:t>biglycane</w:t>
      </w:r>
      <w:proofErr w:type="spellEnd"/>
      <w:r w:rsidRPr="0011050D">
        <w:rPr>
          <w:rFonts w:asciiTheme="minorHAnsi" w:hAnsiTheme="minorHAnsi" w:cstheme="minorHAnsi"/>
          <w:szCs w:val="22"/>
          <w:lang w:val="fr-FR"/>
        </w:rPr>
        <w:t xml:space="preserve">, </w:t>
      </w:r>
      <w:proofErr w:type="spellStart"/>
      <w:r w:rsidRPr="0011050D">
        <w:rPr>
          <w:rFonts w:asciiTheme="minorHAnsi" w:hAnsiTheme="minorHAnsi" w:cstheme="minorHAnsi"/>
          <w:szCs w:val="22"/>
          <w:lang w:val="fr-FR"/>
        </w:rPr>
        <w:t>perlecane</w:t>
      </w:r>
      <w:proofErr w:type="spellEnd"/>
      <w:r w:rsidRPr="0011050D">
        <w:rPr>
          <w:rFonts w:asciiTheme="minorHAnsi" w:hAnsiTheme="minorHAnsi" w:cstheme="minorHAnsi"/>
          <w:szCs w:val="22"/>
          <w:lang w:val="fr-FR"/>
        </w:rPr>
        <w:t xml:space="preserve">, CD44 </w:t>
      </w:r>
    </w:p>
    <w:p w:rsidR="00054AAB" w:rsidRPr="0011050D" w:rsidRDefault="00054AAB" w:rsidP="0038603E">
      <w:pPr>
        <w:spacing w:after="0"/>
      </w:pPr>
    </w:p>
    <w:p w:rsidR="00706E5C" w:rsidRDefault="00706E5C" w:rsidP="00706E5C">
      <w:pPr>
        <w:spacing w:after="0"/>
      </w:pPr>
    </w:p>
    <w:p w:rsidR="005B2BAE" w:rsidRDefault="005B2BAE" w:rsidP="00706E5C">
      <w:pPr>
        <w:spacing w:after="0"/>
      </w:pPr>
    </w:p>
    <w:p w:rsidR="005B2BAE" w:rsidRDefault="005B2BAE" w:rsidP="00706E5C">
      <w:pPr>
        <w:spacing w:after="0"/>
      </w:pPr>
    </w:p>
    <w:p w:rsidR="005B2BAE" w:rsidRDefault="005B2BAE" w:rsidP="00706E5C">
      <w:pPr>
        <w:spacing w:after="0"/>
      </w:pPr>
    </w:p>
    <w:p w:rsidR="005B2BAE" w:rsidRDefault="005B2BAE" w:rsidP="00706E5C">
      <w:pPr>
        <w:spacing w:after="0"/>
      </w:pPr>
    </w:p>
    <w:p w:rsidR="005B2BAE" w:rsidRDefault="005B2BAE" w:rsidP="00706E5C">
      <w:pPr>
        <w:spacing w:after="0"/>
      </w:pPr>
    </w:p>
    <w:p w:rsidR="005B2BAE" w:rsidRDefault="005B2BAE" w:rsidP="00706E5C">
      <w:pPr>
        <w:spacing w:after="0"/>
      </w:pPr>
    </w:p>
    <w:p w:rsidR="001F735C" w:rsidRPr="005D044C" w:rsidRDefault="001F735C" w:rsidP="005D044C">
      <w:pPr>
        <w:pStyle w:val="Paragraphedeliste"/>
        <w:numPr>
          <w:ilvl w:val="1"/>
          <w:numId w:val="14"/>
        </w:numPr>
        <w:spacing w:after="0"/>
        <w:rPr>
          <w:color w:val="00B0F0"/>
          <w:u w:val="single"/>
        </w:rPr>
      </w:pPr>
      <w:r w:rsidRPr="005D044C">
        <w:rPr>
          <w:color w:val="00B0F0"/>
          <w:u w:val="single"/>
        </w:rPr>
        <w:lastRenderedPageBreak/>
        <w:t>les glycoprotéines extracellulaires (de structure)</w:t>
      </w:r>
    </w:p>
    <w:p w:rsidR="001F735C" w:rsidRDefault="001F735C" w:rsidP="001F735C">
      <w:pPr>
        <w:pStyle w:val="Paragraphedeliste"/>
        <w:numPr>
          <w:ilvl w:val="0"/>
          <w:numId w:val="3"/>
        </w:numPr>
        <w:spacing w:after="0"/>
      </w:pPr>
      <w:r>
        <w:t>molécules glycoprotéiques</w:t>
      </w:r>
    </w:p>
    <w:p w:rsidR="001F735C" w:rsidRDefault="001F735C" w:rsidP="001F735C">
      <w:pPr>
        <w:pStyle w:val="Paragraphedeliste"/>
        <w:numPr>
          <w:ilvl w:val="0"/>
          <w:numId w:val="3"/>
        </w:numPr>
        <w:spacing w:after="0"/>
      </w:pPr>
      <w:r>
        <w:t>fonction dans la formation et la maintenance de l’organisation moléculaire de la substance fondamentale, et dans l’établissement des corrélations</w:t>
      </w:r>
      <w:r w:rsidR="005D044C">
        <w:t xml:space="preserve"> entre cette structure et les cellules</w:t>
      </w:r>
    </w:p>
    <w:p w:rsidR="005D044C" w:rsidRDefault="005D044C" w:rsidP="001F735C">
      <w:pPr>
        <w:pStyle w:val="Paragraphedeliste"/>
        <w:numPr>
          <w:ilvl w:val="0"/>
          <w:numId w:val="3"/>
        </w:numPr>
        <w:spacing w:after="0"/>
      </w:pPr>
      <w:r>
        <w:t>dénommées aussi glycoprotéine d’adhésivité</w:t>
      </w:r>
    </w:p>
    <w:p w:rsidR="005D044C" w:rsidRDefault="005D044C" w:rsidP="001F735C">
      <w:pPr>
        <w:pStyle w:val="Paragraphedeliste"/>
        <w:numPr>
          <w:ilvl w:val="0"/>
          <w:numId w:val="3"/>
        </w:numPr>
        <w:spacing w:after="0"/>
      </w:pPr>
      <w:r>
        <w:t xml:space="preserve">exemples : fibronectine, laminine, entactine, fibrilline, </w:t>
      </w:r>
      <w:proofErr w:type="spellStart"/>
      <w:r>
        <w:t>tenascine</w:t>
      </w:r>
      <w:proofErr w:type="spellEnd"/>
      <w:r>
        <w:t xml:space="preserve">, </w:t>
      </w:r>
      <w:proofErr w:type="spellStart"/>
      <w:r>
        <w:t>thrombospondine</w:t>
      </w:r>
      <w:proofErr w:type="spellEnd"/>
      <w:r>
        <w:t xml:space="preserve"> </w:t>
      </w:r>
    </w:p>
    <w:p w:rsidR="009320C9" w:rsidRDefault="009320C9" w:rsidP="009320C9">
      <w:pPr>
        <w:spacing w:after="0"/>
        <w:ind w:left="360"/>
      </w:pPr>
    </w:p>
    <w:p w:rsidR="005D044C" w:rsidRDefault="005D044C" w:rsidP="009320C9">
      <w:pPr>
        <w:spacing w:after="0"/>
        <w:ind w:left="360"/>
      </w:pPr>
    </w:p>
    <w:p w:rsidR="004D6325" w:rsidRPr="004D6325" w:rsidRDefault="004D6325" w:rsidP="004D6325">
      <w:pPr>
        <w:pStyle w:val="Paragraphedeliste"/>
        <w:numPr>
          <w:ilvl w:val="0"/>
          <w:numId w:val="15"/>
        </w:numPr>
        <w:spacing w:after="0"/>
        <w:rPr>
          <w:b/>
          <w:color w:val="00B050"/>
          <w:u w:val="single"/>
        </w:rPr>
      </w:pPr>
      <w:r w:rsidRPr="004D6325">
        <w:rPr>
          <w:b/>
          <w:color w:val="00B050"/>
          <w:u w:val="single"/>
        </w:rPr>
        <w:t>La matrice fibrillaire</w:t>
      </w:r>
    </w:p>
    <w:p w:rsidR="001F735C" w:rsidRDefault="009320C9" w:rsidP="001F735C">
      <w:pPr>
        <w:spacing w:after="0"/>
      </w:pPr>
      <w:r>
        <w:t xml:space="preserve">Du point de vue morphologique, </w:t>
      </w:r>
      <w:r w:rsidR="00951166">
        <w:t xml:space="preserve">et en rapport avec les propriétés fonctionnelles, il y a </w:t>
      </w:r>
      <w:r>
        <w:t>3 types de fibres (collagène, réticuline et élastiques).</w:t>
      </w:r>
    </w:p>
    <w:p w:rsidR="009320C9" w:rsidRDefault="009320C9" w:rsidP="001F735C">
      <w:pPr>
        <w:spacing w:after="0"/>
      </w:pPr>
      <w:r>
        <w:t>Du point de vue chimique, les 3 types sont formées par l’organisation de 2 molécules différentes :</w:t>
      </w:r>
    </w:p>
    <w:p w:rsidR="009320C9" w:rsidRDefault="009320C9" w:rsidP="009320C9">
      <w:pPr>
        <w:pStyle w:val="Paragraphedeliste"/>
        <w:numPr>
          <w:ilvl w:val="0"/>
          <w:numId w:val="3"/>
        </w:numPr>
        <w:spacing w:after="0"/>
      </w:pPr>
      <w:r>
        <w:t>le collagène, présent dans les fibres de collagène et de réticuline</w:t>
      </w:r>
    </w:p>
    <w:p w:rsidR="009320C9" w:rsidRDefault="009320C9" w:rsidP="009320C9">
      <w:pPr>
        <w:pStyle w:val="Paragraphedeliste"/>
        <w:numPr>
          <w:ilvl w:val="0"/>
          <w:numId w:val="3"/>
        </w:numPr>
        <w:spacing w:after="0"/>
      </w:pPr>
      <w:r>
        <w:t>l’élastine, présente dans les fibres élastiques</w:t>
      </w:r>
    </w:p>
    <w:p w:rsidR="00D357F3" w:rsidRDefault="00D357F3" w:rsidP="00D357F3">
      <w:pPr>
        <w:pStyle w:val="Paragraphedeliste"/>
        <w:spacing w:after="0"/>
      </w:pPr>
    </w:p>
    <w:p w:rsidR="00D357F3" w:rsidRPr="007F0740" w:rsidRDefault="00D357F3" w:rsidP="009320C9">
      <w:pPr>
        <w:pStyle w:val="Paragraphedeliste"/>
        <w:numPr>
          <w:ilvl w:val="1"/>
          <w:numId w:val="15"/>
        </w:numPr>
        <w:spacing w:after="0"/>
        <w:rPr>
          <w:color w:val="00B0F0"/>
          <w:u w:val="single"/>
        </w:rPr>
      </w:pPr>
      <w:r w:rsidRPr="00D357F3">
        <w:rPr>
          <w:color w:val="00B0F0"/>
          <w:u w:val="single"/>
        </w:rPr>
        <w:t>Les fibres de collagène</w:t>
      </w:r>
    </w:p>
    <w:p w:rsidR="00093B07" w:rsidRDefault="00093B07" w:rsidP="007F0740">
      <w:pPr>
        <w:pStyle w:val="Paragraphedeliste"/>
        <w:numPr>
          <w:ilvl w:val="0"/>
          <w:numId w:val="3"/>
        </w:numPr>
        <w:spacing w:after="0"/>
      </w:pPr>
      <w:r>
        <w:t xml:space="preserve">famille des scléroprotéines dures, non élastiques, fibrillaires, de nature </w:t>
      </w:r>
      <w:r w:rsidR="007F0740">
        <w:t>glycoprotéique</w:t>
      </w:r>
    </w:p>
    <w:p w:rsidR="00093B07" w:rsidRDefault="0060411E" w:rsidP="007F0740">
      <w:pPr>
        <w:pStyle w:val="Paragraphedeliste"/>
        <w:numPr>
          <w:ilvl w:val="0"/>
          <w:numId w:val="3"/>
        </w:numPr>
        <w:spacing w:after="0"/>
      </w:pPr>
      <w:r>
        <w:t>Plus de 2</w:t>
      </w:r>
      <w:r w:rsidR="00093B07">
        <w:t>5 types de collagène, en constituant plus ou moins 20% des protéines présentes de l’organisme</w:t>
      </w:r>
    </w:p>
    <w:p w:rsidR="00C04C65" w:rsidRPr="00C04C65" w:rsidRDefault="00C04C65" w:rsidP="00C04C65">
      <w:pPr>
        <w:spacing w:after="0"/>
      </w:pPr>
      <w:r>
        <w:rPr>
          <w:b/>
          <w:u w:val="single"/>
        </w:rPr>
        <w:t>En MO</w:t>
      </w:r>
      <w:r>
        <w:t> :</w:t>
      </w:r>
    </w:p>
    <w:p w:rsidR="00093B07" w:rsidRDefault="00093B07" w:rsidP="007F0740">
      <w:pPr>
        <w:pStyle w:val="Paragraphedeliste"/>
        <w:numPr>
          <w:ilvl w:val="0"/>
          <w:numId w:val="3"/>
        </w:numPr>
        <w:spacing w:after="0"/>
      </w:pPr>
      <w:r>
        <w:t>Couleur rose en coloration standard HE</w:t>
      </w:r>
    </w:p>
    <w:p w:rsidR="00093B07" w:rsidRDefault="00093B07" w:rsidP="007F0740">
      <w:pPr>
        <w:pStyle w:val="Paragraphedeliste"/>
        <w:numPr>
          <w:ilvl w:val="0"/>
          <w:numId w:val="3"/>
        </w:numPr>
        <w:spacing w:after="0"/>
      </w:pPr>
      <w:r>
        <w:t>Organisées en faisceaux avec le diamètre de 0,5-10 µm et de longueur indéfinie</w:t>
      </w:r>
      <w:r w:rsidR="00D07739">
        <w:t>, acidophiles</w:t>
      </w:r>
    </w:p>
    <w:p w:rsidR="00093B07" w:rsidRDefault="00093B07" w:rsidP="007F0740">
      <w:pPr>
        <w:pStyle w:val="Paragraphedeliste"/>
        <w:numPr>
          <w:ilvl w:val="0"/>
          <w:numId w:val="3"/>
        </w:numPr>
        <w:spacing w:after="0"/>
      </w:pPr>
      <w:r>
        <w:t>Trajet droit ou ondulé, sans ramifications, ni anastomoses, elles peuvent cependant</w:t>
      </w:r>
      <w:r w:rsidR="007F0740">
        <w:t xml:space="preserve"> passer d’un faisceau à l’autre</w:t>
      </w:r>
      <w:r w:rsidR="00D07739">
        <w:t>, l’orientation est variable, en rapport avec la variété du tissu conjonctif et dépendante de la direction des forces d’élongation et de pression</w:t>
      </w:r>
    </w:p>
    <w:p w:rsidR="00093B07" w:rsidRDefault="00A73E35" w:rsidP="00A73E35">
      <w:pPr>
        <w:pStyle w:val="Paragraphedeliste"/>
        <w:numPr>
          <w:ilvl w:val="0"/>
          <w:numId w:val="17"/>
        </w:numPr>
        <w:spacing w:after="0"/>
      </w:pPr>
      <w:r>
        <w:t xml:space="preserve">Colorations spéciales : rouge en coloration Van </w:t>
      </w:r>
      <w:proofErr w:type="spellStart"/>
      <w:r>
        <w:t>Gieson</w:t>
      </w:r>
      <w:proofErr w:type="spellEnd"/>
      <w:r>
        <w:t>, bleu en coloration trichome Mallory, vert en coloration trichome Masson</w:t>
      </w:r>
    </w:p>
    <w:p w:rsidR="00A73E35" w:rsidRDefault="00A73E35" w:rsidP="00A73E35">
      <w:pPr>
        <w:pStyle w:val="Paragraphedeliste"/>
        <w:numPr>
          <w:ilvl w:val="0"/>
          <w:numId w:val="17"/>
        </w:numPr>
        <w:spacing w:after="0"/>
      </w:pPr>
      <w:r>
        <w:t>En lumière polarisée, les fibres sont biréfringente, ce qui indique l’existence de sous-unités microscopiques, orientées parallèlement avec le grand axe de la fibre</w:t>
      </w:r>
    </w:p>
    <w:p w:rsidR="002A1126" w:rsidRDefault="002A1126" w:rsidP="002A1126">
      <w:pPr>
        <w:spacing w:after="0"/>
        <w:rPr>
          <w:b/>
        </w:rPr>
      </w:pPr>
      <w:r>
        <w:rPr>
          <w:b/>
          <w:u w:val="single"/>
        </w:rPr>
        <w:t>En ME</w:t>
      </w:r>
      <w:r>
        <w:rPr>
          <w:b/>
        </w:rPr>
        <w:t> :</w:t>
      </w:r>
    </w:p>
    <w:p w:rsidR="002A1126" w:rsidRPr="002A1126" w:rsidRDefault="002A1126" w:rsidP="002A1126">
      <w:pPr>
        <w:pStyle w:val="Paragraf1"/>
        <w:numPr>
          <w:ilvl w:val="0"/>
          <w:numId w:val="17"/>
        </w:numPr>
        <w:spacing w:line="240" w:lineRule="auto"/>
        <w:rPr>
          <w:rFonts w:asciiTheme="minorHAnsi" w:hAnsiTheme="minorHAnsi" w:cstheme="minorHAnsi"/>
          <w:szCs w:val="22"/>
          <w:lang w:val="fr-FR"/>
        </w:rPr>
      </w:pPr>
      <w:r w:rsidRPr="002A1126">
        <w:rPr>
          <w:rFonts w:asciiTheme="minorHAnsi" w:hAnsiTheme="minorHAnsi" w:cstheme="minorHAnsi"/>
          <w:szCs w:val="22"/>
          <w:lang w:val="fr-FR"/>
        </w:rPr>
        <w:t>fibrilles (sous-unités fibrillaires), 20-100 nm diamètre, avec un arrangement parallèle:</w:t>
      </w:r>
    </w:p>
    <w:p w:rsidR="002A1126" w:rsidRPr="002A1126" w:rsidRDefault="002A1126" w:rsidP="002A1126">
      <w:pPr>
        <w:pStyle w:val="Paragraf1"/>
        <w:numPr>
          <w:ilvl w:val="0"/>
          <w:numId w:val="17"/>
        </w:numPr>
        <w:spacing w:line="240" w:lineRule="auto"/>
        <w:rPr>
          <w:rFonts w:asciiTheme="minorHAnsi" w:hAnsiTheme="minorHAnsi" w:cstheme="minorHAnsi"/>
          <w:szCs w:val="22"/>
          <w:lang w:val="fr-FR"/>
        </w:rPr>
      </w:pPr>
      <w:r w:rsidRPr="002A1126">
        <w:rPr>
          <w:rFonts w:asciiTheme="minorHAnsi" w:hAnsiTheme="minorHAnsi" w:cstheme="minorHAnsi"/>
          <w:szCs w:val="22"/>
          <w:lang w:val="fr-FR"/>
        </w:rPr>
        <w:t xml:space="preserve">la fibrille: </w:t>
      </w:r>
    </w:p>
    <w:p w:rsidR="002A1126" w:rsidRPr="002A1126" w:rsidRDefault="002A1126" w:rsidP="002A1126">
      <w:pPr>
        <w:pStyle w:val="Paragraf1"/>
        <w:numPr>
          <w:ilvl w:val="1"/>
          <w:numId w:val="17"/>
        </w:numPr>
        <w:spacing w:line="240" w:lineRule="auto"/>
        <w:rPr>
          <w:rFonts w:asciiTheme="minorHAnsi" w:hAnsiTheme="minorHAnsi" w:cstheme="minorHAnsi"/>
          <w:szCs w:val="22"/>
          <w:lang w:val="fr-FR"/>
        </w:rPr>
      </w:pPr>
      <w:r w:rsidRPr="002A1126">
        <w:rPr>
          <w:rFonts w:asciiTheme="minorHAnsi" w:hAnsiTheme="minorHAnsi" w:cstheme="minorHAnsi"/>
          <w:szCs w:val="22"/>
          <w:lang w:val="fr-FR"/>
        </w:rPr>
        <w:t xml:space="preserve">incidence transversale: structure plus ou moins cylindrique </w:t>
      </w:r>
    </w:p>
    <w:p w:rsidR="002A1126" w:rsidRPr="002A1126" w:rsidRDefault="002A1126" w:rsidP="002A1126">
      <w:pPr>
        <w:pStyle w:val="Paragraf1"/>
        <w:numPr>
          <w:ilvl w:val="1"/>
          <w:numId w:val="17"/>
        </w:numPr>
        <w:spacing w:line="240" w:lineRule="auto"/>
        <w:rPr>
          <w:rFonts w:asciiTheme="minorHAnsi" w:hAnsiTheme="minorHAnsi" w:cstheme="minorHAnsi"/>
          <w:szCs w:val="22"/>
          <w:lang w:val="fr-FR"/>
        </w:rPr>
      </w:pPr>
      <w:r w:rsidRPr="002A1126">
        <w:rPr>
          <w:rFonts w:asciiTheme="minorHAnsi" w:hAnsiTheme="minorHAnsi" w:cstheme="minorHAnsi"/>
          <w:szCs w:val="22"/>
          <w:lang w:val="fr-FR"/>
        </w:rPr>
        <w:t>incidence longitudinale: elle présente une périodicité axiale, formée par une alternance des zones (bandes) électron-denses et électron-claires, répétitives dans une manière ordonnée, à une distance de 67 nm</w:t>
      </w:r>
      <w:r w:rsidR="00615B4C">
        <w:rPr>
          <w:rFonts w:asciiTheme="minorHAnsi" w:hAnsiTheme="minorHAnsi" w:cstheme="minorHAnsi"/>
          <w:szCs w:val="22"/>
          <w:lang w:val="fr-FR"/>
        </w:rPr>
        <w:t>.</w:t>
      </w:r>
    </w:p>
    <w:p w:rsidR="002A1126" w:rsidRDefault="002A1126" w:rsidP="002A1126">
      <w:pPr>
        <w:spacing w:after="0"/>
        <w:rPr>
          <w:b/>
        </w:rPr>
      </w:pPr>
    </w:p>
    <w:p w:rsidR="00732B84" w:rsidRPr="00732B84" w:rsidRDefault="00732B84" w:rsidP="00732B84">
      <w:pPr>
        <w:pStyle w:val="Bulina"/>
        <w:numPr>
          <w:ilvl w:val="0"/>
          <w:numId w:val="0"/>
        </w:numPr>
        <w:spacing w:before="0" w:after="0" w:line="240" w:lineRule="auto"/>
        <w:rPr>
          <w:rFonts w:asciiTheme="minorHAnsi" w:hAnsiTheme="minorHAnsi" w:cstheme="minorHAnsi"/>
          <w:szCs w:val="22"/>
          <w:highlight w:val="yellow"/>
          <w:lang w:val="fr-FR"/>
        </w:rPr>
      </w:pPr>
      <w:r w:rsidRPr="00732B84">
        <w:rPr>
          <w:rFonts w:asciiTheme="minorHAnsi" w:hAnsiTheme="minorHAnsi" w:cstheme="minorHAnsi"/>
          <w:szCs w:val="22"/>
          <w:lang w:val="fr-FR"/>
        </w:rPr>
        <w:t xml:space="preserve">Structure et organisation </w:t>
      </w:r>
      <w:r w:rsidR="00626F95" w:rsidRPr="00732B84">
        <w:rPr>
          <w:rFonts w:asciiTheme="minorHAnsi" w:hAnsiTheme="minorHAnsi" w:cstheme="minorHAnsi"/>
          <w:szCs w:val="22"/>
          <w:lang w:val="fr-FR"/>
        </w:rPr>
        <w:t>moléculaire</w:t>
      </w:r>
      <w:r w:rsidR="00626F95">
        <w:rPr>
          <w:rFonts w:asciiTheme="minorHAnsi" w:hAnsiTheme="minorHAnsi" w:cstheme="minorHAnsi"/>
          <w:szCs w:val="22"/>
          <w:lang w:val="fr-FR"/>
        </w:rPr>
        <w:t>s</w:t>
      </w:r>
      <w:r w:rsidRPr="00732B84">
        <w:rPr>
          <w:rFonts w:asciiTheme="minorHAnsi" w:hAnsiTheme="minorHAnsi" w:cstheme="minorHAnsi"/>
          <w:szCs w:val="22"/>
          <w:lang w:val="fr-FR"/>
        </w:rPr>
        <w:t xml:space="preserve"> </w:t>
      </w:r>
    </w:p>
    <w:p w:rsidR="00732B84" w:rsidRPr="00732B84" w:rsidRDefault="00732B84" w:rsidP="00732B84">
      <w:pPr>
        <w:pStyle w:val="Paragraf1"/>
        <w:spacing w:line="240" w:lineRule="auto"/>
        <w:rPr>
          <w:rFonts w:asciiTheme="minorHAnsi" w:hAnsiTheme="minorHAnsi" w:cstheme="minorHAnsi"/>
          <w:szCs w:val="22"/>
          <w:highlight w:val="yellow"/>
          <w:lang w:val="fr-FR"/>
        </w:rPr>
      </w:pPr>
      <w:r w:rsidRPr="00732B84">
        <w:rPr>
          <w:rFonts w:asciiTheme="minorHAnsi" w:hAnsiTheme="minorHAnsi" w:cstheme="minorHAnsi"/>
          <w:szCs w:val="22"/>
          <w:lang w:val="fr-FR"/>
        </w:rPr>
        <w:t>La sous- unité fibrillaire est le résultat de la polymérisation des molécules de collagène (dénommées aussi tropocollagènes). Chaque fibrille est constituée par l’assemblage très bien organisé de 5 sous- unités des molécules (microfibrilles), chaque avec 300 nm longueur et 1,5 nm diamètre.</w:t>
      </w:r>
    </w:p>
    <w:p w:rsidR="00732B84" w:rsidRPr="00732B84" w:rsidRDefault="00732B84" w:rsidP="00732B84">
      <w:pPr>
        <w:pStyle w:val="Text"/>
        <w:ind w:firstLine="0"/>
        <w:rPr>
          <w:rFonts w:asciiTheme="minorHAnsi" w:hAnsiTheme="minorHAnsi" w:cstheme="minorHAnsi"/>
          <w:szCs w:val="22"/>
          <w:lang w:val="fr-FR"/>
        </w:rPr>
      </w:pPr>
      <w:r w:rsidRPr="00732B84">
        <w:rPr>
          <w:rFonts w:asciiTheme="minorHAnsi" w:hAnsiTheme="minorHAnsi" w:cstheme="minorHAnsi"/>
          <w:szCs w:val="22"/>
          <w:lang w:val="fr-FR"/>
        </w:rPr>
        <w:t xml:space="preserve">La formation des fibrilles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t xml:space="preserve">l’agrégation est réalisée en directions précises et en manière tête - queue, dans un model régulier, qui comprend des séries ordonnées de 5 sous- unités microfibrillaires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t xml:space="preserve">les 5 sous- unités microfibrillaires sont parallèles les unes avec les autres, mais elles sont disposées „en échelle”, à cause d’un mouvement latéral constant (1/4 de molécule - 67 nm) de chaque unité en rapport avec les autres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lastRenderedPageBreak/>
        <w:t xml:space="preserve">les espaces entre les têtes et les queues des molécules successives (disposition bout à bout) sont rangées comme des régions gap, lacunaires ou libres, répétitives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t xml:space="preserve">l’espace entre la queue (l’extrémité aminoterminale) d’une molécule et la tête de la molécule suivante (l’extrémité </w:t>
      </w:r>
      <w:r w:rsidR="00615B4C" w:rsidRPr="00732B84">
        <w:rPr>
          <w:rFonts w:asciiTheme="minorHAnsi" w:hAnsiTheme="minorHAnsi" w:cstheme="minorHAnsi"/>
          <w:szCs w:val="22"/>
          <w:lang w:val="fr-FR"/>
        </w:rPr>
        <w:t>hydroxy</w:t>
      </w:r>
      <w:r w:rsidR="00615B4C">
        <w:rPr>
          <w:rFonts w:asciiTheme="minorHAnsi" w:hAnsiTheme="minorHAnsi" w:cstheme="minorHAnsi"/>
          <w:szCs w:val="22"/>
          <w:lang w:val="fr-FR"/>
        </w:rPr>
        <w:t>-</w:t>
      </w:r>
      <w:r w:rsidRPr="00732B84">
        <w:rPr>
          <w:rFonts w:asciiTheme="minorHAnsi" w:hAnsiTheme="minorHAnsi" w:cstheme="minorHAnsi"/>
          <w:szCs w:val="22"/>
          <w:lang w:val="fr-FR"/>
        </w:rPr>
        <w:t xml:space="preserve">terminale) mesure 35 nm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t xml:space="preserve">la superposition des têtes et des queues </w:t>
      </w:r>
      <w:r w:rsidR="00615B4C">
        <w:rPr>
          <w:rFonts w:asciiTheme="minorHAnsi" w:hAnsiTheme="minorHAnsi" w:cstheme="minorHAnsi"/>
          <w:szCs w:val="22"/>
          <w:lang w:val="fr-FR"/>
        </w:rPr>
        <w:t>appartenant</w:t>
      </w:r>
      <w:r w:rsidRPr="00732B84">
        <w:rPr>
          <w:rFonts w:asciiTheme="minorHAnsi" w:hAnsiTheme="minorHAnsi" w:cstheme="minorHAnsi"/>
          <w:szCs w:val="22"/>
          <w:lang w:val="fr-FR"/>
        </w:rPr>
        <w:t xml:space="preserve"> aux chaînes voisins (sous-jacentes, sus-jacentes) sont en décalage unes avec l’autres, et forment des régions de superposition </w:t>
      </w:r>
    </w:p>
    <w:p w:rsidR="00732B84" w:rsidRPr="00732B84" w:rsidRDefault="00732B84" w:rsidP="00732B84">
      <w:pPr>
        <w:pStyle w:val="Text"/>
        <w:numPr>
          <w:ilvl w:val="0"/>
          <w:numId w:val="18"/>
        </w:numPr>
        <w:rPr>
          <w:rFonts w:asciiTheme="minorHAnsi" w:hAnsiTheme="minorHAnsi" w:cstheme="minorHAnsi"/>
          <w:szCs w:val="22"/>
          <w:lang w:val="fr-FR"/>
        </w:rPr>
      </w:pPr>
      <w:r w:rsidRPr="00732B84">
        <w:rPr>
          <w:rFonts w:asciiTheme="minorHAnsi" w:hAnsiTheme="minorHAnsi" w:cstheme="minorHAnsi"/>
          <w:szCs w:val="22"/>
          <w:lang w:val="fr-FR"/>
        </w:rPr>
        <w:t xml:space="preserve">après cet arrangement, les microfibrilles vont perdre complètement la portion restante de l’extrémité aminoterminale, à cause de l’action d’une procollagène-peptidase </w:t>
      </w:r>
    </w:p>
    <w:p w:rsidR="00732B84" w:rsidRDefault="00732B84" w:rsidP="00732B84">
      <w:pPr>
        <w:pStyle w:val="Text"/>
        <w:ind w:firstLine="0"/>
        <w:rPr>
          <w:rFonts w:asciiTheme="minorHAnsi" w:hAnsiTheme="minorHAnsi" w:cstheme="minorHAnsi"/>
          <w:szCs w:val="22"/>
          <w:lang w:val="fr-FR"/>
        </w:rPr>
      </w:pPr>
      <w:r w:rsidRPr="00732B84">
        <w:rPr>
          <w:rFonts w:asciiTheme="minorHAnsi" w:hAnsiTheme="minorHAnsi" w:cstheme="minorHAnsi"/>
          <w:szCs w:val="22"/>
          <w:lang w:val="fr-FR"/>
        </w:rPr>
        <w:t>En conséquence, les fibrilles ont une périodicité séquentielle de 67 nm (représentative pour certains types du collagène – I, II, III, V, VII). Cette périodicité est basée sur l’alternance des régions gap et des régions de superposition.</w:t>
      </w:r>
    </w:p>
    <w:p w:rsidR="00626F95" w:rsidRPr="00732B84" w:rsidRDefault="00626F95" w:rsidP="00732B84">
      <w:pPr>
        <w:pStyle w:val="Text"/>
        <w:ind w:firstLine="0"/>
        <w:rPr>
          <w:rFonts w:asciiTheme="minorHAnsi" w:hAnsiTheme="minorHAnsi" w:cstheme="minorHAnsi"/>
          <w:szCs w:val="22"/>
          <w:lang w:val="fr-FR"/>
        </w:rPr>
      </w:pPr>
    </w:p>
    <w:p w:rsidR="00732B84" w:rsidRDefault="00732B84" w:rsidP="00732B84">
      <w:pPr>
        <w:pStyle w:val="Text"/>
        <w:spacing w:line="240" w:lineRule="auto"/>
        <w:ind w:firstLine="0"/>
        <w:rPr>
          <w:rFonts w:asciiTheme="minorHAnsi" w:hAnsiTheme="minorHAnsi" w:cstheme="minorHAnsi"/>
          <w:b/>
          <w:szCs w:val="22"/>
          <w:lang w:val="fr-FR"/>
        </w:rPr>
      </w:pPr>
      <w:r w:rsidRPr="00732B84">
        <w:rPr>
          <w:rFonts w:asciiTheme="minorHAnsi" w:hAnsiTheme="minorHAnsi" w:cstheme="minorHAnsi"/>
          <w:b/>
          <w:szCs w:val="22"/>
          <w:lang w:val="fr-FR"/>
        </w:rPr>
        <w:t>Les molécules du tropocollagène /collagène</w:t>
      </w:r>
    </w:p>
    <w:p w:rsidR="00732B84" w:rsidRDefault="00732B84" w:rsidP="00870628">
      <w:pPr>
        <w:pStyle w:val="Text"/>
        <w:numPr>
          <w:ilvl w:val="0"/>
          <w:numId w:val="18"/>
        </w:numPr>
        <w:spacing w:line="240" w:lineRule="auto"/>
        <w:rPr>
          <w:rFonts w:asciiTheme="minorHAnsi" w:hAnsiTheme="minorHAnsi" w:cstheme="minorHAnsi"/>
          <w:b/>
          <w:szCs w:val="22"/>
          <w:lang w:val="fr-FR"/>
        </w:rPr>
      </w:pPr>
      <w:r w:rsidRPr="00870628">
        <w:rPr>
          <w:rFonts w:asciiTheme="minorHAnsi" w:hAnsiTheme="minorHAnsi" w:cstheme="minorHAnsi"/>
          <w:szCs w:val="22"/>
          <w:lang w:val="fr-FR"/>
        </w:rPr>
        <w:t>composées par 3 chaînes hélicoïdales polypeptidiques, dénommées des chaînes alpha, qui forment un triple héli</w:t>
      </w:r>
      <w:r w:rsidR="00870628">
        <w:rPr>
          <w:rFonts w:asciiTheme="minorHAnsi" w:hAnsiTheme="minorHAnsi" w:cstheme="minorHAnsi"/>
          <w:szCs w:val="22"/>
          <w:lang w:val="fr-FR"/>
        </w:rPr>
        <w:t>ce</w:t>
      </w:r>
    </w:p>
    <w:p w:rsidR="00732B84" w:rsidRPr="00870628" w:rsidRDefault="00732B84" w:rsidP="00870628">
      <w:pPr>
        <w:pStyle w:val="Text"/>
        <w:numPr>
          <w:ilvl w:val="0"/>
          <w:numId w:val="18"/>
        </w:numPr>
        <w:spacing w:line="240" w:lineRule="auto"/>
        <w:rPr>
          <w:rFonts w:asciiTheme="minorHAnsi" w:hAnsiTheme="minorHAnsi" w:cstheme="minorHAnsi"/>
          <w:b/>
          <w:szCs w:val="22"/>
          <w:lang w:val="fr-FR"/>
        </w:rPr>
      </w:pPr>
      <w:r w:rsidRPr="00870628">
        <w:rPr>
          <w:rFonts w:asciiTheme="minorHAnsi" w:hAnsiTheme="minorHAnsi" w:cstheme="minorHAnsi"/>
          <w:szCs w:val="22"/>
          <w:lang w:val="fr-FR"/>
        </w:rPr>
        <w:t>la chaîne alpha</w:t>
      </w:r>
      <w:r w:rsidR="00774F2D">
        <w:rPr>
          <w:rFonts w:asciiTheme="minorHAnsi" w:hAnsiTheme="minorHAnsi" w:cstheme="minorHAnsi"/>
          <w:szCs w:val="22"/>
          <w:lang w:val="fr-FR"/>
        </w:rPr>
        <w:t xml:space="preserve"> </w:t>
      </w:r>
      <w:r w:rsidRPr="00870628">
        <w:rPr>
          <w:rFonts w:asciiTheme="minorHAnsi" w:hAnsiTheme="minorHAnsi" w:cstheme="minorHAnsi"/>
          <w:szCs w:val="22"/>
          <w:lang w:val="fr-FR"/>
        </w:rPr>
        <w:t>:</w:t>
      </w:r>
      <w:r w:rsidRPr="00870628">
        <w:rPr>
          <w:rFonts w:asciiTheme="minorHAnsi" w:hAnsiTheme="minorHAnsi" w:cstheme="minorHAnsi"/>
          <w:b/>
          <w:szCs w:val="22"/>
          <w:lang w:val="fr-FR"/>
        </w:rPr>
        <w:t xml:space="preserve"> </w:t>
      </w:r>
      <w:r w:rsidRPr="00870628">
        <w:rPr>
          <w:rFonts w:asciiTheme="minorHAnsi" w:hAnsiTheme="minorHAnsi" w:cstheme="minorHAnsi"/>
          <w:szCs w:val="22"/>
          <w:lang w:val="fr-FR"/>
        </w:rPr>
        <w:t>formée par une succession d’unités constituées de 3 aminoacides, organisés en 338 triplets répétitives (plus ou moins de 1000 aminoacides)</w:t>
      </w:r>
      <w:r w:rsidR="00615B4C">
        <w:rPr>
          <w:rFonts w:asciiTheme="minorHAnsi" w:hAnsiTheme="minorHAnsi" w:cstheme="minorHAnsi"/>
          <w:szCs w:val="22"/>
          <w:lang w:val="fr-FR"/>
        </w:rPr>
        <w:t xml:space="preserve"> </w:t>
      </w:r>
      <w:r w:rsidRPr="00870628">
        <w:rPr>
          <w:rFonts w:asciiTheme="minorHAnsi" w:hAnsiTheme="minorHAnsi" w:cstheme="minorHAnsi"/>
          <w:szCs w:val="22"/>
          <w:lang w:val="fr-FR"/>
        </w:rPr>
        <w:t>; chaque troisième aminoacide est une glycine, et la majorité des aminoacides est formée par la proline, la hydroxy</w:t>
      </w:r>
      <w:r w:rsidR="00BD215C" w:rsidRPr="00870628">
        <w:rPr>
          <w:rFonts w:asciiTheme="minorHAnsi" w:hAnsiTheme="minorHAnsi" w:cstheme="minorHAnsi"/>
          <w:szCs w:val="22"/>
          <w:lang w:val="fr-FR"/>
        </w:rPr>
        <w:t>-</w:t>
      </w:r>
      <w:r w:rsidRPr="00870628">
        <w:rPr>
          <w:rFonts w:asciiTheme="minorHAnsi" w:hAnsiTheme="minorHAnsi" w:cstheme="minorHAnsi"/>
          <w:szCs w:val="22"/>
          <w:lang w:val="fr-FR"/>
        </w:rPr>
        <w:t>proline et la hy</w:t>
      </w:r>
      <w:r w:rsidR="00BD215C" w:rsidRPr="00870628">
        <w:rPr>
          <w:rFonts w:asciiTheme="minorHAnsi" w:hAnsiTheme="minorHAnsi" w:cstheme="minorHAnsi"/>
          <w:szCs w:val="22"/>
          <w:lang w:val="fr-FR"/>
        </w:rPr>
        <w:t>droxy-</w:t>
      </w:r>
      <w:r w:rsidRPr="00870628">
        <w:rPr>
          <w:rFonts w:asciiTheme="minorHAnsi" w:hAnsiTheme="minorHAnsi" w:cstheme="minorHAnsi"/>
          <w:szCs w:val="22"/>
          <w:lang w:val="fr-FR"/>
        </w:rPr>
        <w:t>lysine.</w:t>
      </w:r>
    </w:p>
    <w:p w:rsidR="00626F95" w:rsidRPr="00732B84" w:rsidRDefault="00626F95" w:rsidP="00626F95">
      <w:pPr>
        <w:pStyle w:val="Text"/>
        <w:spacing w:line="240" w:lineRule="auto"/>
        <w:ind w:firstLine="0"/>
        <w:rPr>
          <w:rFonts w:asciiTheme="minorHAnsi" w:hAnsiTheme="minorHAnsi" w:cstheme="minorHAnsi"/>
          <w:szCs w:val="22"/>
          <w:lang w:val="fr-FR"/>
        </w:rPr>
      </w:pPr>
    </w:p>
    <w:p w:rsidR="00732B84" w:rsidRPr="00732B84" w:rsidRDefault="00732B84" w:rsidP="00732B84">
      <w:pPr>
        <w:pStyle w:val="Text"/>
        <w:ind w:firstLine="0"/>
        <w:rPr>
          <w:rFonts w:asciiTheme="minorHAnsi" w:hAnsiTheme="minorHAnsi" w:cstheme="minorHAnsi"/>
          <w:b/>
          <w:szCs w:val="22"/>
          <w:lang w:val="fr-FR"/>
        </w:rPr>
      </w:pPr>
      <w:r w:rsidRPr="00732B84">
        <w:rPr>
          <w:rFonts w:asciiTheme="minorHAnsi" w:hAnsiTheme="minorHAnsi" w:cstheme="minorHAnsi"/>
          <w:b/>
          <w:szCs w:val="22"/>
          <w:lang w:val="fr-FR"/>
        </w:rPr>
        <w:t>La biosynthèse du collagène</w:t>
      </w:r>
      <w:r w:rsidRPr="00732B84">
        <w:rPr>
          <w:rFonts w:asciiTheme="minorHAnsi" w:hAnsiTheme="minorHAnsi" w:cstheme="minorHAnsi"/>
          <w:szCs w:val="22"/>
          <w:lang w:val="fr-FR"/>
        </w:rPr>
        <w:t xml:space="preserve"> </w:t>
      </w:r>
      <w:r w:rsidR="00171576">
        <w:rPr>
          <w:rFonts w:asciiTheme="minorHAnsi" w:hAnsiTheme="minorHAnsi" w:cstheme="minorHAnsi"/>
          <w:szCs w:val="22"/>
          <w:lang w:val="fr-FR"/>
        </w:rPr>
        <w:t>(par les fibroblastes)</w:t>
      </w:r>
    </w:p>
    <w:p w:rsidR="00732B84" w:rsidRPr="00732B84" w:rsidRDefault="00870628" w:rsidP="00732B84">
      <w:pPr>
        <w:pStyle w:val="Text"/>
        <w:spacing w:line="240" w:lineRule="auto"/>
        <w:ind w:firstLine="0"/>
        <w:rPr>
          <w:rFonts w:asciiTheme="minorHAnsi" w:hAnsiTheme="minorHAnsi" w:cstheme="minorHAnsi"/>
          <w:szCs w:val="22"/>
          <w:lang w:val="fr-FR"/>
        </w:rPr>
      </w:pPr>
      <w:r>
        <w:rPr>
          <w:rFonts w:asciiTheme="minorHAnsi" w:hAnsiTheme="minorHAnsi" w:cstheme="minorHAnsi"/>
          <w:szCs w:val="22"/>
          <w:lang w:val="fr-FR"/>
        </w:rPr>
        <w:t>En d</w:t>
      </w:r>
      <w:r w:rsidR="00732B84" w:rsidRPr="00732B84">
        <w:rPr>
          <w:rFonts w:asciiTheme="minorHAnsi" w:hAnsiTheme="minorHAnsi" w:cstheme="minorHAnsi"/>
          <w:szCs w:val="22"/>
          <w:lang w:val="fr-FR"/>
        </w:rPr>
        <w:t>eux étapes</w:t>
      </w:r>
      <w:r w:rsidR="007B4070">
        <w:rPr>
          <w:rFonts w:asciiTheme="minorHAnsi" w:hAnsiTheme="minorHAnsi" w:cstheme="minorHAnsi"/>
          <w:szCs w:val="22"/>
          <w:lang w:val="fr-FR"/>
        </w:rPr>
        <w:t xml:space="preserve"> </w:t>
      </w:r>
      <w:r w:rsidR="00732B84" w:rsidRPr="00732B84">
        <w:rPr>
          <w:rFonts w:asciiTheme="minorHAnsi" w:hAnsiTheme="minorHAnsi" w:cstheme="minorHAnsi"/>
          <w:szCs w:val="22"/>
          <w:lang w:val="fr-FR"/>
        </w:rPr>
        <w:t xml:space="preserve">: intracellulaire (la synthèse proprement dite) et extracellulaire (l’arrangement des molécules du collagène et la </w:t>
      </w:r>
      <w:r w:rsidR="00BD215C" w:rsidRPr="00732B84">
        <w:rPr>
          <w:rFonts w:asciiTheme="minorHAnsi" w:hAnsiTheme="minorHAnsi" w:cstheme="minorHAnsi"/>
          <w:szCs w:val="22"/>
          <w:lang w:val="fr-FR"/>
        </w:rPr>
        <w:t>fibrillogénèse</w:t>
      </w:r>
      <w:r w:rsidR="00732B84" w:rsidRPr="00732B84">
        <w:rPr>
          <w:rFonts w:asciiTheme="minorHAnsi" w:hAnsiTheme="minorHAnsi" w:cstheme="minorHAnsi"/>
          <w:szCs w:val="22"/>
          <w:lang w:val="fr-FR"/>
        </w:rPr>
        <w:t>).</w:t>
      </w:r>
    </w:p>
    <w:p w:rsidR="007B4070" w:rsidRDefault="007B4070" w:rsidP="00732B84">
      <w:pPr>
        <w:pStyle w:val="Paragraf1"/>
        <w:spacing w:line="240" w:lineRule="auto"/>
        <w:rPr>
          <w:rFonts w:asciiTheme="minorHAnsi" w:hAnsiTheme="minorHAnsi" w:cstheme="minorHAnsi"/>
          <w:b/>
          <w:szCs w:val="22"/>
          <w:lang w:val="fr-FR"/>
        </w:rPr>
      </w:pPr>
    </w:p>
    <w:p w:rsidR="00732B84" w:rsidRPr="007B4070" w:rsidRDefault="00732B84" w:rsidP="00732B84">
      <w:pPr>
        <w:pStyle w:val="Paragraf1"/>
        <w:numPr>
          <w:ilvl w:val="0"/>
          <w:numId w:val="2"/>
        </w:numPr>
        <w:spacing w:line="240" w:lineRule="auto"/>
        <w:rPr>
          <w:rFonts w:asciiTheme="minorHAnsi" w:hAnsiTheme="minorHAnsi" w:cstheme="minorHAnsi"/>
          <w:b/>
          <w:color w:val="F79646" w:themeColor="accent6"/>
          <w:szCs w:val="22"/>
          <w:lang w:val="fr-FR"/>
        </w:rPr>
      </w:pPr>
      <w:r w:rsidRPr="007B4070">
        <w:rPr>
          <w:rFonts w:asciiTheme="minorHAnsi" w:hAnsiTheme="minorHAnsi" w:cstheme="minorHAnsi"/>
          <w:b/>
          <w:color w:val="F79646" w:themeColor="accent6"/>
          <w:szCs w:val="22"/>
          <w:lang w:val="fr-FR"/>
        </w:rPr>
        <w:t xml:space="preserve">L’étape intracellulaire </w:t>
      </w:r>
    </w:p>
    <w:p w:rsidR="00732B84" w:rsidRPr="00732B84" w:rsidRDefault="00732B84" w:rsidP="00732B84">
      <w:pPr>
        <w:pStyle w:val="Paragraf1"/>
        <w:spacing w:line="240" w:lineRule="auto"/>
        <w:rPr>
          <w:rFonts w:asciiTheme="minorHAnsi" w:hAnsiTheme="minorHAnsi" w:cstheme="minorHAnsi"/>
          <w:szCs w:val="22"/>
          <w:lang w:val="fr-FR"/>
        </w:rPr>
      </w:pPr>
      <w:r w:rsidRPr="00732B84">
        <w:rPr>
          <w:rFonts w:asciiTheme="minorHAnsi" w:hAnsiTheme="minorHAnsi" w:cstheme="minorHAnsi"/>
          <w:szCs w:val="22"/>
          <w:lang w:val="fr-FR"/>
        </w:rPr>
        <w:t xml:space="preserve">Le processus se déroule </w:t>
      </w:r>
      <w:r w:rsidR="00960C9A">
        <w:rPr>
          <w:rFonts w:asciiTheme="minorHAnsi" w:hAnsiTheme="minorHAnsi" w:cstheme="minorHAnsi"/>
          <w:szCs w:val="22"/>
          <w:lang w:val="fr-FR"/>
        </w:rPr>
        <w:t>d’</w:t>
      </w:r>
      <w:r w:rsidRPr="00732B84">
        <w:rPr>
          <w:rFonts w:asciiTheme="minorHAnsi" w:hAnsiTheme="minorHAnsi" w:cstheme="minorHAnsi"/>
          <w:szCs w:val="22"/>
          <w:lang w:val="fr-FR"/>
        </w:rPr>
        <w:t>après le modèle de la synthèse protéique</w:t>
      </w:r>
      <w:r w:rsidR="00960C9A">
        <w:rPr>
          <w:rFonts w:asciiTheme="minorHAnsi" w:hAnsiTheme="minorHAnsi" w:cstheme="minorHAnsi"/>
          <w:szCs w:val="22"/>
          <w:lang w:val="fr-FR"/>
        </w:rPr>
        <w:t> :</w:t>
      </w:r>
    </w:p>
    <w:p w:rsidR="00732B84" w:rsidRPr="00732B84" w:rsidRDefault="00732B84" w:rsidP="00732B84">
      <w:pPr>
        <w:pStyle w:val="Text"/>
        <w:numPr>
          <w:ilvl w:val="0"/>
          <w:numId w:val="18"/>
        </w:numPr>
        <w:spacing w:line="240" w:lineRule="auto"/>
        <w:rPr>
          <w:rFonts w:asciiTheme="minorHAnsi" w:hAnsiTheme="minorHAnsi" w:cstheme="minorHAnsi"/>
          <w:szCs w:val="22"/>
          <w:lang w:val="fr-FR"/>
        </w:rPr>
      </w:pPr>
      <w:r w:rsidRPr="00732B84">
        <w:rPr>
          <w:rFonts w:asciiTheme="minorHAnsi" w:hAnsiTheme="minorHAnsi" w:cstheme="minorHAnsi"/>
          <w:szCs w:val="22"/>
          <w:lang w:val="fr-FR"/>
        </w:rPr>
        <w:t xml:space="preserve">La captation des aminoacides précurseurs (glycine, proline, lysine) </w:t>
      </w:r>
    </w:p>
    <w:p w:rsidR="00732B84" w:rsidRPr="00732B84" w:rsidRDefault="00732B84" w:rsidP="00732B84">
      <w:pPr>
        <w:pStyle w:val="Text"/>
        <w:numPr>
          <w:ilvl w:val="0"/>
          <w:numId w:val="18"/>
        </w:numPr>
        <w:spacing w:line="240" w:lineRule="auto"/>
        <w:rPr>
          <w:rFonts w:asciiTheme="minorHAnsi" w:hAnsiTheme="minorHAnsi" w:cstheme="minorHAnsi"/>
          <w:szCs w:val="22"/>
          <w:lang w:val="fr-FR"/>
        </w:rPr>
      </w:pPr>
      <w:r w:rsidRPr="00732B84">
        <w:rPr>
          <w:rFonts w:asciiTheme="minorHAnsi" w:hAnsiTheme="minorHAnsi" w:cstheme="minorHAnsi"/>
          <w:szCs w:val="22"/>
          <w:lang w:val="fr-FR"/>
        </w:rPr>
        <w:t>au niveau des ribosomes attachés au réticulum endoplasmique rugueux sont élaborées des chaînes</w:t>
      </w:r>
      <w:r w:rsidR="00B55F81">
        <w:rPr>
          <w:rFonts w:asciiTheme="minorHAnsi" w:hAnsiTheme="minorHAnsi" w:cstheme="minorHAnsi"/>
          <w:szCs w:val="22"/>
          <w:lang w:val="fr-FR"/>
        </w:rPr>
        <w:t xml:space="preserve"> individuelles (séparées) du pré</w:t>
      </w:r>
      <w:r w:rsidRPr="00732B84">
        <w:rPr>
          <w:rFonts w:asciiTheme="minorHAnsi" w:hAnsiTheme="minorHAnsi" w:cstheme="minorHAnsi"/>
          <w:szCs w:val="22"/>
          <w:lang w:val="fr-FR"/>
        </w:rPr>
        <w:t xml:space="preserve">procollagène (dénommées des chaînes pro-alpha) </w:t>
      </w:r>
    </w:p>
    <w:p w:rsidR="00732B84" w:rsidRDefault="00732B84" w:rsidP="00732B84">
      <w:pPr>
        <w:pStyle w:val="Text"/>
        <w:numPr>
          <w:ilvl w:val="0"/>
          <w:numId w:val="18"/>
        </w:numPr>
        <w:spacing w:line="240" w:lineRule="auto"/>
        <w:rPr>
          <w:rFonts w:asciiTheme="minorHAnsi" w:hAnsiTheme="minorHAnsi" w:cstheme="minorHAnsi"/>
          <w:szCs w:val="22"/>
          <w:lang w:val="fr-FR"/>
        </w:rPr>
      </w:pPr>
      <w:r w:rsidRPr="00732B84">
        <w:rPr>
          <w:rFonts w:asciiTheme="minorHAnsi" w:hAnsiTheme="minorHAnsi" w:cstheme="minorHAnsi"/>
          <w:szCs w:val="22"/>
          <w:lang w:val="fr-FR"/>
        </w:rPr>
        <w:t>l</w:t>
      </w:r>
      <w:r w:rsidR="00B55F81">
        <w:rPr>
          <w:rFonts w:asciiTheme="minorHAnsi" w:hAnsiTheme="minorHAnsi" w:cstheme="minorHAnsi"/>
          <w:szCs w:val="22"/>
          <w:lang w:val="fr-FR"/>
        </w:rPr>
        <w:t>a molécule du pré</w:t>
      </w:r>
      <w:r w:rsidRPr="00732B84">
        <w:rPr>
          <w:rFonts w:asciiTheme="minorHAnsi" w:hAnsiTheme="minorHAnsi" w:cstheme="minorHAnsi"/>
          <w:szCs w:val="22"/>
          <w:lang w:val="fr-FR"/>
        </w:rPr>
        <w:t>procollagène est déchargée dans les citernes du réticulum endoplasmique granulaire, ou les chaînes polypeptidiques sont modifiées post-</w:t>
      </w:r>
      <w:r w:rsidR="007B4070">
        <w:rPr>
          <w:rFonts w:asciiTheme="minorHAnsi" w:hAnsiTheme="minorHAnsi" w:cstheme="minorHAnsi"/>
          <w:szCs w:val="22"/>
          <w:lang w:val="fr-FR"/>
        </w:rPr>
        <w:t>traductionnel</w:t>
      </w:r>
    </w:p>
    <w:p w:rsidR="00960C9A" w:rsidRPr="00960C9A" w:rsidRDefault="00732B84" w:rsidP="00960C9A">
      <w:pPr>
        <w:pStyle w:val="Text"/>
        <w:numPr>
          <w:ilvl w:val="0"/>
          <w:numId w:val="18"/>
        </w:numPr>
        <w:spacing w:line="240" w:lineRule="auto"/>
        <w:rPr>
          <w:rFonts w:asciiTheme="minorHAnsi" w:hAnsiTheme="minorHAnsi" w:cstheme="minorHAnsi"/>
          <w:szCs w:val="22"/>
          <w:lang w:val="fr-FR"/>
        </w:rPr>
      </w:pPr>
      <w:r w:rsidRPr="00615B4C">
        <w:rPr>
          <w:rFonts w:asciiTheme="minorHAnsi" w:hAnsiTheme="minorHAnsi" w:cstheme="minorHAnsi"/>
          <w:szCs w:val="22"/>
          <w:lang w:val="fr-FR"/>
        </w:rPr>
        <w:t>t</w:t>
      </w:r>
      <w:r w:rsidR="00B55F81" w:rsidRPr="00615B4C">
        <w:rPr>
          <w:rFonts w:asciiTheme="minorHAnsi" w:hAnsiTheme="minorHAnsi" w:cstheme="minorHAnsi"/>
          <w:szCs w:val="22"/>
          <w:lang w:val="fr-FR"/>
        </w:rPr>
        <w:t>rois molécules de pré</w:t>
      </w:r>
      <w:r w:rsidRPr="00615B4C">
        <w:rPr>
          <w:rFonts w:asciiTheme="minorHAnsi" w:hAnsiTheme="minorHAnsi" w:cstheme="minorHAnsi"/>
          <w:szCs w:val="22"/>
          <w:lang w:val="fr-FR"/>
        </w:rPr>
        <w:t xml:space="preserve">procollagène (3 chaînes pro-alpha) sont alignées entre elles par le développement des liaisons </w:t>
      </w:r>
      <w:proofErr w:type="spellStart"/>
      <w:r w:rsidRPr="00615B4C">
        <w:rPr>
          <w:rFonts w:asciiTheme="minorHAnsi" w:hAnsiTheme="minorHAnsi" w:cstheme="minorHAnsi"/>
          <w:szCs w:val="22"/>
          <w:lang w:val="fr-FR"/>
        </w:rPr>
        <w:t>bisulfhydriques</w:t>
      </w:r>
      <w:proofErr w:type="spellEnd"/>
      <w:r w:rsidRPr="00615B4C">
        <w:rPr>
          <w:rFonts w:asciiTheme="minorHAnsi" w:hAnsiTheme="minorHAnsi" w:cstheme="minorHAnsi"/>
          <w:szCs w:val="22"/>
          <w:lang w:val="fr-FR"/>
        </w:rPr>
        <w:t xml:space="preserve"> </w:t>
      </w:r>
      <w:r w:rsidR="00615B4C" w:rsidRPr="00615B4C">
        <w:rPr>
          <w:rFonts w:asciiTheme="minorHAnsi" w:hAnsiTheme="minorHAnsi" w:cstheme="minorHAnsi"/>
          <w:szCs w:val="22"/>
          <w:lang w:val="fr-FR"/>
        </w:rPr>
        <w:t>au niveau des extrémités carboxy</w:t>
      </w:r>
      <w:r w:rsidR="00B55F81" w:rsidRPr="00615B4C">
        <w:rPr>
          <w:rFonts w:asciiTheme="minorHAnsi" w:hAnsiTheme="minorHAnsi" w:cstheme="minorHAnsi"/>
          <w:szCs w:val="22"/>
          <w:lang w:val="fr-FR"/>
        </w:rPr>
        <w:t>-</w:t>
      </w:r>
      <w:r w:rsidRPr="00615B4C">
        <w:rPr>
          <w:rFonts w:asciiTheme="minorHAnsi" w:hAnsiTheme="minorHAnsi" w:cstheme="minorHAnsi"/>
          <w:szCs w:val="22"/>
          <w:lang w:val="fr-FR"/>
        </w:rPr>
        <w:t xml:space="preserve">terminales et sont assemblées dans une manière hélicoïdale étroite (en triple </w:t>
      </w:r>
      <w:r w:rsidR="00F92C74">
        <w:rPr>
          <w:rFonts w:asciiTheme="minorHAnsi" w:hAnsiTheme="minorHAnsi" w:cstheme="minorHAnsi"/>
          <w:szCs w:val="22"/>
          <w:lang w:val="fr-FR"/>
        </w:rPr>
        <w:t>hélice</w:t>
      </w:r>
      <w:r w:rsidRPr="00615B4C">
        <w:rPr>
          <w:rFonts w:asciiTheme="minorHAnsi" w:hAnsiTheme="minorHAnsi" w:cstheme="minorHAnsi"/>
          <w:szCs w:val="22"/>
          <w:lang w:val="fr-FR"/>
        </w:rPr>
        <w:t>). Le résultat est l’apparition d’une molécule de procollagène</w:t>
      </w:r>
      <w:r w:rsidR="00615B4C">
        <w:rPr>
          <w:rFonts w:asciiTheme="minorHAnsi" w:hAnsiTheme="minorHAnsi" w:cstheme="minorHAnsi"/>
          <w:szCs w:val="22"/>
          <w:lang w:val="fr-FR"/>
        </w:rPr>
        <w:t>.</w:t>
      </w:r>
    </w:p>
    <w:p w:rsidR="00732B84" w:rsidRPr="00615B4C" w:rsidRDefault="00732B84" w:rsidP="00615B4C">
      <w:pPr>
        <w:pStyle w:val="Text"/>
        <w:numPr>
          <w:ilvl w:val="0"/>
          <w:numId w:val="18"/>
        </w:numPr>
        <w:spacing w:line="240" w:lineRule="auto"/>
        <w:rPr>
          <w:rFonts w:asciiTheme="minorHAnsi" w:hAnsiTheme="minorHAnsi" w:cstheme="minorHAnsi"/>
          <w:szCs w:val="22"/>
          <w:lang w:val="fr-FR"/>
        </w:rPr>
      </w:pPr>
      <w:r w:rsidRPr="00615B4C">
        <w:rPr>
          <w:rFonts w:asciiTheme="minorHAnsi" w:hAnsiTheme="minorHAnsi" w:cstheme="minorHAnsi"/>
          <w:szCs w:val="22"/>
          <w:lang w:val="fr-FR"/>
        </w:rPr>
        <w:t>les molécules du procollagène quittent le réticulum endoplasmique granulaire par les vésicules de transport et arrivent dans l’appareil de Golgi</w:t>
      </w:r>
      <w:r w:rsidR="00F92C74">
        <w:rPr>
          <w:rFonts w:asciiTheme="minorHAnsi" w:hAnsiTheme="minorHAnsi" w:cstheme="minorHAnsi"/>
          <w:szCs w:val="22"/>
          <w:lang w:val="fr-FR"/>
        </w:rPr>
        <w:t xml:space="preserve"> </w:t>
      </w:r>
      <w:r w:rsidRPr="00615B4C">
        <w:rPr>
          <w:rFonts w:asciiTheme="minorHAnsi" w:hAnsiTheme="minorHAnsi" w:cstheme="minorHAnsi"/>
          <w:szCs w:val="22"/>
          <w:lang w:val="fr-FR"/>
        </w:rPr>
        <w:t>; ici une nouvelle transformation se passe, par l’addition d’oligosaccharides à l’extrémité carboxiterminale.</w:t>
      </w:r>
    </w:p>
    <w:p w:rsidR="00732B84" w:rsidRPr="00732B84" w:rsidRDefault="00732B84" w:rsidP="00732B84">
      <w:pPr>
        <w:pStyle w:val="Text"/>
        <w:spacing w:line="240" w:lineRule="auto"/>
        <w:ind w:firstLine="0"/>
        <w:rPr>
          <w:rFonts w:asciiTheme="minorHAnsi" w:hAnsiTheme="minorHAnsi" w:cstheme="minorHAnsi"/>
          <w:szCs w:val="22"/>
          <w:lang w:val="fr-FR"/>
        </w:rPr>
      </w:pPr>
      <w:r w:rsidRPr="00732B84">
        <w:rPr>
          <w:rFonts w:asciiTheme="minorHAnsi" w:hAnsiTheme="minorHAnsi" w:cstheme="minorHAnsi"/>
          <w:szCs w:val="22"/>
          <w:lang w:val="fr-FR"/>
        </w:rPr>
        <w:t>En synthèse</w:t>
      </w:r>
      <w:r w:rsidR="00615B4C">
        <w:rPr>
          <w:rFonts w:asciiTheme="minorHAnsi" w:hAnsiTheme="minorHAnsi" w:cstheme="minorHAnsi"/>
          <w:szCs w:val="22"/>
          <w:lang w:val="fr-FR"/>
        </w:rPr>
        <w:t xml:space="preserve"> </w:t>
      </w:r>
      <w:r w:rsidRPr="00732B84">
        <w:rPr>
          <w:rFonts w:asciiTheme="minorHAnsi" w:hAnsiTheme="minorHAnsi" w:cstheme="minorHAnsi"/>
          <w:szCs w:val="22"/>
          <w:lang w:val="fr-FR"/>
        </w:rPr>
        <w:t xml:space="preserve">: la formation d’une molécule de procollagène commence au niveau du REG, mais est finalisée dans l’appareil de Golgi. Les vacuoles golgiennes contiennent de nombreuses molécules du procollagène, séparées une de l’autre, sans tendance d’organisation en manière fibrillaire. </w:t>
      </w:r>
    </w:p>
    <w:p w:rsidR="00732B84" w:rsidRDefault="00732B84" w:rsidP="00732B84">
      <w:pPr>
        <w:pStyle w:val="Text"/>
        <w:spacing w:line="240" w:lineRule="auto"/>
        <w:rPr>
          <w:rFonts w:asciiTheme="minorHAnsi" w:hAnsiTheme="minorHAnsi" w:cstheme="minorHAnsi"/>
          <w:szCs w:val="22"/>
          <w:lang w:val="fr-FR"/>
        </w:rPr>
      </w:pPr>
      <w:r w:rsidRPr="00732B84">
        <w:rPr>
          <w:rFonts w:asciiTheme="minorHAnsi" w:hAnsiTheme="minorHAnsi" w:cstheme="minorHAnsi"/>
          <w:szCs w:val="22"/>
          <w:lang w:val="fr-FR"/>
        </w:rPr>
        <w:t>Les molécules du procollagène, modifiées et accomplies, sont emballées en ordre</w:t>
      </w:r>
      <w:r w:rsidR="00615B4C">
        <w:rPr>
          <w:rFonts w:asciiTheme="minorHAnsi" w:hAnsiTheme="minorHAnsi" w:cstheme="minorHAnsi"/>
          <w:szCs w:val="22"/>
          <w:lang w:val="fr-FR"/>
        </w:rPr>
        <w:t xml:space="preserve"> dans le</w:t>
      </w:r>
      <w:r w:rsidRPr="00732B84">
        <w:rPr>
          <w:rFonts w:asciiTheme="minorHAnsi" w:hAnsiTheme="minorHAnsi" w:cstheme="minorHAnsi"/>
          <w:szCs w:val="22"/>
          <w:lang w:val="fr-FR"/>
        </w:rPr>
        <w:t xml:space="preserve"> réseau trans</w:t>
      </w:r>
      <w:r w:rsidR="00615B4C">
        <w:rPr>
          <w:rFonts w:asciiTheme="minorHAnsi" w:hAnsiTheme="minorHAnsi" w:cstheme="minorHAnsi"/>
          <w:szCs w:val="22"/>
          <w:lang w:val="fr-FR"/>
        </w:rPr>
        <w:t>-golgien</w:t>
      </w:r>
      <w:r w:rsidRPr="00732B84">
        <w:rPr>
          <w:rFonts w:asciiTheme="minorHAnsi" w:hAnsiTheme="minorHAnsi" w:cstheme="minorHAnsi"/>
          <w:szCs w:val="22"/>
          <w:lang w:val="fr-FR"/>
        </w:rPr>
        <w:t xml:space="preserve"> et sont libérées dans l’environnement extracellulaire très rapidement, par exocytose (assistée par des microtubules et microfilaments).</w:t>
      </w:r>
    </w:p>
    <w:p w:rsidR="00F92C74" w:rsidRDefault="00F92C74" w:rsidP="00F92C74">
      <w:pPr>
        <w:pStyle w:val="Text"/>
        <w:spacing w:line="240" w:lineRule="auto"/>
        <w:ind w:firstLine="0"/>
        <w:rPr>
          <w:rFonts w:asciiTheme="minorHAnsi" w:hAnsiTheme="minorHAnsi" w:cstheme="minorHAnsi"/>
          <w:szCs w:val="22"/>
          <w:lang w:val="fr-FR"/>
        </w:rPr>
      </w:pPr>
    </w:p>
    <w:p w:rsidR="00732B84" w:rsidRPr="007B4070" w:rsidRDefault="00732B84" w:rsidP="00732B84">
      <w:pPr>
        <w:pStyle w:val="Text"/>
        <w:numPr>
          <w:ilvl w:val="0"/>
          <w:numId w:val="2"/>
        </w:numPr>
        <w:spacing w:line="240" w:lineRule="auto"/>
        <w:rPr>
          <w:rFonts w:asciiTheme="minorHAnsi" w:hAnsiTheme="minorHAnsi" w:cstheme="minorHAnsi"/>
          <w:color w:val="F79646" w:themeColor="accent6"/>
          <w:szCs w:val="22"/>
          <w:lang w:val="fr-FR"/>
        </w:rPr>
      </w:pPr>
      <w:r w:rsidRPr="007B4070">
        <w:rPr>
          <w:rFonts w:asciiTheme="minorHAnsi" w:hAnsiTheme="minorHAnsi" w:cstheme="minorHAnsi"/>
          <w:b/>
          <w:color w:val="F79646" w:themeColor="accent6"/>
          <w:szCs w:val="22"/>
          <w:lang w:val="fr-FR"/>
        </w:rPr>
        <w:t>L’étape extracellulaire (</w:t>
      </w:r>
      <w:r w:rsidR="007B4070" w:rsidRPr="007B4070">
        <w:rPr>
          <w:rFonts w:asciiTheme="minorHAnsi" w:hAnsiTheme="minorHAnsi" w:cstheme="minorHAnsi"/>
          <w:b/>
          <w:color w:val="F79646" w:themeColor="accent6"/>
          <w:szCs w:val="22"/>
          <w:lang w:val="fr-FR"/>
        </w:rPr>
        <w:t>fibrillogénèse</w:t>
      </w:r>
      <w:r w:rsidRPr="007B4070">
        <w:rPr>
          <w:rFonts w:asciiTheme="minorHAnsi" w:hAnsiTheme="minorHAnsi" w:cstheme="minorHAnsi"/>
          <w:b/>
          <w:color w:val="F79646" w:themeColor="accent6"/>
          <w:szCs w:val="22"/>
          <w:lang w:val="fr-FR"/>
        </w:rPr>
        <w:t xml:space="preserve">) </w:t>
      </w:r>
    </w:p>
    <w:p w:rsidR="00732B84" w:rsidRPr="00615B4C" w:rsidRDefault="00732B84" w:rsidP="00615B4C">
      <w:pPr>
        <w:pStyle w:val="Text"/>
        <w:numPr>
          <w:ilvl w:val="0"/>
          <w:numId w:val="18"/>
        </w:numPr>
        <w:spacing w:line="240" w:lineRule="auto"/>
        <w:rPr>
          <w:rFonts w:asciiTheme="minorHAnsi" w:hAnsiTheme="minorHAnsi" w:cstheme="minorHAnsi"/>
          <w:szCs w:val="22"/>
          <w:lang w:val="fr-FR"/>
        </w:rPr>
      </w:pPr>
      <w:r w:rsidRPr="00615B4C">
        <w:rPr>
          <w:rFonts w:asciiTheme="minorHAnsi" w:hAnsiTheme="minorHAnsi" w:cstheme="minorHAnsi"/>
          <w:szCs w:val="22"/>
          <w:lang w:val="fr-FR"/>
        </w:rPr>
        <w:t>au moment de l’exocytose, la molécule du collagène est clivée par l’intervention du pré</w:t>
      </w:r>
      <w:r w:rsidR="00615B4C" w:rsidRPr="00615B4C">
        <w:rPr>
          <w:rFonts w:asciiTheme="minorHAnsi" w:hAnsiTheme="minorHAnsi" w:cstheme="minorHAnsi"/>
          <w:szCs w:val="22"/>
          <w:lang w:val="fr-FR"/>
        </w:rPr>
        <w:t>-</w:t>
      </w:r>
      <w:r w:rsidR="00FA397D">
        <w:rPr>
          <w:rFonts w:asciiTheme="minorHAnsi" w:hAnsiTheme="minorHAnsi" w:cstheme="minorHAnsi"/>
          <w:szCs w:val="22"/>
          <w:lang w:val="fr-FR"/>
        </w:rPr>
        <w:t>collagène</w:t>
      </w:r>
      <w:r w:rsidRPr="00615B4C">
        <w:rPr>
          <w:rFonts w:asciiTheme="minorHAnsi" w:hAnsiTheme="minorHAnsi" w:cstheme="minorHAnsi"/>
          <w:szCs w:val="22"/>
          <w:lang w:val="fr-FR"/>
        </w:rPr>
        <w:t>-peptidase. Cette enzyme élimine les pro</w:t>
      </w:r>
      <w:r w:rsidR="00FA397D">
        <w:rPr>
          <w:rFonts w:asciiTheme="minorHAnsi" w:hAnsiTheme="minorHAnsi" w:cstheme="minorHAnsi"/>
          <w:szCs w:val="22"/>
          <w:lang w:val="fr-FR"/>
        </w:rPr>
        <w:t>-</w:t>
      </w:r>
      <w:r w:rsidRPr="00615B4C">
        <w:rPr>
          <w:rFonts w:asciiTheme="minorHAnsi" w:hAnsiTheme="minorHAnsi" w:cstheme="minorHAnsi"/>
          <w:szCs w:val="22"/>
          <w:lang w:val="fr-FR"/>
        </w:rPr>
        <w:t>peptides (les élongations</w:t>
      </w:r>
      <w:r w:rsidR="00FA397D">
        <w:rPr>
          <w:rFonts w:asciiTheme="minorHAnsi" w:hAnsiTheme="minorHAnsi" w:cstheme="minorHAnsi"/>
          <w:szCs w:val="22"/>
          <w:lang w:val="fr-FR"/>
        </w:rPr>
        <w:t xml:space="preserve">) </w:t>
      </w:r>
      <w:proofErr w:type="spellStart"/>
      <w:r w:rsidR="00FA397D">
        <w:rPr>
          <w:rFonts w:asciiTheme="minorHAnsi" w:hAnsiTheme="minorHAnsi" w:cstheme="minorHAnsi"/>
          <w:szCs w:val="22"/>
          <w:lang w:val="fr-FR"/>
        </w:rPr>
        <w:t>amino</w:t>
      </w:r>
      <w:proofErr w:type="spellEnd"/>
      <w:r w:rsidR="00FA397D">
        <w:rPr>
          <w:rFonts w:asciiTheme="minorHAnsi" w:hAnsiTheme="minorHAnsi" w:cstheme="minorHAnsi"/>
          <w:szCs w:val="22"/>
          <w:lang w:val="fr-FR"/>
        </w:rPr>
        <w:t xml:space="preserve"> et carboxy-</w:t>
      </w:r>
      <w:r w:rsidRPr="00615B4C">
        <w:rPr>
          <w:rFonts w:asciiTheme="minorHAnsi" w:hAnsiTheme="minorHAnsi" w:cstheme="minorHAnsi"/>
          <w:szCs w:val="22"/>
          <w:lang w:val="fr-FR"/>
        </w:rPr>
        <w:t>terminales. L’extrémité carboxiterminale est éliminée complètement, et l’extrémité aminoterminale partiellement. Le résultat est constitué d’une molécule</w:t>
      </w:r>
      <w:r w:rsidR="00FA397D">
        <w:rPr>
          <w:rFonts w:asciiTheme="minorHAnsi" w:hAnsiTheme="minorHAnsi" w:cstheme="minorHAnsi"/>
          <w:szCs w:val="22"/>
          <w:lang w:val="fr-FR"/>
        </w:rPr>
        <w:t xml:space="preserve"> plus courte :</w:t>
      </w:r>
      <w:r w:rsidRPr="00615B4C">
        <w:rPr>
          <w:rFonts w:asciiTheme="minorHAnsi" w:hAnsiTheme="minorHAnsi" w:cstheme="minorHAnsi"/>
          <w:szCs w:val="22"/>
          <w:lang w:val="fr-FR"/>
        </w:rPr>
        <w:t xml:space="preserve"> la molécule de pro collagène (tropocollagène).</w:t>
      </w:r>
    </w:p>
    <w:p w:rsidR="00732B84" w:rsidRDefault="00732B84" w:rsidP="00615B4C">
      <w:pPr>
        <w:pStyle w:val="Text"/>
        <w:numPr>
          <w:ilvl w:val="0"/>
          <w:numId w:val="18"/>
        </w:numPr>
        <w:spacing w:line="240" w:lineRule="auto"/>
        <w:rPr>
          <w:rFonts w:asciiTheme="minorHAnsi" w:hAnsiTheme="minorHAnsi" w:cstheme="minorHAnsi"/>
          <w:szCs w:val="22"/>
          <w:lang w:val="fr-FR"/>
        </w:rPr>
      </w:pPr>
      <w:r w:rsidRPr="00615B4C">
        <w:rPr>
          <w:rFonts w:asciiTheme="minorHAnsi" w:hAnsiTheme="minorHAnsi" w:cstheme="minorHAnsi"/>
          <w:szCs w:val="22"/>
          <w:lang w:val="fr-FR"/>
        </w:rPr>
        <w:lastRenderedPageBreak/>
        <w:t>extracellula</w:t>
      </w:r>
      <w:r w:rsidR="00615B4C">
        <w:rPr>
          <w:rFonts w:asciiTheme="minorHAnsi" w:hAnsiTheme="minorHAnsi" w:cstheme="minorHAnsi"/>
          <w:szCs w:val="22"/>
          <w:lang w:val="fr-FR"/>
        </w:rPr>
        <w:t xml:space="preserve">ire, </w:t>
      </w:r>
      <w:proofErr w:type="spellStart"/>
      <w:r w:rsidR="00615B4C">
        <w:rPr>
          <w:rFonts w:asciiTheme="minorHAnsi" w:hAnsiTheme="minorHAnsi" w:cstheme="minorHAnsi"/>
          <w:szCs w:val="22"/>
          <w:lang w:val="fr-FR"/>
        </w:rPr>
        <w:t>lysil</w:t>
      </w:r>
      <w:proofErr w:type="spellEnd"/>
      <w:r w:rsidR="00615B4C">
        <w:rPr>
          <w:rFonts w:asciiTheme="minorHAnsi" w:hAnsiTheme="minorHAnsi" w:cstheme="minorHAnsi"/>
          <w:szCs w:val="22"/>
          <w:lang w:val="fr-FR"/>
        </w:rPr>
        <w:t xml:space="preserve">-oxydase oxyde </w:t>
      </w:r>
      <w:r w:rsidR="00FA397D">
        <w:rPr>
          <w:rFonts w:asciiTheme="minorHAnsi" w:hAnsiTheme="minorHAnsi" w:cstheme="minorHAnsi"/>
          <w:szCs w:val="22"/>
          <w:lang w:val="fr-FR"/>
        </w:rPr>
        <w:t>l’</w:t>
      </w:r>
      <w:r w:rsidR="00615B4C">
        <w:rPr>
          <w:rFonts w:asciiTheme="minorHAnsi" w:hAnsiTheme="minorHAnsi" w:cstheme="minorHAnsi"/>
          <w:szCs w:val="22"/>
          <w:lang w:val="fr-FR"/>
        </w:rPr>
        <w:t>hydroxy-</w:t>
      </w:r>
      <w:r w:rsidRPr="00615B4C">
        <w:rPr>
          <w:rFonts w:asciiTheme="minorHAnsi" w:hAnsiTheme="minorHAnsi" w:cstheme="minorHAnsi"/>
          <w:szCs w:val="22"/>
          <w:lang w:val="fr-FR"/>
        </w:rPr>
        <w:t xml:space="preserve">lysine, ce qui engage l’accrochage latéral entre les molécules du collagène et l’organisation comme fibrilles. </w:t>
      </w:r>
    </w:p>
    <w:p w:rsidR="00732B84" w:rsidRDefault="00732B84" w:rsidP="00732B84">
      <w:pPr>
        <w:pStyle w:val="Text"/>
        <w:numPr>
          <w:ilvl w:val="0"/>
          <w:numId w:val="18"/>
        </w:numPr>
        <w:spacing w:line="240" w:lineRule="auto"/>
        <w:rPr>
          <w:rFonts w:asciiTheme="minorHAnsi" w:hAnsiTheme="minorHAnsi" w:cstheme="minorHAnsi"/>
          <w:szCs w:val="22"/>
          <w:lang w:val="fr-FR"/>
        </w:rPr>
      </w:pPr>
      <w:r w:rsidRPr="00615B4C">
        <w:rPr>
          <w:rFonts w:asciiTheme="minorHAnsi" w:hAnsiTheme="minorHAnsi" w:cstheme="minorHAnsi"/>
          <w:szCs w:val="22"/>
          <w:lang w:val="fr-FR"/>
        </w:rPr>
        <w:t>la dégradation</w:t>
      </w:r>
      <w:r w:rsidRPr="00615B4C">
        <w:rPr>
          <w:rFonts w:asciiTheme="minorHAnsi" w:hAnsiTheme="minorHAnsi" w:cstheme="minorHAnsi"/>
          <w:b/>
          <w:szCs w:val="22"/>
          <w:lang w:val="fr-FR"/>
        </w:rPr>
        <w:t xml:space="preserve"> </w:t>
      </w:r>
      <w:r w:rsidRPr="00615B4C">
        <w:rPr>
          <w:rFonts w:asciiTheme="minorHAnsi" w:hAnsiTheme="minorHAnsi" w:cstheme="minorHAnsi"/>
          <w:szCs w:val="22"/>
          <w:lang w:val="fr-FR"/>
        </w:rPr>
        <w:t>du collagène est réalisée par l’inter</w:t>
      </w:r>
      <w:r w:rsidR="00615B4C">
        <w:rPr>
          <w:rFonts w:asciiTheme="minorHAnsi" w:hAnsiTheme="minorHAnsi" w:cstheme="minorHAnsi"/>
          <w:szCs w:val="22"/>
          <w:lang w:val="fr-FR"/>
        </w:rPr>
        <w:t>vention des enzymes dénommées métallo-</w:t>
      </w:r>
      <w:r w:rsidR="00615B4C" w:rsidRPr="00615B4C">
        <w:rPr>
          <w:rFonts w:asciiTheme="minorHAnsi" w:hAnsiTheme="minorHAnsi" w:cstheme="minorHAnsi"/>
          <w:szCs w:val="22"/>
          <w:lang w:val="fr-FR"/>
        </w:rPr>
        <w:t>protéinases</w:t>
      </w:r>
      <w:r w:rsidRPr="00615B4C">
        <w:rPr>
          <w:rFonts w:asciiTheme="minorHAnsi" w:hAnsiTheme="minorHAnsi" w:cstheme="minorHAnsi"/>
          <w:szCs w:val="22"/>
          <w:lang w:val="fr-FR"/>
        </w:rPr>
        <w:t>, produites par des fibroblastes et aussi par d’autres cellules (macrophages, neutrophiles). Le rôle essentiel revient à la collagènase qui peut actionner au niveau du collagène normal et peut clive</w:t>
      </w:r>
      <w:r w:rsidR="00FA397D">
        <w:rPr>
          <w:rFonts w:asciiTheme="minorHAnsi" w:hAnsiTheme="minorHAnsi" w:cstheme="minorHAnsi"/>
          <w:szCs w:val="22"/>
          <w:lang w:val="fr-FR"/>
        </w:rPr>
        <w:t>r le triple hélice</w:t>
      </w:r>
      <w:r w:rsidRPr="00615B4C">
        <w:rPr>
          <w:rFonts w:asciiTheme="minorHAnsi" w:hAnsiTheme="minorHAnsi" w:cstheme="minorHAnsi"/>
          <w:szCs w:val="22"/>
          <w:lang w:val="fr-FR"/>
        </w:rPr>
        <w:t xml:space="preserve"> à un pH neutre. Après la collagènase, d’autres enzymes interviennent dans la dégradation</w:t>
      </w:r>
      <w:r w:rsidRPr="00615B4C">
        <w:rPr>
          <w:rFonts w:asciiTheme="minorHAnsi" w:hAnsiTheme="minorHAnsi" w:cstheme="minorHAnsi"/>
          <w:b/>
          <w:szCs w:val="22"/>
          <w:lang w:val="fr-FR"/>
        </w:rPr>
        <w:t xml:space="preserve"> </w:t>
      </w:r>
      <w:r w:rsidRPr="00615B4C">
        <w:rPr>
          <w:rFonts w:asciiTheme="minorHAnsi" w:hAnsiTheme="minorHAnsi" w:cstheme="minorHAnsi"/>
          <w:szCs w:val="22"/>
          <w:lang w:val="fr-FR"/>
        </w:rPr>
        <w:t>du collagène déjà modifié.</w:t>
      </w:r>
    </w:p>
    <w:p w:rsidR="00FB193A" w:rsidRPr="00615B4C" w:rsidRDefault="00FB193A" w:rsidP="00FB193A">
      <w:pPr>
        <w:pStyle w:val="Text"/>
        <w:spacing w:line="240" w:lineRule="auto"/>
        <w:ind w:left="720" w:firstLine="0"/>
        <w:rPr>
          <w:rFonts w:asciiTheme="minorHAnsi" w:hAnsiTheme="minorHAnsi" w:cstheme="minorHAnsi"/>
          <w:szCs w:val="22"/>
          <w:lang w:val="fr-FR"/>
        </w:rPr>
      </w:pPr>
    </w:p>
    <w:p w:rsidR="00FB193A" w:rsidRPr="00FB193A" w:rsidRDefault="00FB193A" w:rsidP="00FB193A">
      <w:pPr>
        <w:pStyle w:val="Paragraphedeliste"/>
        <w:numPr>
          <w:ilvl w:val="1"/>
          <w:numId w:val="15"/>
        </w:numPr>
        <w:spacing w:after="0"/>
        <w:rPr>
          <w:color w:val="00B0F0"/>
          <w:u w:val="single"/>
        </w:rPr>
      </w:pPr>
      <w:r w:rsidRPr="00FB193A">
        <w:rPr>
          <w:color w:val="00B0F0"/>
          <w:u w:val="single"/>
        </w:rPr>
        <w:t>Types de collagène</w:t>
      </w:r>
    </w:p>
    <w:p w:rsidR="00FB193A" w:rsidRDefault="00FB193A" w:rsidP="00FB193A">
      <w:pPr>
        <w:pStyle w:val="Text"/>
        <w:spacing w:line="240" w:lineRule="auto"/>
        <w:ind w:firstLine="0"/>
        <w:rPr>
          <w:rFonts w:asciiTheme="minorHAnsi" w:hAnsiTheme="minorHAnsi" w:cstheme="minorHAnsi"/>
          <w:szCs w:val="22"/>
          <w:lang w:val="fr-FR"/>
        </w:rPr>
      </w:pPr>
      <w:r w:rsidRPr="00FB193A">
        <w:rPr>
          <w:rFonts w:asciiTheme="minorHAnsi" w:hAnsiTheme="minorHAnsi" w:cstheme="minorHAnsi"/>
          <w:szCs w:val="22"/>
          <w:lang w:val="fr-FR"/>
        </w:rPr>
        <w:t>Sur les 25 types de collagène :</w:t>
      </w:r>
    </w:p>
    <w:p w:rsidR="00FB193A" w:rsidRDefault="00FB193A" w:rsidP="00FB193A">
      <w:pPr>
        <w:pStyle w:val="Text"/>
        <w:numPr>
          <w:ilvl w:val="0"/>
          <w:numId w:val="18"/>
        </w:numPr>
        <w:spacing w:line="240" w:lineRule="auto"/>
        <w:rPr>
          <w:rFonts w:asciiTheme="minorHAnsi" w:hAnsiTheme="minorHAnsi" w:cstheme="minorHAnsi"/>
          <w:szCs w:val="22"/>
          <w:lang w:val="fr-FR"/>
        </w:rPr>
      </w:pPr>
      <w:r w:rsidRPr="00FB193A">
        <w:rPr>
          <w:rFonts w:asciiTheme="minorHAnsi" w:hAnsiTheme="minorHAnsi" w:cstheme="minorHAnsi"/>
          <w:szCs w:val="22"/>
          <w:lang w:val="fr-FR"/>
        </w:rPr>
        <w:t>19 types « classiques » de collagène</w:t>
      </w:r>
    </w:p>
    <w:p w:rsidR="00FB193A" w:rsidRPr="00FB193A" w:rsidRDefault="00FB193A" w:rsidP="00FB193A">
      <w:pPr>
        <w:pStyle w:val="Text"/>
        <w:numPr>
          <w:ilvl w:val="0"/>
          <w:numId w:val="18"/>
        </w:numPr>
        <w:spacing w:line="240" w:lineRule="auto"/>
        <w:rPr>
          <w:rFonts w:asciiTheme="minorHAnsi" w:hAnsiTheme="minorHAnsi" w:cstheme="minorHAnsi"/>
          <w:szCs w:val="22"/>
          <w:lang w:val="fr-FR"/>
        </w:rPr>
      </w:pPr>
      <w:r w:rsidRPr="00FB193A">
        <w:rPr>
          <w:rFonts w:asciiTheme="minorHAnsi" w:hAnsiTheme="minorHAnsi" w:cstheme="minorHAnsi"/>
          <w:szCs w:val="22"/>
          <w:lang w:val="fr-FR"/>
        </w:rPr>
        <w:t>10 types des protéines qui contienn</w:t>
      </w:r>
      <w:r w:rsidR="00997FDE">
        <w:rPr>
          <w:rFonts w:asciiTheme="minorHAnsi" w:hAnsiTheme="minorHAnsi" w:cstheme="minorHAnsi"/>
          <w:szCs w:val="22"/>
          <w:lang w:val="fr-FR"/>
        </w:rPr>
        <w:t>ent (</w:t>
      </w:r>
      <w:r w:rsidRPr="00FB193A">
        <w:rPr>
          <w:rFonts w:asciiTheme="minorHAnsi" w:hAnsiTheme="minorHAnsi" w:cstheme="minorHAnsi"/>
          <w:szCs w:val="22"/>
          <w:lang w:val="fr-FR"/>
        </w:rPr>
        <w:t>dans leur structure</w:t>
      </w:r>
      <w:r w:rsidR="00997FDE">
        <w:rPr>
          <w:rFonts w:asciiTheme="minorHAnsi" w:hAnsiTheme="minorHAnsi" w:cstheme="minorHAnsi"/>
          <w:szCs w:val="22"/>
          <w:lang w:val="fr-FR"/>
        </w:rPr>
        <w:t>)</w:t>
      </w:r>
      <w:r w:rsidRPr="00FB193A">
        <w:rPr>
          <w:rFonts w:asciiTheme="minorHAnsi" w:hAnsiTheme="minorHAnsi" w:cstheme="minorHAnsi"/>
          <w:szCs w:val="22"/>
          <w:lang w:val="fr-FR"/>
        </w:rPr>
        <w:t xml:space="preserve">, des domaines avec organisation moléculaire caractéristique pour le </w:t>
      </w:r>
      <w:r>
        <w:rPr>
          <w:rFonts w:asciiTheme="minorHAnsi" w:hAnsiTheme="minorHAnsi" w:cstheme="minorHAnsi"/>
          <w:szCs w:val="22"/>
          <w:lang w:val="fr-FR"/>
        </w:rPr>
        <w:t>collagène</w:t>
      </w:r>
    </w:p>
    <w:p w:rsidR="00FB193A" w:rsidRDefault="00FB193A" w:rsidP="00FB193A">
      <w:pPr>
        <w:pStyle w:val="Text"/>
        <w:spacing w:line="240" w:lineRule="auto"/>
        <w:ind w:firstLine="0"/>
        <w:rPr>
          <w:rFonts w:asciiTheme="minorHAnsi" w:hAnsiTheme="minorHAnsi" w:cstheme="minorHAnsi"/>
          <w:szCs w:val="22"/>
          <w:lang w:val="fr-FR"/>
        </w:rPr>
      </w:pPr>
      <w:r w:rsidRPr="00FB193A">
        <w:rPr>
          <w:rFonts w:asciiTheme="minorHAnsi" w:hAnsiTheme="minorHAnsi" w:cstheme="minorHAnsi"/>
          <w:szCs w:val="22"/>
          <w:lang w:val="fr-FR"/>
        </w:rPr>
        <w:t>Pour chaque type de collagène il existe la possibilité que les trois chaînes α soient identiques ou différentes.</w:t>
      </w:r>
    </w:p>
    <w:p w:rsidR="00E14D1E" w:rsidRPr="00FB193A" w:rsidRDefault="00E14D1E" w:rsidP="00FB193A">
      <w:pPr>
        <w:pStyle w:val="Text"/>
        <w:spacing w:line="240" w:lineRule="auto"/>
        <w:ind w:firstLine="0"/>
        <w:rPr>
          <w:rFonts w:asciiTheme="minorHAnsi" w:hAnsiTheme="minorHAnsi" w:cstheme="minorHAnsi"/>
          <w:szCs w:val="22"/>
          <w:lang w:val="fr-FR"/>
        </w:rPr>
      </w:pPr>
    </w:p>
    <w:p w:rsidR="00431400" w:rsidRDefault="00E14D1E" w:rsidP="00431400">
      <w:pPr>
        <w:pStyle w:val="Text"/>
        <w:spacing w:line="240" w:lineRule="auto"/>
        <w:ind w:firstLine="0"/>
        <w:rPr>
          <w:rFonts w:asciiTheme="minorHAnsi" w:hAnsiTheme="minorHAnsi" w:cstheme="minorHAnsi"/>
          <w:szCs w:val="22"/>
          <w:lang w:val="fr-FR"/>
        </w:rPr>
      </w:pPr>
      <w:r w:rsidRPr="00E14D1E">
        <w:rPr>
          <w:rFonts w:asciiTheme="minorHAnsi" w:hAnsiTheme="minorHAnsi" w:cstheme="minorHAnsi"/>
          <w:b/>
          <w:szCs w:val="22"/>
          <w:lang w:val="fr-FR"/>
        </w:rPr>
        <w:t>Les types du collagène</w:t>
      </w:r>
      <w:r w:rsidRPr="00E14D1E">
        <w:rPr>
          <w:rFonts w:asciiTheme="minorHAnsi" w:hAnsiTheme="minorHAnsi" w:cstheme="minorHAnsi"/>
          <w:szCs w:val="22"/>
          <w:lang w:val="fr-FR"/>
        </w:rPr>
        <w:t xml:space="preserve"> peuvent être classifiés en rapport des critères d’organisation (morphologiques, chimiques) dans 8 classes : collagène fibrillaire, collagène non-fibrillaire, collagène associé au collagène fibrillaire, collagène perlé, collagène d’ancrage, collagène transmembranaire, collagène avec des fonctions inconnues, molécules protéiques qui contiennent des </w:t>
      </w:r>
      <w:r>
        <w:rPr>
          <w:rFonts w:asciiTheme="minorHAnsi" w:hAnsiTheme="minorHAnsi" w:cstheme="minorHAnsi"/>
          <w:szCs w:val="22"/>
          <w:lang w:val="fr-FR"/>
        </w:rPr>
        <w:t>territoires triple hélicoïdales.</w:t>
      </w:r>
    </w:p>
    <w:p w:rsidR="00431400" w:rsidRDefault="00431400" w:rsidP="00431400">
      <w:pPr>
        <w:pStyle w:val="Text"/>
        <w:spacing w:line="240" w:lineRule="auto"/>
        <w:ind w:firstLine="0"/>
        <w:rPr>
          <w:rFonts w:asciiTheme="minorHAnsi" w:hAnsiTheme="minorHAnsi" w:cstheme="minorHAnsi"/>
          <w:szCs w:val="22"/>
          <w:lang w:val="fr-FR"/>
        </w:rPr>
      </w:pPr>
    </w:p>
    <w:p w:rsidR="00431400" w:rsidRPr="005925A6" w:rsidRDefault="005925A6" w:rsidP="005925A6">
      <w:pPr>
        <w:pStyle w:val="Text"/>
        <w:numPr>
          <w:ilvl w:val="1"/>
          <w:numId w:val="15"/>
        </w:numPr>
        <w:spacing w:line="240" w:lineRule="auto"/>
        <w:rPr>
          <w:rFonts w:asciiTheme="minorHAnsi" w:hAnsiTheme="minorHAnsi" w:cstheme="minorHAnsi"/>
          <w:color w:val="00B0F0"/>
          <w:szCs w:val="22"/>
          <w:u w:val="single"/>
          <w:lang w:val="fr-FR"/>
        </w:rPr>
      </w:pPr>
      <w:r w:rsidRPr="005925A6">
        <w:rPr>
          <w:rFonts w:asciiTheme="minorHAnsi" w:hAnsiTheme="minorHAnsi" w:cstheme="minorHAnsi"/>
          <w:color w:val="00B0F0"/>
          <w:szCs w:val="22"/>
          <w:u w:val="single"/>
          <w:lang w:val="fr-FR"/>
        </w:rPr>
        <w:t>Les fibres élastiques</w:t>
      </w:r>
    </w:p>
    <w:p w:rsidR="005925A6" w:rsidRPr="005925A6" w:rsidRDefault="005925A6" w:rsidP="005925A6">
      <w:pPr>
        <w:pStyle w:val="Paragraf1"/>
        <w:spacing w:line="240" w:lineRule="auto"/>
        <w:rPr>
          <w:rFonts w:asciiTheme="minorHAnsi" w:hAnsiTheme="minorHAnsi" w:cstheme="minorHAnsi"/>
          <w:szCs w:val="22"/>
          <w:lang w:val="fr-FR"/>
        </w:rPr>
      </w:pPr>
      <w:r>
        <w:rPr>
          <w:rFonts w:asciiTheme="minorHAnsi" w:hAnsiTheme="minorHAnsi" w:cstheme="minorHAnsi"/>
          <w:szCs w:val="22"/>
          <w:lang w:val="fr-FR"/>
        </w:rPr>
        <w:t>L</w:t>
      </w:r>
      <w:r w:rsidRPr="005925A6">
        <w:rPr>
          <w:rFonts w:asciiTheme="minorHAnsi" w:hAnsiTheme="minorHAnsi" w:cstheme="minorHAnsi"/>
          <w:szCs w:val="22"/>
          <w:lang w:val="fr-FR"/>
        </w:rPr>
        <w:t>a molécule prédominante est l’élastine.</w:t>
      </w:r>
    </w:p>
    <w:p w:rsidR="005925A6" w:rsidRPr="001D6216" w:rsidRDefault="005925A6" w:rsidP="005925A6">
      <w:pPr>
        <w:pStyle w:val="Paragraf1"/>
        <w:spacing w:line="240" w:lineRule="auto"/>
        <w:rPr>
          <w:rFonts w:asciiTheme="minorHAnsi" w:hAnsiTheme="minorHAnsi" w:cstheme="minorHAnsi"/>
          <w:b/>
          <w:szCs w:val="22"/>
          <w:lang w:val="fr-FR"/>
        </w:rPr>
      </w:pPr>
      <w:r w:rsidRPr="005925A6">
        <w:rPr>
          <w:rFonts w:asciiTheme="minorHAnsi" w:hAnsiTheme="minorHAnsi" w:cstheme="minorHAnsi"/>
          <w:b/>
          <w:szCs w:val="22"/>
          <w:u w:val="single"/>
          <w:lang w:val="fr-FR"/>
        </w:rPr>
        <w:t>En MO</w:t>
      </w:r>
      <w:r w:rsidRPr="005925A6">
        <w:rPr>
          <w:rFonts w:asciiTheme="minorHAnsi" w:hAnsiTheme="minorHAnsi" w:cstheme="minorHAnsi"/>
          <w:b/>
          <w:szCs w:val="22"/>
          <w:lang w:val="fr-FR"/>
        </w:rPr>
        <w:t> :</w:t>
      </w:r>
    </w:p>
    <w:p w:rsidR="005925A6" w:rsidRPr="005925A6" w:rsidRDefault="005925A6" w:rsidP="005925A6">
      <w:pPr>
        <w:pStyle w:val="Paragraf1"/>
        <w:numPr>
          <w:ilvl w:val="0"/>
          <w:numId w:val="17"/>
        </w:numPr>
        <w:spacing w:line="240" w:lineRule="auto"/>
        <w:rPr>
          <w:rFonts w:asciiTheme="minorHAnsi" w:hAnsiTheme="minorHAnsi" w:cstheme="minorHAnsi"/>
          <w:szCs w:val="22"/>
          <w:lang w:val="fr-FR"/>
        </w:rPr>
      </w:pPr>
      <w:r w:rsidRPr="005925A6">
        <w:rPr>
          <w:rFonts w:asciiTheme="minorHAnsi" w:hAnsiTheme="minorHAnsi" w:cstheme="minorHAnsi"/>
          <w:szCs w:val="22"/>
          <w:lang w:val="fr-FR"/>
        </w:rPr>
        <w:t>Colorations spéciales (orcéine, résorcine-</w:t>
      </w:r>
      <w:proofErr w:type="spellStart"/>
      <w:r w:rsidRPr="005925A6">
        <w:rPr>
          <w:rFonts w:asciiTheme="minorHAnsi" w:hAnsiTheme="minorHAnsi" w:cstheme="minorHAnsi"/>
          <w:szCs w:val="22"/>
          <w:lang w:val="fr-FR"/>
        </w:rPr>
        <w:t>fuxine</w:t>
      </w:r>
      <w:proofErr w:type="spellEnd"/>
      <w:r w:rsidRPr="005925A6">
        <w:rPr>
          <w:rFonts w:asciiTheme="minorHAnsi" w:hAnsiTheme="minorHAnsi" w:cstheme="minorHAnsi"/>
          <w:szCs w:val="22"/>
          <w:lang w:val="fr-FR"/>
        </w:rPr>
        <w:t>, aldéhyde-</w:t>
      </w:r>
      <w:proofErr w:type="spellStart"/>
      <w:r w:rsidRPr="005925A6">
        <w:rPr>
          <w:rFonts w:asciiTheme="minorHAnsi" w:hAnsiTheme="minorHAnsi" w:cstheme="minorHAnsi"/>
          <w:szCs w:val="22"/>
          <w:lang w:val="fr-FR"/>
        </w:rPr>
        <w:t>fuxine</w:t>
      </w:r>
      <w:proofErr w:type="spellEnd"/>
      <w:r w:rsidRPr="005925A6">
        <w:rPr>
          <w:rFonts w:asciiTheme="minorHAnsi" w:hAnsiTheme="minorHAnsi" w:cstheme="minorHAnsi"/>
          <w:szCs w:val="22"/>
          <w:lang w:val="fr-FR"/>
        </w:rPr>
        <w:t>)</w:t>
      </w:r>
    </w:p>
    <w:p w:rsidR="005925A6" w:rsidRPr="005925A6" w:rsidRDefault="005925A6" w:rsidP="005925A6">
      <w:pPr>
        <w:pStyle w:val="Paragraf1"/>
        <w:numPr>
          <w:ilvl w:val="0"/>
          <w:numId w:val="17"/>
        </w:numPr>
        <w:spacing w:line="240" w:lineRule="auto"/>
        <w:rPr>
          <w:rFonts w:asciiTheme="minorHAnsi" w:hAnsiTheme="minorHAnsi" w:cstheme="minorHAnsi"/>
          <w:szCs w:val="22"/>
          <w:lang w:val="fr-FR"/>
        </w:rPr>
      </w:pPr>
      <w:r w:rsidRPr="005925A6">
        <w:rPr>
          <w:rFonts w:asciiTheme="minorHAnsi" w:hAnsiTheme="minorHAnsi" w:cstheme="minorHAnsi"/>
          <w:szCs w:val="22"/>
          <w:lang w:val="fr-FR"/>
        </w:rPr>
        <w:t xml:space="preserve">individualisées, fines (1-3 </w:t>
      </w:r>
      <w:proofErr w:type="spellStart"/>
      <w:r w:rsidRPr="005925A6">
        <w:rPr>
          <w:rFonts w:asciiTheme="minorHAnsi" w:hAnsiTheme="minorHAnsi" w:cstheme="minorHAnsi"/>
          <w:spacing w:val="-2"/>
          <w:szCs w:val="22"/>
          <w:lang w:val="fr-FR"/>
        </w:rPr>
        <w:t>μm</w:t>
      </w:r>
      <w:proofErr w:type="spellEnd"/>
      <w:r w:rsidRPr="005925A6">
        <w:rPr>
          <w:rFonts w:asciiTheme="minorHAnsi" w:hAnsiTheme="minorHAnsi" w:cstheme="minorHAnsi"/>
          <w:szCs w:val="22"/>
          <w:lang w:val="fr-FR"/>
        </w:rPr>
        <w:t xml:space="preserve">), ondulées, ne forment pas des faisceaux, </w:t>
      </w:r>
      <w:r w:rsidR="001D6216">
        <w:rPr>
          <w:rFonts w:asciiTheme="minorHAnsi" w:hAnsiTheme="minorHAnsi" w:cstheme="minorHAnsi"/>
          <w:szCs w:val="22"/>
          <w:lang w:val="fr-FR"/>
        </w:rPr>
        <w:t>ont la tendance à se ramifier</w:t>
      </w:r>
      <w:r w:rsidRPr="005925A6">
        <w:rPr>
          <w:rFonts w:asciiTheme="minorHAnsi" w:hAnsiTheme="minorHAnsi" w:cstheme="minorHAnsi"/>
          <w:szCs w:val="22"/>
          <w:lang w:val="fr-FR"/>
        </w:rPr>
        <w:t xml:space="preserve"> et</w:t>
      </w:r>
      <w:r w:rsidR="001D6216">
        <w:rPr>
          <w:rFonts w:asciiTheme="minorHAnsi" w:hAnsiTheme="minorHAnsi" w:cstheme="minorHAnsi"/>
          <w:szCs w:val="22"/>
          <w:lang w:val="fr-FR"/>
        </w:rPr>
        <w:t xml:space="preserve"> à s’</w:t>
      </w:r>
      <w:r w:rsidRPr="005925A6">
        <w:rPr>
          <w:rFonts w:asciiTheme="minorHAnsi" w:hAnsiTheme="minorHAnsi" w:cstheme="minorHAnsi"/>
          <w:szCs w:val="22"/>
          <w:lang w:val="fr-FR"/>
        </w:rPr>
        <w:t>anastomose</w:t>
      </w:r>
      <w:r w:rsidR="001D6216">
        <w:rPr>
          <w:rFonts w:asciiTheme="minorHAnsi" w:hAnsiTheme="minorHAnsi" w:cstheme="minorHAnsi"/>
          <w:szCs w:val="22"/>
          <w:lang w:val="fr-FR"/>
        </w:rPr>
        <w:t>r</w:t>
      </w:r>
      <w:r w:rsidRPr="005925A6">
        <w:rPr>
          <w:rFonts w:asciiTheme="minorHAnsi" w:hAnsiTheme="minorHAnsi" w:cstheme="minorHAnsi"/>
          <w:szCs w:val="22"/>
          <w:lang w:val="fr-FR"/>
        </w:rPr>
        <w:t xml:space="preserve">, en </w:t>
      </w:r>
      <w:r w:rsidR="001D6216">
        <w:rPr>
          <w:rFonts w:asciiTheme="minorHAnsi" w:hAnsiTheme="minorHAnsi" w:cstheme="minorHAnsi"/>
          <w:szCs w:val="22"/>
          <w:lang w:val="fr-FR"/>
        </w:rPr>
        <w:t>formant</w:t>
      </w:r>
      <w:r w:rsidRPr="005925A6">
        <w:rPr>
          <w:rFonts w:asciiTheme="minorHAnsi" w:hAnsiTheme="minorHAnsi" w:cstheme="minorHAnsi"/>
          <w:szCs w:val="22"/>
          <w:lang w:val="fr-FR"/>
        </w:rPr>
        <w:t xml:space="preserve"> des réseaux avec </w:t>
      </w:r>
      <w:r w:rsidR="001D6216">
        <w:rPr>
          <w:rFonts w:asciiTheme="minorHAnsi" w:hAnsiTheme="minorHAnsi" w:cstheme="minorHAnsi"/>
          <w:szCs w:val="22"/>
          <w:lang w:val="fr-FR"/>
        </w:rPr>
        <w:t>des</w:t>
      </w:r>
      <w:r w:rsidRPr="005925A6">
        <w:rPr>
          <w:rFonts w:asciiTheme="minorHAnsi" w:hAnsiTheme="minorHAnsi" w:cstheme="minorHAnsi"/>
          <w:szCs w:val="22"/>
          <w:lang w:val="fr-FR"/>
        </w:rPr>
        <w:t xml:space="preserve"> mailles assez larges </w:t>
      </w:r>
    </w:p>
    <w:p w:rsidR="005925A6" w:rsidRPr="005925A6" w:rsidRDefault="005925A6" w:rsidP="005925A6">
      <w:pPr>
        <w:pStyle w:val="Paragraf1"/>
        <w:numPr>
          <w:ilvl w:val="0"/>
          <w:numId w:val="17"/>
        </w:numPr>
        <w:spacing w:line="240" w:lineRule="auto"/>
        <w:rPr>
          <w:rFonts w:asciiTheme="minorHAnsi" w:hAnsiTheme="minorHAnsi" w:cstheme="minorHAnsi"/>
          <w:szCs w:val="22"/>
          <w:lang w:val="fr-FR"/>
        </w:rPr>
      </w:pPr>
      <w:r w:rsidRPr="005925A6">
        <w:rPr>
          <w:rFonts w:asciiTheme="minorHAnsi" w:hAnsiTheme="minorHAnsi" w:cstheme="minorHAnsi"/>
          <w:szCs w:val="22"/>
          <w:lang w:val="fr-FR"/>
        </w:rPr>
        <w:t>des lamelles (les murs des artères de type élastique) de différentes dimensions, disposées en manière concentrique = des lames élastiques</w:t>
      </w:r>
    </w:p>
    <w:p w:rsidR="005925A6" w:rsidRPr="005925A6" w:rsidRDefault="005925A6" w:rsidP="005925A6">
      <w:pPr>
        <w:pStyle w:val="Text"/>
        <w:widowControl w:val="0"/>
        <w:spacing w:line="240" w:lineRule="auto"/>
        <w:ind w:firstLine="0"/>
        <w:rPr>
          <w:rFonts w:asciiTheme="minorHAnsi" w:hAnsiTheme="minorHAnsi" w:cstheme="minorHAnsi"/>
          <w:szCs w:val="22"/>
          <w:lang w:val="fr-FR"/>
        </w:rPr>
      </w:pPr>
      <w:r w:rsidRPr="001D6216">
        <w:rPr>
          <w:rFonts w:asciiTheme="minorHAnsi" w:hAnsiTheme="minorHAnsi" w:cstheme="minorHAnsi"/>
          <w:b/>
          <w:i/>
          <w:szCs w:val="22"/>
          <w:lang w:val="fr-FR"/>
        </w:rPr>
        <w:t>Localisation</w:t>
      </w:r>
      <w:r w:rsidR="001D6216">
        <w:rPr>
          <w:rFonts w:asciiTheme="minorHAnsi" w:hAnsiTheme="minorHAnsi" w:cstheme="minorHAnsi"/>
          <w:szCs w:val="22"/>
          <w:lang w:val="fr-FR"/>
        </w:rPr>
        <w:t xml:space="preserve"> </w:t>
      </w:r>
      <w:r w:rsidRPr="005925A6">
        <w:rPr>
          <w:rFonts w:asciiTheme="minorHAnsi" w:hAnsiTheme="minorHAnsi" w:cstheme="minorHAnsi"/>
          <w:szCs w:val="22"/>
          <w:lang w:val="fr-FR"/>
        </w:rPr>
        <w:t>: alvéoles pulmonaires, tunique moyenne de l’aorte</w:t>
      </w:r>
    </w:p>
    <w:p w:rsidR="005925A6" w:rsidRPr="005925A6" w:rsidRDefault="005925A6" w:rsidP="005925A6">
      <w:pPr>
        <w:pStyle w:val="Text"/>
        <w:widowControl w:val="0"/>
        <w:spacing w:line="240" w:lineRule="auto"/>
        <w:ind w:firstLine="0"/>
        <w:rPr>
          <w:rFonts w:asciiTheme="minorHAnsi" w:hAnsiTheme="minorHAnsi" w:cstheme="minorHAnsi"/>
          <w:szCs w:val="22"/>
          <w:lang w:val="fr-FR"/>
        </w:rPr>
      </w:pPr>
    </w:p>
    <w:p w:rsidR="005925A6" w:rsidRPr="005925A6" w:rsidRDefault="005925A6" w:rsidP="005925A6">
      <w:pPr>
        <w:pStyle w:val="Text"/>
        <w:widowControl w:val="0"/>
        <w:spacing w:line="240" w:lineRule="auto"/>
        <w:ind w:firstLine="0"/>
        <w:rPr>
          <w:rFonts w:asciiTheme="minorHAnsi" w:hAnsiTheme="minorHAnsi" w:cstheme="minorHAnsi"/>
          <w:b/>
          <w:szCs w:val="22"/>
          <w:lang w:val="fr-FR"/>
        </w:rPr>
      </w:pPr>
      <w:r w:rsidRPr="005925A6">
        <w:rPr>
          <w:rFonts w:asciiTheme="minorHAnsi" w:hAnsiTheme="minorHAnsi" w:cstheme="minorHAnsi"/>
          <w:b/>
          <w:szCs w:val="22"/>
          <w:u w:val="single"/>
          <w:lang w:val="fr-FR"/>
        </w:rPr>
        <w:t>En ME</w:t>
      </w:r>
      <w:r w:rsidRPr="005925A6">
        <w:rPr>
          <w:rFonts w:asciiTheme="minorHAnsi" w:hAnsiTheme="minorHAnsi" w:cstheme="minorHAnsi"/>
          <w:b/>
          <w:szCs w:val="22"/>
          <w:lang w:val="fr-FR"/>
        </w:rPr>
        <w:t> :</w:t>
      </w:r>
    </w:p>
    <w:p w:rsidR="005925A6" w:rsidRPr="005925A6" w:rsidRDefault="005925A6" w:rsidP="005925A6">
      <w:pPr>
        <w:pStyle w:val="Paragraf1"/>
        <w:numPr>
          <w:ilvl w:val="0"/>
          <w:numId w:val="17"/>
        </w:numPr>
        <w:spacing w:line="240" w:lineRule="auto"/>
        <w:rPr>
          <w:rFonts w:asciiTheme="minorHAnsi" w:hAnsiTheme="minorHAnsi" w:cstheme="minorHAnsi"/>
          <w:spacing w:val="-4"/>
          <w:szCs w:val="22"/>
          <w:lang w:val="fr-FR"/>
        </w:rPr>
      </w:pPr>
      <w:r w:rsidRPr="005925A6">
        <w:rPr>
          <w:rFonts w:asciiTheme="minorHAnsi" w:hAnsiTheme="minorHAnsi" w:cstheme="minorHAnsi"/>
          <w:szCs w:val="22"/>
          <w:lang w:val="fr-FR"/>
        </w:rPr>
        <w:t>Matériel amorphe avec densité électronique moyenne – pars amorpha</w:t>
      </w:r>
      <w:r w:rsidRPr="005925A6">
        <w:rPr>
          <w:rFonts w:asciiTheme="minorHAnsi" w:hAnsiTheme="minorHAnsi" w:cstheme="minorHAnsi"/>
          <w:b/>
          <w:szCs w:val="22"/>
          <w:lang w:val="fr-FR"/>
        </w:rPr>
        <w:t xml:space="preserve"> </w:t>
      </w:r>
      <w:r w:rsidR="00B600DB">
        <w:rPr>
          <w:rFonts w:asciiTheme="minorHAnsi" w:hAnsiTheme="minorHAnsi" w:cstheme="minorHAnsi"/>
          <w:szCs w:val="22"/>
          <w:lang w:val="fr-FR"/>
        </w:rPr>
        <w:t>(élastine)</w:t>
      </w:r>
    </w:p>
    <w:p w:rsidR="005925A6" w:rsidRPr="005925A6" w:rsidRDefault="005925A6" w:rsidP="005925A6">
      <w:pPr>
        <w:pStyle w:val="Paragraf1"/>
        <w:numPr>
          <w:ilvl w:val="0"/>
          <w:numId w:val="17"/>
        </w:numPr>
        <w:spacing w:line="240" w:lineRule="auto"/>
        <w:rPr>
          <w:rFonts w:asciiTheme="minorHAnsi" w:hAnsiTheme="minorHAnsi" w:cstheme="minorHAnsi"/>
          <w:szCs w:val="22"/>
          <w:lang w:val="fr-FR"/>
        </w:rPr>
      </w:pPr>
      <w:r w:rsidRPr="005925A6">
        <w:rPr>
          <w:rFonts w:asciiTheme="minorHAnsi" w:hAnsiTheme="minorHAnsi" w:cstheme="minorHAnsi"/>
          <w:spacing w:val="-4"/>
          <w:szCs w:val="22"/>
          <w:lang w:val="fr-FR"/>
        </w:rPr>
        <w:t>microfibrilles minces, homogènes, sans striations, diamètre 10-12 nm, localisées à la périphérie de la substance amorphe</w:t>
      </w:r>
    </w:p>
    <w:p w:rsidR="005925A6" w:rsidRDefault="005925A6" w:rsidP="005925A6">
      <w:pPr>
        <w:pStyle w:val="Bulina"/>
        <w:numPr>
          <w:ilvl w:val="0"/>
          <w:numId w:val="0"/>
        </w:numPr>
        <w:spacing w:before="0" w:after="0" w:line="240" w:lineRule="auto"/>
        <w:ind w:left="360" w:hanging="360"/>
        <w:rPr>
          <w:rFonts w:asciiTheme="minorHAnsi" w:hAnsiTheme="minorHAnsi" w:cstheme="minorHAnsi"/>
          <w:szCs w:val="22"/>
          <w:lang w:val="fr-FR"/>
        </w:rPr>
      </w:pPr>
      <w:r w:rsidRPr="005925A6">
        <w:rPr>
          <w:rFonts w:asciiTheme="minorHAnsi" w:hAnsiTheme="minorHAnsi" w:cstheme="minorHAnsi"/>
          <w:szCs w:val="22"/>
          <w:lang w:val="fr-FR"/>
        </w:rPr>
        <w:t xml:space="preserve">Organisation moléculaire </w:t>
      </w:r>
    </w:p>
    <w:p w:rsidR="005925A6" w:rsidRPr="005925A6" w:rsidRDefault="005925A6" w:rsidP="005925A6">
      <w:pPr>
        <w:pStyle w:val="Bulina"/>
        <w:numPr>
          <w:ilvl w:val="0"/>
          <w:numId w:val="17"/>
        </w:numPr>
        <w:spacing w:before="0" w:after="0" w:line="240" w:lineRule="auto"/>
        <w:rPr>
          <w:rFonts w:asciiTheme="minorHAnsi" w:hAnsiTheme="minorHAnsi" w:cstheme="minorHAnsi"/>
          <w:b w:val="0"/>
          <w:szCs w:val="22"/>
          <w:lang w:val="fr-FR"/>
        </w:rPr>
      </w:pPr>
      <w:r w:rsidRPr="005925A6">
        <w:rPr>
          <w:rFonts w:asciiTheme="minorHAnsi" w:hAnsiTheme="minorHAnsi" w:cstheme="minorHAnsi"/>
          <w:b w:val="0"/>
          <w:szCs w:val="22"/>
          <w:lang w:val="fr-FR"/>
        </w:rPr>
        <w:t xml:space="preserve">2 composants protéiques, différents du point de vue chimique et morphologique: élastine (dans le centre) et </w:t>
      </w:r>
      <w:r>
        <w:rPr>
          <w:rFonts w:asciiTheme="minorHAnsi" w:hAnsiTheme="minorHAnsi" w:cstheme="minorHAnsi"/>
          <w:b w:val="0"/>
          <w:szCs w:val="22"/>
          <w:lang w:val="fr-FR"/>
        </w:rPr>
        <w:t>fibrilline (</w:t>
      </w:r>
      <w:proofErr w:type="spellStart"/>
      <w:r>
        <w:rPr>
          <w:rFonts w:asciiTheme="minorHAnsi" w:hAnsiTheme="minorHAnsi" w:cstheme="minorHAnsi"/>
          <w:b w:val="0"/>
          <w:szCs w:val="22"/>
          <w:lang w:val="fr-FR"/>
        </w:rPr>
        <w:t>teaca</w:t>
      </w:r>
      <w:proofErr w:type="spellEnd"/>
      <w:r>
        <w:rPr>
          <w:rFonts w:asciiTheme="minorHAnsi" w:hAnsiTheme="minorHAnsi" w:cstheme="minorHAnsi"/>
          <w:b w:val="0"/>
          <w:szCs w:val="22"/>
          <w:lang w:val="fr-FR"/>
        </w:rPr>
        <w:t xml:space="preserve"> périphérique)</w:t>
      </w:r>
    </w:p>
    <w:p w:rsidR="00431400" w:rsidRDefault="00431400"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601558" w:rsidRDefault="00601558" w:rsidP="00431400">
      <w:pPr>
        <w:pStyle w:val="Text"/>
        <w:spacing w:line="240" w:lineRule="auto"/>
        <w:ind w:firstLine="0"/>
        <w:rPr>
          <w:rFonts w:asciiTheme="minorHAnsi" w:hAnsiTheme="minorHAnsi" w:cstheme="minorHAnsi"/>
          <w:szCs w:val="22"/>
          <w:lang w:val="fr-FR"/>
        </w:rPr>
      </w:pPr>
    </w:p>
    <w:p w:rsidR="002013FF" w:rsidRPr="00601558" w:rsidRDefault="00557AFD" w:rsidP="00601558">
      <w:pPr>
        <w:pStyle w:val="Text"/>
        <w:numPr>
          <w:ilvl w:val="0"/>
          <w:numId w:val="12"/>
        </w:numPr>
        <w:spacing w:line="240" w:lineRule="auto"/>
        <w:rPr>
          <w:rFonts w:asciiTheme="minorHAnsi" w:hAnsiTheme="minorHAnsi" w:cstheme="minorHAnsi"/>
          <w:b/>
          <w:color w:val="0070C0"/>
          <w:sz w:val="24"/>
          <w:szCs w:val="22"/>
          <w:u w:val="single"/>
          <w:lang w:val="fr-FR"/>
        </w:rPr>
      </w:pPr>
      <w:r w:rsidRPr="00557AFD">
        <w:rPr>
          <w:rFonts w:asciiTheme="minorHAnsi" w:hAnsiTheme="minorHAnsi" w:cstheme="minorHAnsi"/>
          <w:b/>
          <w:color w:val="0070C0"/>
          <w:sz w:val="24"/>
          <w:szCs w:val="22"/>
          <w:u w:val="single"/>
          <w:lang w:val="fr-FR"/>
        </w:rPr>
        <w:lastRenderedPageBreak/>
        <w:t>Les cellules du tissu conjonctif</w:t>
      </w:r>
    </w:p>
    <w:p w:rsidR="00557AFD" w:rsidRDefault="00557AFD" w:rsidP="00557AFD">
      <w:pPr>
        <w:pStyle w:val="Paragraf1"/>
        <w:widowControl w:val="0"/>
        <w:spacing w:line="240" w:lineRule="auto"/>
        <w:rPr>
          <w:rFonts w:asciiTheme="minorHAnsi" w:hAnsiTheme="minorHAnsi" w:cstheme="minorHAnsi"/>
          <w:szCs w:val="22"/>
          <w:lang w:val="fr-FR"/>
        </w:rPr>
      </w:pPr>
      <w:r w:rsidRPr="002013FF">
        <w:rPr>
          <w:rFonts w:asciiTheme="minorHAnsi" w:hAnsiTheme="minorHAnsi" w:cstheme="minorHAnsi"/>
          <w:szCs w:val="22"/>
          <w:lang w:val="fr-FR"/>
        </w:rPr>
        <w:t>En rapport avec l’origine embryonnaire, dans le tissu conjonctif sont présentes deux types de cellules</w:t>
      </w:r>
      <w:r w:rsidR="00E87319">
        <w:rPr>
          <w:rFonts w:asciiTheme="minorHAnsi" w:hAnsiTheme="minorHAnsi" w:cstheme="minorHAnsi"/>
          <w:szCs w:val="22"/>
          <w:lang w:val="fr-FR"/>
        </w:rPr>
        <w:t xml:space="preserve"> </w:t>
      </w:r>
      <w:r w:rsidRPr="002013FF">
        <w:rPr>
          <w:rFonts w:asciiTheme="minorHAnsi" w:hAnsiTheme="minorHAnsi" w:cstheme="minorHAnsi"/>
          <w:szCs w:val="22"/>
          <w:lang w:val="fr-FR"/>
        </w:rPr>
        <w:t>: propres et allogènes.</w:t>
      </w:r>
    </w:p>
    <w:p w:rsidR="00E87319" w:rsidRDefault="00E87319" w:rsidP="00557AFD">
      <w:pPr>
        <w:pStyle w:val="Paragraf1"/>
        <w:widowControl w:val="0"/>
        <w:spacing w:line="240" w:lineRule="auto"/>
        <w:rPr>
          <w:rFonts w:asciiTheme="minorHAnsi" w:hAnsiTheme="minorHAnsi" w:cstheme="minorHAnsi"/>
          <w:szCs w:val="22"/>
          <w:lang w:val="fr-FR"/>
        </w:rPr>
      </w:pPr>
    </w:p>
    <w:p w:rsidR="002013FF" w:rsidRPr="00E87319" w:rsidRDefault="002013FF" w:rsidP="002013FF">
      <w:pPr>
        <w:pStyle w:val="Paragraf1"/>
        <w:widowControl w:val="0"/>
        <w:numPr>
          <w:ilvl w:val="0"/>
          <w:numId w:val="20"/>
        </w:numPr>
        <w:spacing w:line="240" w:lineRule="auto"/>
        <w:rPr>
          <w:rFonts w:asciiTheme="minorHAnsi" w:hAnsiTheme="minorHAnsi" w:cstheme="minorHAnsi"/>
          <w:b/>
          <w:color w:val="00B050"/>
          <w:szCs w:val="22"/>
          <w:u w:val="single"/>
          <w:lang w:val="fr-FR"/>
        </w:rPr>
      </w:pPr>
      <w:r w:rsidRPr="00E87319">
        <w:rPr>
          <w:rFonts w:asciiTheme="minorHAnsi" w:hAnsiTheme="minorHAnsi" w:cstheme="minorHAnsi"/>
          <w:b/>
          <w:color w:val="00B050"/>
          <w:szCs w:val="22"/>
          <w:u w:val="single"/>
          <w:lang w:val="fr-FR"/>
        </w:rPr>
        <w:t>Les cellules propres</w:t>
      </w:r>
    </w:p>
    <w:p w:rsidR="00C0202C" w:rsidRPr="00E87319" w:rsidRDefault="00C0202C" w:rsidP="00C0202C">
      <w:pPr>
        <w:pStyle w:val="Text"/>
        <w:spacing w:line="240" w:lineRule="auto"/>
        <w:ind w:firstLine="0"/>
        <w:rPr>
          <w:rFonts w:asciiTheme="minorHAnsi" w:hAnsiTheme="minorHAnsi" w:cstheme="minorHAnsi"/>
          <w:szCs w:val="22"/>
          <w:lang w:val="fr-FR"/>
        </w:rPr>
      </w:pPr>
      <w:r w:rsidRPr="00E87319">
        <w:rPr>
          <w:rFonts w:asciiTheme="minorHAnsi" w:hAnsiTheme="minorHAnsi" w:cstheme="minorHAnsi"/>
          <w:szCs w:val="22"/>
          <w:lang w:val="fr-FR"/>
        </w:rPr>
        <w:t>Représentées par des cellules mésenchymateuses ; fibroblastes/ fibrocytes et les adipocytes</w:t>
      </w:r>
    </w:p>
    <w:p w:rsidR="00E87319" w:rsidRPr="00E87319" w:rsidRDefault="00E87319" w:rsidP="00431400">
      <w:pPr>
        <w:pStyle w:val="Text"/>
        <w:spacing w:line="240" w:lineRule="auto"/>
        <w:ind w:firstLine="0"/>
        <w:rPr>
          <w:rFonts w:asciiTheme="minorHAnsi" w:hAnsiTheme="minorHAnsi" w:cstheme="minorHAnsi"/>
          <w:szCs w:val="22"/>
          <w:lang w:val="fr-FR"/>
        </w:rPr>
      </w:pPr>
    </w:p>
    <w:p w:rsidR="00E87319" w:rsidRPr="00E87319" w:rsidRDefault="00E87319" w:rsidP="00E87319">
      <w:pPr>
        <w:pStyle w:val="Text"/>
        <w:numPr>
          <w:ilvl w:val="1"/>
          <w:numId w:val="20"/>
        </w:numPr>
        <w:spacing w:line="240" w:lineRule="auto"/>
        <w:rPr>
          <w:rFonts w:asciiTheme="minorHAnsi" w:hAnsiTheme="minorHAnsi" w:cstheme="minorHAnsi"/>
          <w:color w:val="00B0F0"/>
          <w:szCs w:val="22"/>
          <w:u w:val="single"/>
          <w:lang w:val="fr-FR"/>
        </w:rPr>
      </w:pPr>
      <w:r w:rsidRPr="00E87319">
        <w:rPr>
          <w:rFonts w:asciiTheme="minorHAnsi" w:hAnsiTheme="minorHAnsi" w:cstheme="minorHAnsi"/>
          <w:color w:val="00B0F0"/>
          <w:szCs w:val="22"/>
          <w:u w:val="single"/>
          <w:lang w:val="fr-FR"/>
        </w:rPr>
        <w:t>Les cellules mésenchymateuses</w:t>
      </w:r>
    </w:p>
    <w:p w:rsidR="00E87319" w:rsidRPr="00E87319" w:rsidRDefault="00E87319" w:rsidP="00E87319">
      <w:pPr>
        <w:pStyle w:val="Paragraf1"/>
        <w:spacing w:line="240" w:lineRule="auto"/>
        <w:rPr>
          <w:rFonts w:asciiTheme="minorHAnsi" w:hAnsiTheme="minorHAnsi" w:cstheme="minorHAnsi"/>
          <w:szCs w:val="22"/>
          <w:lang w:val="fr-FR"/>
        </w:rPr>
      </w:pPr>
      <w:r w:rsidRPr="00E87319">
        <w:rPr>
          <w:rFonts w:asciiTheme="minorHAnsi" w:hAnsiTheme="minorHAnsi" w:cstheme="minorHAnsi"/>
          <w:szCs w:val="22"/>
          <w:lang w:val="fr-FR"/>
        </w:rPr>
        <w:t>Spécifiques de la vie embryonnaire</w:t>
      </w:r>
    </w:p>
    <w:p w:rsidR="00E87319" w:rsidRPr="00E87319" w:rsidRDefault="00E87319" w:rsidP="00E87319">
      <w:pPr>
        <w:pStyle w:val="Paragraf1"/>
        <w:numPr>
          <w:ilvl w:val="0"/>
          <w:numId w:val="17"/>
        </w:numPr>
        <w:spacing w:line="240" w:lineRule="auto"/>
        <w:rPr>
          <w:rFonts w:asciiTheme="minorHAnsi" w:hAnsiTheme="minorHAnsi" w:cstheme="minorHAnsi"/>
          <w:szCs w:val="22"/>
          <w:lang w:val="fr-FR"/>
        </w:rPr>
      </w:pPr>
      <w:r w:rsidRPr="00E87319">
        <w:rPr>
          <w:rFonts w:asciiTheme="minorHAnsi" w:hAnsiTheme="minorHAnsi" w:cstheme="minorHAnsi"/>
          <w:szCs w:val="22"/>
          <w:lang w:val="fr-FR"/>
        </w:rPr>
        <w:t>En forme d’étoile ou élongée, noyau grand, ovalaire, pâle, avec chromatine dispersée, cytoplasme abondant, avec une quantité réduite d’organites cellulaires</w:t>
      </w:r>
    </w:p>
    <w:p w:rsidR="00E87319" w:rsidRPr="00E87319" w:rsidRDefault="00E87319" w:rsidP="00E87319">
      <w:pPr>
        <w:pStyle w:val="Paragraf1"/>
        <w:numPr>
          <w:ilvl w:val="0"/>
          <w:numId w:val="17"/>
        </w:numPr>
        <w:spacing w:line="240" w:lineRule="auto"/>
        <w:rPr>
          <w:rFonts w:asciiTheme="minorHAnsi" w:hAnsiTheme="minorHAnsi" w:cstheme="minorHAnsi"/>
          <w:szCs w:val="22"/>
          <w:lang w:val="fr-FR"/>
        </w:rPr>
      </w:pPr>
      <w:r w:rsidRPr="00E87319">
        <w:rPr>
          <w:rFonts w:asciiTheme="minorHAnsi" w:hAnsiTheme="minorHAnsi" w:cstheme="minorHAnsi"/>
          <w:szCs w:val="22"/>
          <w:lang w:val="fr-FR"/>
        </w:rPr>
        <w:t>capacité de différentiation dans cellules propres du tissu conjonctif, cellules endothéliales, cellules musculaires lisses</w:t>
      </w:r>
    </w:p>
    <w:p w:rsidR="00E87319" w:rsidRPr="00E87319" w:rsidRDefault="00E87319" w:rsidP="00E87319">
      <w:pPr>
        <w:pStyle w:val="Paragraf1"/>
        <w:numPr>
          <w:ilvl w:val="0"/>
          <w:numId w:val="17"/>
        </w:numPr>
        <w:spacing w:line="240" w:lineRule="auto"/>
        <w:rPr>
          <w:rFonts w:asciiTheme="minorHAnsi" w:hAnsiTheme="minorHAnsi" w:cstheme="minorHAnsi"/>
          <w:szCs w:val="22"/>
          <w:lang w:val="fr-FR"/>
        </w:rPr>
      </w:pPr>
      <w:r w:rsidRPr="00E87319">
        <w:rPr>
          <w:rFonts w:asciiTheme="minorHAnsi" w:hAnsiTheme="minorHAnsi" w:cstheme="minorHAnsi"/>
          <w:szCs w:val="22"/>
          <w:lang w:val="fr-FR"/>
        </w:rPr>
        <w:t xml:space="preserve">un petit nombre reste non différentié : cellules pluripotentes (mésenchyme embryonnaire restant) ; en association avec les capillaires, elles sont dénommées </w:t>
      </w:r>
      <w:proofErr w:type="spellStart"/>
      <w:r w:rsidRPr="00E87319">
        <w:rPr>
          <w:rFonts w:asciiTheme="minorHAnsi" w:hAnsiTheme="minorHAnsi" w:cstheme="minorHAnsi"/>
          <w:szCs w:val="22"/>
          <w:lang w:val="fr-FR"/>
        </w:rPr>
        <w:t>pericytes</w:t>
      </w:r>
      <w:proofErr w:type="spellEnd"/>
      <w:r w:rsidRPr="00E87319">
        <w:rPr>
          <w:rFonts w:asciiTheme="minorHAnsi" w:hAnsiTheme="minorHAnsi" w:cstheme="minorHAnsi"/>
          <w:szCs w:val="22"/>
          <w:lang w:val="fr-FR"/>
        </w:rPr>
        <w:t xml:space="preserve"> </w:t>
      </w:r>
    </w:p>
    <w:p w:rsidR="00E87319" w:rsidRDefault="00E87319" w:rsidP="00E87319">
      <w:pPr>
        <w:pStyle w:val="Text"/>
        <w:spacing w:line="240" w:lineRule="auto"/>
        <w:ind w:firstLine="0"/>
        <w:rPr>
          <w:rFonts w:asciiTheme="minorHAnsi" w:hAnsiTheme="minorHAnsi" w:cstheme="minorHAnsi"/>
          <w:color w:val="00B0F0"/>
          <w:szCs w:val="22"/>
          <w:u w:val="single"/>
          <w:lang w:val="fr-FR"/>
        </w:rPr>
      </w:pPr>
    </w:p>
    <w:p w:rsidR="00E87319" w:rsidRDefault="006F3166" w:rsidP="006F3166">
      <w:pPr>
        <w:pStyle w:val="Text"/>
        <w:numPr>
          <w:ilvl w:val="1"/>
          <w:numId w:val="20"/>
        </w:numPr>
        <w:spacing w:line="240" w:lineRule="auto"/>
        <w:rPr>
          <w:rFonts w:asciiTheme="minorHAnsi" w:hAnsiTheme="minorHAnsi" w:cstheme="minorHAnsi"/>
          <w:color w:val="00B0F0"/>
          <w:szCs w:val="22"/>
          <w:u w:val="single"/>
          <w:lang w:val="fr-FR"/>
        </w:rPr>
      </w:pPr>
      <w:r>
        <w:rPr>
          <w:rFonts w:asciiTheme="minorHAnsi" w:hAnsiTheme="minorHAnsi" w:cstheme="minorHAnsi"/>
          <w:color w:val="00B0F0"/>
          <w:szCs w:val="22"/>
          <w:u w:val="single"/>
          <w:lang w:val="fr-FR"/>
        </w:rPr>
        <w:t>Le fibroblaste/fibrocyte</w:t>
      </w:r>
    </w:p>
    <w:p w:rsidR="006F3166" w:rsidRPr="00C0040B" w:rsidRDefault="006F3166" w:rsidP="006F3166">
      <w:pPr>
        <w:pStyle w:val="Paragraf1"/>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Fibroblaste : cellule présente dans tous les variétés du tissu conjonctif, l’origine dans la cellule mésenchymateuse, rôle de synthèse et dégradation de la matrice extracellulaire </w:t>
      </w:r>
    </w:p>
    <w:p w:rsidR="006F3166" w:rsidRPr="00C0040B" w:rsidRDefault="006F3166" w:rsidP="006F3166">
      <w:pPr>
        <w:pStyle w:val="Paragraf1"/>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Fibrocyte : fibroblaste dans un état d’activité réduite </w:t>
      </w:r>
    </w:p>
    <w:p w:rsidR="006F3166" w:rsidRPr="00C0040B" w:rsidRDefault="006F3166" w:rsidP="006F3166">
      <w:pPr>
        <w:pStyle w:val="Text"/>
        <w:spacing w:line="240" w:lineRule="auto"/>
        <w:ind w:firstLine="0"/>
        <w:rPr>
          <w:rFonts w:asciiTheme="minorHAnsi" w:hAnsiTheme="minorHAnsi" w:cstheme="minorHAnsi"/>
          <w:szCs w:val="22"/>
          <w:lang w:val="fr-FR"/>
        </w:rPr>
      </w:pPr>
      <w:r w:rsidRPr="00C0040B">
        <w:rPr>
          <w:rFonts w:asciiTheme="minorHAnsi" w:hAnsiTheme="minorHAnsi" w:cstheme="minorHAnsi"/>
          <w:szCs w:val="22"/>
          <w:lang w:val="fr-FR"/>
        </w:rPr>
        <w:t>Le fibroblaste et le fibrocyte sont la même cellule, en étapes fonctionnelles différentes.</w:t>
      </w:r>
    </w:p>
    <w:p w:rsidR="00C82306" w:rsidRDefault="00C82306" w:rsidP="006F3166">
      <w:pPr>
        <w:pStyle w:val="Text"/>
        <w:spacing w:line="240" w:lineRule="auto"/>
        <w:ind w:firstLine="0"/>
        <w:rPr>
          <w:rFonts w:asciiTheme="minorHAnsi" w:hAnsiTheme="minorHAnsi" w:cstheme="minorHAnsi"/>
          <w:b/>
          <w:szCs w:val="22"/>
          <w:u w:val="single"/>
          <w:lang w:val="fr-FR"/>
        </w:rPr>
      </w:pPr>
    </w:p>
    <w:p w:rsidR="00C82306" w:rsidRPr="00C82306" w:rsidRDefault="00C82306" w:rsidP="00C82306">
      <w:pPr>
        <w:pStyle w:val="Text"/>
        <w:numPr>
          <w:ilvl w:val="0"/>
          <w:numId w:val="2"/>
        </w:numPr>
        <w:spacing w:line="240" w:lineRule="auto"/>
        <w:rPr>
          <w:rFonts w:asciiTheme="minorHAnsi" w:hAnsiTheme="minorHAnsi" w:cstheme="minorHAnsi"/>
          <w:b/>
          <w:color w:val="F79646" w:themeColor="accent6"/>
          <w:szCs w:val="22"/>
          <w:u w:val="single"/>
          <w:lang w:val="fr-FR"/>
        </w:rPr>
      </w:pPr>
      <w:r w:rsidRPr="00C82306">
        <w:rPr>
          <w:rFonts w:asciiTheme="minorHAnsi" w:hAnsiTheme="minorHAnsi" w:cstheme="minorHAnsi"/>
          <w:b/>
          <w:color w:val="F79646" w:themeColor="accent6"/>
          <w:szCs w:val="22"/>
          <w:lang w:val="fr-FR"/>
        </w:rPr>
        <w:t>le fibroblaste (cellule fixe)</w:t>
      </w:r>
    </w:p>
    <w:p w:rsidR="006F3166" w:rsidRPr="00C0040B" w:rsidRDefault="006F3166" w:rsidP="006F3166">
      <w:pPr>
        <w:pStyle w:val="Text"/>
        <w:spacing w:line="240" w:lineRule="auto"/>
        <w:ind w:firstLine="0"/>
        <w:rPr>
          <w:rFonts w:asciiTheme="minorHAnsi" w:hAnsiTheme="minorHAnsi" w:cstheme="minorHAnsi"/>
          <w:b/>
          <w:szCs w:val="22"/>
          <w:lang w:val="fr-FR"/>
        </w:rPr>
      </w:pPr>
      <w:r w:rsidRPr="00C0040B">
        <w:rPr>
          <w:rFonts w:asciiTheme="minorHAnsi" w:hAnsiTheme="minorHAnsi" w:cstheme="minorHAnsi"/>
          <w:b/>
          <w:szCs w:val="22"/>
          <w:u w:val="single"/>
          <w:lang w:val="fr-FR"/>
        </w:rPr>
        <w:t>En MO</w:t>
      </w:r>
      <w:r w:rsidRPr="00C0040B">
        <w:rPr>
          <w:rFonts w:asciiTheme="minorHAnsi" w:hAnsiTheme="minorHAnsi" w:cstheme="minorHAnsi"/>
          <w:b/>
          <w:szCs w:val="22"/>
          <w:lang w:val="fr-FR"/>
        </w:rPr>
        <w:t> :</w:t>
      </w:r>
    </w:p>
    <w:p w:rsidR="006F3166" w:rsidRPr="00C0040B" w:rsidRDefault="003B7A77" w:rsidP="006F3166">
      <w:pPr>
        <w:pStyle w:val="Text"/>
        <w:numPr>
          <w:ilvl w:val="0"/>
          <w:numId w:val="17"/>
        </w:numPr>
        <w:spacing w:line="240" w:lineRule="auto"/>
        <w:rPr>
          <w:rFonts w:asciiTheme="minorHAnsi" w:hAnsiTheme="minorHAnsi" w:cstheme="minorHAnsi"/>
          <w:szCs w:val="22"/>
          <w:lang w:val="fr-FR"/>
        </w:rPr>
      </w:pPr>
      <w:r>
        <w:rPr>
          <w:rFonts w:asciiTheme="minorHAnsi" w:hAnsiTheme="minorHAnsi" w:cstheme="minorHAnsi"/>
          <w:noProof/>
          <w:szCs w:val="22"/>
          <w:lang w:val="fr-FR" w:eastAsia="fr-FR"/>
        </w:rPr>
        <w:drawing>
          <wp:anchor distT="0" distB="0" distL="114300" distR="114300" simplePos="0" relativeHeight="251659264" behindDoc="1" locked="0" layoutInCell="1" allowOverlap="1">
            <wp:simplePos x="0" y="0"/>
            <wp:positionH relativeFrom="column">
              <wp:posOffset>5110480</wp:posOffset>
            </wp:positionH>
            <wp:positionV relativeFrom="paragraph">
              <wp:posOffset>13970</wp:posOffset>
            </wp:positionV>
            <wp:extent cx="1304925" cy="981075"/>
            <wp:effectExtent l="19050" t="0" r="9525" b="0"/>
            <wp:wrapTight wrapText="bothSides">
              <wp:wrapPolygon edited="0">
                <wp:start x="-315" y="0"/>
                <wp:lineTo x="-315" y="21390"/>
                <wp:lineTo x="21758" y="21390"/>
                <wp:lineTo x="21758" y="0"/>
                <wp:lineTo x="-315"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4925" cy="981075"/>
                    </a:xfrm>
                    <a:prstGeom prst="rect">
                      <a:avLst/>
                    </a:prstGeom>
                    <a:noFill/>
                    <a:ln w="9525">
                      <a:noFill/>
                      <a:miter lim="800000"/>
                      <a:headEnd/>
                      <a:tailEnd/>
                    </a:ln>
                  </pic:spPr>
                </pic:pic>
              </a:graphicData>
            </a:graphic>
          </wp:anchor>
        </w:drawing>
      </w:r>
      <w:r w:rsidR="006F3166" w:rsidRPr="00C0040B">
        <w:rPr>
          <w:rFonts w:asciiTheme="minorHAnsi" w:hAnsiTheme="minorHAnsi" w:cstheme="minorHAnsi"/>
          <w:szCs w:val="22"/>
          <w:lang w:val="fr-FR"/>
        </w:rPr>
        <w:t xml:space="preserve">Cellule fusiforme ou en forme d’étoile, diamètre: 20-30 </w:t>
      </w:r>
      <w:proofErr w:type="spellStart"/>
      <w:r w:rsidR="006F3166" w:rsidRPr="00C0040B">
        <w:rPr>
          <w:rFonts w:asciiTheme="minorHAnsi" w:hAnsiTheme="minorHAnsi" w:cstheme="minorHAnsi"/>
          <w:szCs w:val="22"/>
          <w:lang w:val="fr-FR"/>
        </w:rPr>
        <w:t>μm</w:t>
      </w:r>
      <w:proofErr w:type="spellEnd"/>
      <w:r w:rsidR="006F3166" w:rsidRPr="00C0040B">
        <w:rPr>
          <w:rFonts w:asciiTheme="minorHAnsi" w:hAnsiTheme="minorHAnsi" w:cstheme="minorHAnsi"/>
          <w:szCs w:val="22"/>
          <w:lang w:val="fr-FR"/>
        </w:rPr>
        <w:t xml:space="preserve"> </w:t>
      </w:r>
      <w:r w:rsidR="006F3166" w:rsidRPr="00C0040B">
        <w:rPr>
          <w:rFonts w:asciiTheme="minorHAnsi" w:hAnsiTheme="minorHAnsi" w:cstheme="minorHAnsi"/>
          <w:szCs w:val="22"/>
          <w:lang w:val="fr-FR"/>
        </w:rPr>
        <w:sym w:font="Symbol" w:char="F02F"/>
      </w:r>
      <w:r w:rsidR="006F3166" w:rsidRPr="00C0040B">
        <w:rPr>
          <w:rFonts w:asciiTheme="minorHAnsi" w:hAnsiTheme="minorHAnsi" w:cstheme="minorHAnsi"/>
          <w:szCs w:val="22"/>
          <w:lang w:val="fr-FR"/>
        </w:rPr>
        <w:t xml:space="preserve"> 5-10 </w:t>
      </w:r>
      <w:proofErr w:type="spellStart"/>
      <w:r w:rsidR="006F3166" w:rsidRPr="00C0040B">
        <w:rPr>
          <w:rFonts w:asciiTheme="minorHAnsi" w:hAnsiTheme="minorHAnsi" w:cstheme="minorHAnsi"/>
          <w:szCs w:val="22"/>
          <w:lang w:val="fr-FR"/>
        </w:rPr>
        <w:t>μm</w:t>
      </w:r>
      <w:proofErr w:type="spellEnd"/>
      <w:r w:rsidR="006F3166" w:rsidRPr="00C0040B">
        <w:rPr>
          <w:rFonts w:asciiTheme="minorHAnsi" w:hAnsiTheme="minorHAnsi" w:cstheme="minorHAnsi"/>
          <w:szCs w:val="22"/>
          <w:lang w:val="fr-FR"/>
        </w:rPr>
        <w:t xml:space="preserve">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Cytoplasme basophile, avec nombreuses expansions de formes et dimensions irrégulières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Noyau grand, central, ovalaire ou sphérique, hypochrome, chromatine fine granulaire disposée à la périphérie, nucléole évident. </w:t>
      </w:r>
    </w:p>
    <w:p w:rsidR="006F3166" w:rsidRPr="00C0040B" w:rsidRDefault="006F3166" w:rsidP="006F3166">
      <w:pPr>
        <w:pStyle w:val="Text"/>
        <w:spacing w:line="240" w:lineRule="auto"/>
        <w:ind w:firstLine="0"/>
        <w:rPr>
          <w:rFonts w:asciiTheme="minorHAnsi" w:hAnsiTheme="minorHAnsi" w:cstheme="minorHAnsi"/>
          <w:szCs w:val="22"/>
          <w:lang w:val="fr-FR"/>
        </w:rPr>
      </w:pPr>
      <w:r w:rsidRPr="00C0040B">
        <w:rPr>
          <w:rFonts w:asciiTheme="minorHAnsi" w:hAnsiTheme="minorHAnsi" w:cstheme="minorHAnsi"/>
          <w:b/>
          <w:szCs w:val="22"/>
          <w:u w:val="single"/>
          <w:lang w:val="fr-FR"/>
        </w:rPr>
        <w:t>En ME</w:t>
      </w:r>
      <w:r w:rsidRPr="00C0040B">
        <w:rPr>
          <w:rFonts w:asciiTheme="minorHAnsi" w:hAnsiTheme="minorHAnsi" w:cstheme="minorHAnsi"/>
          <w:szCs w:val="22"/>
          <w:lang w:val="fr-FR"/>
        </w:rPr>
        <w:t xml:space="preserve"> : cellule active, spécialisée dans la synthèse protéique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Organites cellulaires très bien représentées: REG, ribosomes, l’appareil de Golgi, REL, mitochondries</w:t>
      </w:r>
    </w:p>
    <w:p w:rsidR="00A3642D" w:rsidRPr="00C0040B" w:rsidRDefault="00A3642D" w:rsidP="00A3642D">
      <w:pPr>
        <w:pStyle w:val="Text"/>
        <w:spacing w:line="240" w:lineRule="auto"/>
        <w:ind w:firstLine="0"/>
        <w:rPr>
          <w:rFonts w:asciiTheme="minorHAnsi" w:hAnsiTheme="minorHAnsi" w:cstheme="minorHAnsi"/>
          <w:szCs w:val="22"/>
          <w:lang w:val="fr-FR"/>
        </w:rPr>
      </w:pPr>
    </w:p>
    <w:p w:rsidR="006F3166" w:rsidRPr="00C82306" w:rsidRDefault="006F3166" w:rsidP="00C82306">
      <w:pPr>
        <w:pStyle w:val="Text"/>
        <w:numPr>
          <w:ilvl w:val="0"/>
          <w:numId w:val="2"/>
        </w:numPr>
        <w:spacing w:line="240" w:lineRule="auto"/>
        <w:rPr>
          <w:rFonts w:asciiTheme="minorHAnsi" w:hAnsiTheme="minorHAnsi" w:cstheme="minorHAnsi"/>
          <w:b/>
          <w:color w:val="F79646" w:themeColor="accent6"/>
          <w:szCs w:val="22"/>
          <w:lang w:val="fr-FR"/>
        </w:rPr>
      </w:pPr>
      <w:r w:rsidRPr="00C82306">
        <w:rPr>
          <w:rFonts w:asciiTheme="minorHAnsi" w:hAnsiTheme="minorHAnsi" w:cstheme="minorHAnsi"/>
          <w:b/>
          <w:color w:val="F79646" w:themeColor="accent6"/>
          <w:szCs w:val="22"/>
          <w:lang w:val="fr-FR"/>
        </w:rPr>
        <w:t xml:space="preserve">Le fibrocyte </w:t>
      </w:r>
    </w:p>
    <w:p w:rsidR="006F3166" w:rsidRPr="00C0040B" w:rsidRDefault="009B492F" w:rsidP="006F3166">
      <w:pPr>
        <w:pStyle w:val="Text"/>
        <w:spacing w:line="240" w:lineRule="auto"/>
        <w:ind w:firstLine="0"/>
        <w:rPr>
          <w:rFonts w:asciiTheme="minorHAnsi" w:hAnsiTheme="minorHAnsi" w:cstheme="minorHAnsi"/>
          <w:b/>
          <w:szCs w:val="22"/>
          <w:lang w:val="fr-FR"/>
        </w:rPr>
      </w:pPr>
      <w:r w:rsidRPr="00C0040B">
        <w:rPr>
          <w:rFonts w:asciiTheme="minorHAnsi" w:hAnsiTheme="minorHAnsi" w:cstheme="minorHAnsi"/>
          <w:b/>
          <w:szCs w:val="22"/>
          <w:u w:val="single"/>
          <w:lang w:val="fr-FR"/>
        </w:rPr>
        <w:t xml:space="preserve">En </w:t>
      </w:r>
      <w:r w:rsidR="006F3166" w:rsidRPr="00C0040B">
        <w:rPr>
          <w:rFonts w:asciiTheme="minorHAnsi" w:hAnsiTheme="minorHAnsi" w:cstheme="minorHAnsi"/>
          <w:b/>
          <w:szCs w:val="22"/>
          <w:u w:val="single"/>
          <w:lang w:val="fr-FR"/>
        </w:rPr>
        <w:t>MO</w:t>
      </w:r>
      <w:r w:rsidRPr="00C0040B">
        <w:rPr>
          <w:rFonts w:asciiTheme="minorHAnsi" w:hAnsiTheme="minorHAnsi" w:cstheme="minorHAnsi"/>
          <w:b/>
          <w:szCs w:val="22"/>
          <w:lang w:val="fr-FR"/>
        </w:rPr>
        <w:t>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Cellule filiforme, élongée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Cytoplasme acidophile </w:t>
      </w:r>
      <w:r w:rsidR="00A3642D">
        <w:rPr>
          <w:rFonts w:asciiTheme="minorHAnsi" w:hAnsiTheme="minorHAnsi" w:cstheme="minorHAnsi"/>
          <w:szCs w:val="22"/>
          <w:lang w:val="fr-FR"/>
        </w:rPr>
        <w:t>(correspondant à une cellule au repos)</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Noyau en forme de bâton, chromatine condensée, sans nucléole évident </w:t>
      </w:r>
    </w:p>
    <w:p w:rsidR="006F3166" w:rsidRPr="00C0040B" w:rsidRDefault="009B492F" w:rsidP="006F3166">
      <w:pPr>
        <w:pStyle w:val="Text"/>
        <w:spacing w:line="240" w:lineRule="auto"/>
        <w:ind w:firstLine="0"/>
        <w:rPr>
          <w:rFonts w:asciiTheme="minorHAnsi" w:hAnsiTheme="minorHAnsi" w:cstheme="minorHAnsi"/>
          <w:b/>
          <w:szCs w:val="22"/>
        </w:rPr>
      </w:pPr>
      <w:r w:rsidRPr="00C0040B">
        <w:rPr>
          <w:rFonts w:asciiTheme="minorHAnsi" w:hAnsiTheme="minorHAnsi" w:cstheme="minorHAnsi"/>
          <w:b/>
          <w:szCs w:val="22"/>
          <w:u w:val="single"/>
          <w:lang w:val="fr-FR"/>
        </w:rPr>
        <w:t xml:space="preserve">En </w:t>
      </w:r>
      <w:r w:rsidR="006F3166" w:rsidRPr="00C0040B">
        <w:rPr>
          <w:rFonts w:asciiTheme="minorHAnsi" w:hAnsiTheme="minorHAnsi" w:cstheme="minorHAnsi"/>
          <w:b/>
          <w:szCs w:val="22"/>
          <w:u w:val="single"/>
          <w:lang w:val="fr-FR"/>
        </w:rPr>
        <w:t>ME</w:t>
      </w:r>
      <w:r w:rsidRPr="00C0040B">
        <w:rPr>
          <w:rFonts w:asciiTheme="minorHAnsi" w:hAnsiTheme="minorHAnsi" w:cstheme="minorHAnsi"/>
          <w:szCs w:val="22"/>
        </w:rPr>
        <w:t xml:space="preserve"> </w:t>
      </w:r>
      <w:r w:rsidRPr="00C0040B">
        <w:rPr>
          <w:rFonts w:asciiTheme="minorHAnsi" w:hAnsiTheme="minorHAnsi" w:cstheme="minorHAnsi"/>
          <w:b/>
          <w:szCs w:val="22"/>
        </w:rPr>
        <w:t>:</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REG réduit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Beaucoup de ribosomes libres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Petit nombre des mitochondries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L’appareil de Golgi peu développé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Lysosomes </w:t>
      </w:r>
    </w:p>
    <w:p w:rsidR="006F3166" w:rsidRPr="00C0040B" w:rsidRDefault="006F3166" w:rsidP="006F3166">
      <w:pPr>
        <w:pStyle w:val="Text"/>
        <w:numPr>
          <w:ilvl w:val="0"/>
          <w:numId w:val="17"/>
        </w:numPr>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Quelques éléments du cytosquelette. </w:t>
      </w:r>
    </w:p>
    <w:p w:rsidR="006F3166" w:rsidRPr="00C0040B" w:rsidRDefault="006F3166" w:rsidP="006F3166">
      <w:pPr>
        <w:pStyle w:val="Text"/>
        <w:spacing w:line="240" w:lineRule="auto"/>
        <w:ind w:firstLine="0"/>
        <w:rPr>
          <w:rFonts w:asciiTheme="minorHAnsi" w:hAnsiTheme="minorHAnsi" w:cstheme="minorHAnsi"/>
          <w:szCs w:val="22"/>
          <w:lang w:val="fr-FR"/>
        </w:rPr>
      </w:pPr>
      <w:r w:rsidRPr="00C0040B">
        <w:rPr>
          <w:rFonts w:asciiTheme="minorHAnsi" w:hAnsiTheme="minorHAnsi" w:cstheme="minorHAnsi"/>
          <w:szCs w:val="22"/>
          <w:lang w:val="fr-FR"/>
        </w:rPr>
        <w:t xml:space="preserve">Fonctions </w:t>
      </w:r>
    </w:p>
    <w:p w:rsidR="006F3166" w:rsidRPr="00C0040B" w:rsidRDefault="006F3166" w:rsidP="006F3166">
      <w:pPr>
        <w:pStyle w:val="Text"/>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 la production de la matrice extracellulaire, la maintenance de l’équilibre entre synthèse et dégradation </w:t>
      </w:r>
    </w:p>
    <w:p w:rsidR="00E25F20" w:rsidRDefault="006F3166" w:rsidP="00E25F20">
      <w:pPr>
        <w:pStyle w:val="Text"/>
        <w:spacing w:line="240" w:lineRule="auto"/>
        <w:rPr>
          <w:rFonts w:asciiTheme="minorHAnsi" w:hAnsiTheme="minorHAnsi" w:cstheme="minorHAnsi"/>
          <w:szCs w:val="22"/>
          <w:lang w:val="fr-FR"/>
        </w:rPr>
      </w:pPr>
      <w:r w:rsidRPr="00C0040B">
        <w:rPr>
          <w:rFonts w:asciiTheme="minorHAnsi" w:hAnsiTheme="minorHAnsi" w:cstheme="minorHAnsi"/>
          <w:szCs w:val="22"/>
          <w:lang w:val="fr-FR"/>
        </w:rPr>
        <w:t xml:space="preserve">- possède des récepteurs pour LDL (protéines impliquées dans la genèse de l’athérome); par l’endocytose </w:t>
      </w:r>
      <w:proofErr w:type="spellStart"/>
      <w:r w:rsidRPr="00C0040B">
        <w:rPr>
          <w:rFonts w:asciiTheme="minorHAnsi" w:hAnsiTheme="minorHAnsi" w:cstheme="minorHAnsi"/>
          <w:szCs w:val="22"/>
          <w:lang w:val="fr-FR"/>
        </w:rPr>
        <w:t>médiée</w:t>
      </w:r>
      <w:proofErr w:type="spellEnd"/>
      <w:r w:rsidRPr="00C0040B">
        <w:rPr>
          <w:rFonts w:asciiTheme="minorHAnsi" w:hAnsiTheme="minorHAnsi" w:cstheme="minorHAnsi"/>
          <w:szCs w:val="22"/>
          <w:lang w:val="fr-FR"/>
        </w:rPr>
        <w:t xml:space="preserve"> par ces récepteurs, le fibroblaste catabolise LDL et transfère le cholestérol sur HDL (des protéines non impliquées dans l’athérome</w:t>
      </w:r>
      <w:r w:rsidR="00E25F20">
        <w:rPr>
          <w:rFonts w:asciiTheme="minorHAnsi" w:hAnsiTheme="minorHAnsi" w:cstheme="minorHAnsi"/>
          <w:szCs w:val="22"/>
          <w:lang w:val="fr-FR"/>
        </w:rPr>
        <w:t>)</w:t>
      </w:r>
    </w:p>
    <w:p w:rsidR="006F3166" w:rsidRDefault="006F3166" w:rsidP="00E25F20">
      <w:pPr>
        <w:pStyle w:val="Text"/>
        <w:numPr>
          <w:ilvl w:val="0"/>
          <w:numId w:val="17"/>
        </w:numPr>
        <w:spacing w:line="240" w:lineRule="auto"/>
        <w:rPr>
          <w:rFonts w:asciiTheme="minorHAnsi" w:hAnsiTheme="minorHAnsi" w:cstheme="minorHAnsi"/>
          <w:szCs w:val="22"/>
          <w:lang w:val="fr-FR"/>
        </w:rPr>
      </w:pPr>
      <w:r w:rsidRPr="00E25F20">
        <w:rPr>
          <w:rFonts w:asciiTheme="minorHAnsi" w:hAnsiTheme="minorHAnsi" w:cstheme="minorHAnsi"/>
          <w:szCs w:val="22"/>
          <w:lang w:val="fr-FR"/>
        </w:rPr>
        <w:lastRenderedPageBreak/>
        <w:t>la production des interférons, substances avec rôle dans la dé</w:t>
      </w:r>
      <w:r w:rsidR="00E25F20">
        <w:rPr>
          <w:rFonts w:asciiTheme="minorHAnsi" w:hAnsiTheme="minorHAnsi" w:cstheme="minorHAnsi"/>
          <w:szCs w:val="22"/>
          <w:lang w:val="fr-FR"/>
        </w:rPr>
        <w:t>fense naturelle non-spécifique</w:t>
      </w:r>
    </w:p>
    <w:p w:rsidR="006F3166" w:rsidRPr="00E25F20" w:rsidRDefault="006F3166" w:rsidP="00E25F20">
      <w:pPr>
        <w:pStyle w:val="Text"/>
        <w:numPr>
          <w:ilvl w:val="0"/>
          <w:numId w:val="17"/>
        </w:numPr>
        <w:spacing w:line="240" w:lineRule="auto"/>
        <w:rPr>
          <w:rFonts w:asciiTheme="minorHAnsi" w:hAnsiTheme="minorHAnsi" w:cstheme="minorHAnsi"/>
          <w:szCs w:val="22"/>
          <w:lang w:val="fr-FR"/>
        </w:rPr>
      </w:pPr>
      <w:r w:rsidRPr="00E25F20">
        <w:rPr>
          <w:rFonts w:asciiTheme="minorHAnsi" w:hAnsiTheme="minorHAnsi" w:cstheme="minorHAnsi"/>
          <w:szCs w:val="22"/>
          <w:lang w:val="fr-FR"/>
        </w:rPr>
        <w:t>la production</w:t>
      </w:r>
      <w:r w:rsidR="00E25F20">
        <w:rPr>
          <w:rFonts w:asciiTheme="minorHAnsi" w:hAnsiTheme="minorHAnsi" w:cstheme="minorHAnsi"/>
          <w:szCs w:val="22"/>
          <w:lang w:val="fr-FR"/>
        </w:rPr>
        <w:t xml:space="preserve"> des facteurs ché</w:t>
      </w:r>
      <w:r w:rsidRPr="00E25F20">
        <w:rPr>
          <w:rFonts w:asciiTheme="minorHAnsi" w:hAnsiTheme="minorHAnsi" w:cstheme="minorHAnsi"/>
          <w:szCs w:val="22"/>
          <w:lang w:val="fr-FR"/>
        </w:rPr>
        <w:t>motactiques, avec rôle</w:t>
      </w:r>
      <w:r w:rsidR="00E25F20">
        <w:rPr>
          <w:rFonts w:asciiTheme="minorHAnsi" w:hAnsiTheme="minorHAnsi" w:cstheme="minorHAnsi"/>
          <w:szCs w:val="22"/>
          <w:lang w:val="fr-FR"/>
        </w:rPr>
        <w:t xml:space="preserve"> dans la défense naturelle non-</w:t>
      </w:r>
      <w:r w:rsidRPr="00E25F20">
        <w:rPr>
          <w:rFonts w:asciiTheme="minorHAnsi" w:hAnsiTheme="minorHAnsi" w:cstheme="minorHAnsi"/>
          <w:szCs w:val="22"/>
          <w:lang w:val="fr-FR"/>
        </w:rPr>
        <w:t xml:space="preserve">spécifique </w:t>
      </w:r>
    </w:p>
    <w:p w:rsidR="006F3166" w:rsidRDefault="006F3166" w:rsidP="006F3166">
      <w:pPr>
        <w:pStyle w:val="Text"/>
        <w:spacing w:line="240" w:lineRule="auto"/>
        <w:rPr>
          <w:rFonts w:asciiTheme="minorHAnsi" w:hAnsiTheme="minorHAnsi" w:cstheme="minorHAnsi"/>
          <w:color w:val="00B0F0"/>
          <w:szCs w:val="22"/>
          <w:u w:val="single"/>
          <w:lang w:val="fr-FR"/>
        </w:rPr>
      </w:pPr>
    </w:p>
    <w:p w:rsidR="00E87319" w:rsidRDefault="00E87319" w:rsidP="00E87319">
      <w:pPr>
        <w:pStyle w:val="Text"/>
        <w:spacing w:line="240" w:lineRule="auto"/>
        <w:ind w:left="1800" w:firstLine="0"/>
        <w:rPr>
          <w:rFonts w:asciiTheme="minorHAnsi" w:hAnsiTheme="minorHAnsi" w:cstheme="minorHAnsi"/>
          <w:color w:val="00B0F0"/>
          <w:szCs w:val="22"/>
          <w:u w:val="single"/>
          <w:lang w:val="fr-FR"/>
        </w:rPr>
      </w:pPr>
    </w:p>
    <w:p w:rsidR="00E87319" w:rsidRDefault="00E25F20" w:rsidP="00E25F20">
      <w:pPr>
        <w:pStyle w:val="Text"/>
        <w:numPr>
          <w:ilvl w:val="1"/>
          <w:numId w:val="20"/>
        </w:numPr>
        <w:spacing w:line="240" w:lineRule="auto"/>
        <w:rPr>
          <w:rFonts w:asciiTheme="minorHAnsi" w:hAnsiTheme="minorHAnsi" w:cstheme="minorHAnsi"/>
          <w:color w:val="00B0F0"/>
          <w:szCs w:val="22"/>
          <w:u w:val="single"/>
          <w:lang w:val="fr-FR"/>
        </w:rPr>
      </w:pPr>
      <w:r>
        <w:rPr>
          <w:rFonts w:asciiTheme="minorHAnsi" w:hAnsiTheme="minorHAnsi" w:cstheme="minorHAnsi"/>
          <w:color w:val="00B0F0"/>
          <w:szCs w:val="22"/>
          <w:u w:val="single"/>
          <w:lang w:val="fr-FR"/>
        </w:rPr>
        <w:t>l’adipocyte</w:t>
      </w:r>
    </w:p>
    <w:p w:rsid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cellule différentiée pour le stockage et libération des lipides (particulièrement triglycérides</w:t>
      </w:r>
      <w:r>
        <w:rPr>
          <w:rFonts w:asciiTheme="minorHAnsi" w:hAnsiTheme="minorHAnsi" w:cstheme="minorHAnsi"/>
          <w:szCs w:val="22"/>
          <w:lang w:val="fr-FR"/>
        </w:rPr>
        <w:t>)</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dans la vie embryonnaire</w:t>
      </w:r>
      <w:r w:rsidR="00C82306">
        <w:rPr>
          <w:rFonts w:asciiTheme="minorHAnsi" w:hAnsiTheme="minorHAnsi" w:cstheme="minorHAnsi"/>
          <w:szCs w:val="22"/>
          <w:lang w:val="fr-FR"/>
        </w:rPr>
        <w:t xml:space="preserve"> </w:t>
      </w:r>
      <w:r w:rsidRPr="00D001AA">
        <w:rPr>
          <w:rFonts w:asciiTheme="minorHAnsi" w:hAnsiTheme="minorHAnsi" w:cstheme="minorHAnsi"/>
          <w:szCs w:val="22"/>
          <w:lang w:val="fr-FR"/>
        </w:rPr>
        <w:t>: adipoblastes, qui vont faire naître 2 variétés cellulaires</w:t>
      </w:r>
      <w:r>
        <w:rPr>
          <w:rFonts w:asciiTheme="minorHAnsi" w:hAnsiTheme="minorHAnsi" w:cstheme="minorHAnsi"/>
          <w:szCs w:val="22"/>
          <w:lang w:val="fr-FR"/>
        </w:rPr>
        <w:t xml:space="preserve"> </w:t>
      </w:r>
      <w:r w:rsidRPr="00D001AA">
        <w:rPr>
          <w:rFonts w:asciiTheme="minorHAnsi" w:hAnsiTheme="minorHAnsi" w:cstheme="minorHAnsi"/>
          <w:szCs w:val="22"/>
          <w:lang w:val="fr-FR"/>
        </w:rPr>
        <w:t>: l’adipocyte blanc (uniloculaire) et l’adipocyte brun (multiloculaire).</w:t>
      </w:r>
    </w:p>
    <w:p w:rsidR="00D001AA" w:rsidRPr="00D001AA" w:rsidRDefault="00D001AA" w:rsidP="00D001AA">
      <w:pPr>
        <w:pStyle w:val="Paragraf1"/>
        <w:spacing w:line="240" w:lineRule="auto"/>
        <w:rPr>
          <w:rFonts w:asciiTheme="minorHAnsi" w:hAnsiTheme="minorHAnsi" w:cstheme="minorHAnsi"/>
          <w:szCs w:val="22"/>
          <w:lang w:val="fr-FR"/>
        </w:rPr>
      </w:pPr>
    </w:p>
    <w:p w:rsidR="00D001AA" w:rsidRPr="00C82306" w:rsidRDefault="00D001AA" w:rsidP="00C82306">
      <w:pPr>
        <w:pStyle w:val="Bulina"/>
        <w:numPr>
          <w:ilvl w:val="0"/>
          <w:numId w:val="2"/>
        </w:numPr>
        <w:spacing w:before="0" w:after="0" w:line="240" w:lineRule="auto"/>
        <w:rPr>
          <w:rFonts w:asciiTheme="minorHAnsi" w:hAnsiTheme="minorHAnsi" w:cstheme="minorHAnsi"/>
          <w:color w:val="F79646" w:themeColor="accent6"/>
          <w:szCs w:val="22"/>
          <w:lang w:val="fr-FR"/>
        </w:rPr>
      </w:pPr>
      <w:r w:rsidRPr="00C82306">
        <w:rPr>
          <w:rFonts w:asciiTheme="minorHAnsi" w:hAnsiTheme="minorHAnsi" w:cstheme="minorHAnsi"/>
          <w:color w:val="F79646" w:themeColor="accent6"/>
          <w:szCs w:val="22"/>
          <w:lang w:val="fr-FR"/>
        </w:rPr>
        <w:t>L’adipocyte blanc (uniloculaire)</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isolé ou dans des petites groupe</w:t>
      </w:r>
      <w:r w:rsidR="00D07737">
        <w:rPr>
          <w:rFonts w:asciiTheme="minorHAnsi" w:hAnsiTheme="minorHAnsi" w:cstheme="minorHAnsi"/>
          <w:szCs w:val="22"/>
          <w:lang w:val="fr-FR"/>
        </w:rPr>
        <w:t>s :</w:t>
      </w:r>
      <w:r w:rsidRPr="00D001AA">
        <w:rPr>
          <w:rFonts w:asciiTheme="minorHAnsi" w:hAnsiTheme="minorHAnsi" w:cstheme="minorHAnsi"/>
          <w:szCs w:val="22"/>
          <w:lang w:val="fr-FR"/>
        </w:rPr>
        <w:t xml:space="preserve"> dans le tissu conjonctif lâche </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nombre élevé des cellules</w:t>
      </w:r>
      <w:r w:rsidR="00D07737">
        <w:rPr>
          <w:rFonts w:asciiTheme="minorHAnsi" w:hAnsiTheme="minorHAnsi" w:cstheme="minorHAnsi"/>
          <w:szCs w:val="22"/>
          <w:lang w:val="fr-FR"/>
        </w:rPr>
        <w:t xml:space="preserve"> </w:t>
      </w:r>
      <w:r w:rsidRPr="00D001AA">
        <w:rPr>
          <w:rFonts w:asciiTheme="minorHAnsi" w:hAnsiTheme="minorHAnsi" w:cstheme="minorHAnsi"/>
          <w:szCs w:val="22"/>
          <w:lang w:val="fr-FR"/>
        </w:rPr>
        <w:t xml:space="preserve">: le tissu adipeux </w:t>
      </w:r>
    </w:p>
    <w:p w:rsidR="00D001AA" w:rsidRPr="00D001AA" w:rsidRDefault="00D001AA" w:rsidP="00D001AA">
      <w:pPr>
        <w:pStyle w:val="Text"/>
        <w:spacing w:line="240" w:lineRule="auto"/>
        <w:ind w:firstLine="0"/>
        <w:rPr>
          <w:rFonts w:asciiTheme="minorHAnsi" w:hAnsiTheme="minorHAnsi" w:cstheme="minorHAnsi"/>
          <w:b/>
          <w:spacing w:val="-2"/>
          <w:szCs w:val="22"/>
          <w:lang w:val="fr-FR"/>
        </w:rPr>
      </w:pPr>
      <w:r w:rsidRPr="00D001AA">
        <w:rPr>
          <w:rFonts w:asciiTheme="minorHAnsi" w:hAnsiTheme="minorHAnsi" w:cstheme="minorHAnsi"/>
          <w:b/>
          <w:spacing w:val="-2"/>
          <w:szCs w:val="22"/>
          <w:u w:val="single"/>
          <w:lang w:val="fr-FR"/>
        </w:rPr>
        <w:t>en MO</w:t>
      </w:r>
      <w:r>
        <w:rPr>
          <w:rFonts w:asciiTheme="minorHAnsi" w:hAnsiTheme="minorHAnsi" w:cstheme="minorHAnsi"/>
          <w:b/>
          <w:spacing w:val="-2"/>
          <w:szCs w:val="22"/>
          <w:lang w:val="fr-FR"/>
        </w:rPr>
        <w:t> :</w:t>
      </w:r>
    </w:p>
    <w:p w:rsidR="00D001AA" w:rsidRPr="00D001AA" w:rsidRDefault="00D001AA" w:rsidP="00D001AA">
      <w:pPr>
        <w:pStyle w:val="Text"/>
        <w:numPr>
          <w:ilvl w:val="0"/>
          <w:numId w:val="17"/>
        </w:numPr>
        <w:spacing w:line="240" w:lineRule="auto"/>
        <w:rPr>
          <w:rFonts w:asciiTheme="minorHAnsi" w:hAnsiTheme="minorHAnsi" w:cstheme="minorHAnsi"/>
          <w:spacing w:val="-2"/>
          <w:szCs w:val="22"/>
          <w:lang w:val="fr-FR"/>
        </w:rPr>
      </w:pPr>
      <w:r w:rsidRPr="00D001AA">
        <w:rPr>
          <w:rFonts w:asciiTheme="minorHAnsi" w:hAnsiTheme="minorHAnsi" w:cstheme="minorHAnsi"/>
          <w:spacing w:val="-2"/>
          <w:szCs w:val="22"/>
          <w:lang w:val="fr-FR"/>
        </w:rPr>
        <w:t xml:space="preserve">cellule sphérique, diamètre 80-100 </w:t>
      </w:r>
      <w:proofErr w:type="spellStart"/>
      <w:r w:rsidRPr="00D001AA">
        <w:rPr>
          <w:rFonts w:asciiTheme="minorHAnsi" w:hAnsiTheme="minorHAnsi" w:cstheme="minorHAnsi"/>
          <w:spacing w:val="-2"/>
          <w:szCs w:val="22"/>
          <w:lang w:val="fr-FR"/>
        </w:rPr>
        <w:t>μm</w:t>
      </w:r>
      <w:proofErr w:type="spellEnd"/>
      <w:r w:rsidRPr="00D001AA">
        <w:rPr>
          <w:rFonts w:asciiTheme="minorHAnsi" w:hAnsiTheme="minorHAnsi" w:cstheme="minorHAnsi"/>
          <w:spacing w:val="-2"/>
          <w:szCs w:val="22"/>
          <w:lang w:val="fr-FR"/>
        </w:rPr>
        <w:t xml:space="preserve"> </w:t>
      </w:r>
    </w:p>
    <w:p w:rsidR="00D001AA" w:rsidRPr="00D001AA" w:rsidRDefault="00D001AA" w:rsidP="00D001AA">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dans la périphérie: un petit halo de cytoplasme acidophile (1-2 </w:t>
      </w:r>
      <w:proofErr w:type="spellStart"/>
      <w:r w:rsidRPr="00D001AA">
        <w:rPr>
          <w:rFonts w:asciiTheme="minorHAnsi" w:hAnsiTheme="minorHAnsi" w:cstheme="minorHAnsi"/>
          <w:spacing w:val="-2"/>
          <w:szCs w:val="22"/>
          <w:lang w:val="fr-FR"/>
        </w:rPr>
        <w:t>μm</w:t>
      </w:r>
      <w:proofErr w:type="spellEnd"/>
      <w:r w:rsidRPr="00D001AA">
        <w:rPr>
          <w:rFonts w:asciiTheme="minorHAnsi" w:hAnsiTheme="minorHAnsi" w:cstheme="minorHAnsi"/>
          <w:szCs w:val="22"/>
          <w:lang w:val="fr-FR"/>
        </w:rPr>
        <w:t xml:space="preserve">) </w:t>
      </w:r>
    </w:p>
    <w:p w:rsidR="00D001AA" w:rsidRPr="00D001AA" w:rsidRDefault="00D001AA" w:rsidP="00D001AA">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dans le centre</w:t>
      </w:r>
      <w:r w:rsidR="00D07737">
        <w:rPr>
          <w:rFonts w:asciiTheme="minorHAnsi" w:hAnsiTheme="minorHAnsi" w:cstheme="minorHAnsi"/>
          <w:szCs w:val="22"/>
          <w:lang w:val="fr-FR"/>
        </w:rPr>
        <w:t xml:space="preserve"> </w:t>
      </w:r>
      <w:r w:rsidRPr="00D001AA">
        <w:rPr>
          <w:rFonts w:asciiTheme="minorHAnsi" w:hAnsiTheme="minorHAnsi" w:cstheme="minorHAnsi"/>
          <w:szCs w:val="22"/>
          <w:lang w:val="fr-FR"/>
        </w:rPr>
        <w:t xml:space="preserve">: inclusion lipidique grande, </w:t>
      </w:r>
      <w:r w:rsidR="00D07737">
        <w:rPr>
          <w:rFonts w:asciiTheme="minorHAnsi" w:hAnsiTheme="minorHAnsi" w:cstheme="minorHAnsi"/>
          <w:szCs w:val="22"/>
          <w:lang w:val="fr-FR"/>
        </w:rPr>
        <w:t>due à</w:t>
      </w:r>
      <w:r w:rsidRPr="00D001AA">
        <w:rPr>
          <w:rFonts w:asciiTheme="minorHAnsi" w:hAnsiTheme="minorHAnsi" w:cstheme="minorHAnsi"/>
          <w:szCs w:val="22"/>
          <w:lang w:val="fr-FR"/>
        </w:rPr>
        <w:t xml:space="preserve"> la coalescence des globules lipidiques plus petites </w:t>
      </w:r>
    </w:p>
    <w:p w:rsidR="00C82306" w:rsidRPr="00C82306" w:rsidRDefault="00D001AA" w:rsidP="00C82306">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noyau localisé à la périphérie</w:t>
      </w:r>
    </w:p>
    <w:p w:rsidR="00D001AA" w:rsidRPr="00D001AA" w:rsidRDefault="00D001AA" w:rsidP="00D001AA">
      <w:pPr>
        <w:pStyle w:val="Text"/>
        <w:spacing w:line="240" w:lineRule="auto"/>
        <w:ind w:firstLine="0"/>
        <w:rPr>
          <w:rFonts w:asciiTheme="minorHAnsi" w:hAnsiTheme="minorHAnsi" w:cstheme="minorHAnsi"/>
          <w:szCs w:val="22"/>
          <w:highlight w:val="yellow"/>
          <w:lang w:val="fr-FR"/>
        </w:rPr>
      </w:pPr>
      <w:r w:rsidRPr="00D001AA">
        <w:rPr>
          <w:rFonts w:asciiTheme="minorHAnsi" w:hAnsiTheme="minorHAnsi" w:cstheme="minorHAnsi"/>
          <w:szCs w:val="22"/>
          <w:lang w:val="fr-FR"/>
        </w:rPr>
        <w:t xml:space="preserve">Dans les techniques histologiques standard, à cause de l’utilisation des solvants organiques, l’inclusion lipidique est dissolue et la cellule apparaît comme étant vide. Le noyau périphérique et l’aspect optique de vide conduisent à la comparaison classique entre l’adipocyte et une chevalière. Pour la préservation et la mise en évidence des lipides on peut utiliser des sections congelées et des colorations histochimiques (Soudan III, IV, </w:t>
      </w:r>
      <w:proofErr w:type="spellStart"/>
      <w:r w:rsidRPr="00D001AA">
        <w:rPr>
          <w:rFonts w:asciiTheme="minorHAnsi" w:hAnsiTheme="minorHAnsi" w:cstheme="minorHAnsi"/>
          <w:szCs w:val="22"/>
          <w:lang w:val="fr-FR"/>
        </w:rPr>
        <w:t>Scharlach</w:t>
      </w:r>
      <w:proofErr w:type="spellEnd"/>
      <w:r w:rsidRPr="00D001AA">
        <w:rPr>
          <w:rFonts w:asciiTheme="minorHAnsi" w:hAnsiTheme="minorHAnsi" w:cstheme="minorHAnsi"/>
          <w:szCs w:val="22"/>
          <w:lang w:val="fr-FR"/>
        </w:rPr>
        <w:t xml:space="preserve"> Roth, Bleu de Nil). </w:t>
      </w:r>
    </w:p>
    <w:p w:rsidR="00D001AA" w:rsidRPr="00D07737" w:rsidRDefault="00D07737" w:rsidP="00D001AA">
      <w:pPr>
        <w:pStyle w:val="Text"/>
        <w:spacing w:line="240" w:lineRule="auto"/>
        <w:ind w:firstLine="0"/>
        <w:rPr>
          <w:rFonts w:asciiTheme="minorHAnsi" w:hAnsiTheme="minorHAnsi" w:cstheme="minorHAnsi"/>
          <w:b/>
          <w:szCs w:val="22"/>
          <w:lang w:val="fr-FR"/>
        </w:rPr>
      </w:pPr>
      <w:r w:rsidRPr="00D07737">
        <w:rPr>
          <w:rFonts w:asciiTheme="minorHAnsi" w:hAnsiTheme="minorHAnsi" w:cstheme="minorHAnsi"/>
          <w:b/>
          <w:szCs w:val="22"/>
          <w:u w:val="single"/>
          <w:lang w:val="fr-FR"/>
        </w:rPr>
        <w:t xml:space="preserve">En </w:t>
      </w:r>
      <w:r w:rsidR="00D001AA" w:rsidRPr="00D07737">
        <w:rPr>
          <w:rFonts w:asciiTheme="minorHAnsi" w:hAnsiTheme="minorHAnsi" w:cstheme="minorHAnsi"/>
          <w:b/>
          <w:szCs w:val="22"/>
          <w:u w:val="single"/>
          <w:lang w:val="fr-FR"/>
        </w:rPr>
        <w:t>ME</w:t>
      </w:r>
      <w:r>
        <w:rPr>
          <w:rFonts w:asciiTheme="minorHAnsi" w:hAnsiTheme="minorHAnsi" w:cstheme="minorHAnsi"/>
          <w:b/>
          <w:szCs w:val="22"/>
          <w:lang w:val="fr-FR"/>
        </w:rPr>
        <w:t> :</w:t>
      </w:r>
    </w:p>
    <w:p w:rsidR="00D001AA" w:rsidRPr="00D001AA" w:rsidRDefault="00D001AA" w:rsidP="00D001AA">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l’inclusion lipidique n’est pas délimitée d’une membrane </w:t>
      </w:r>
    </w:p>
    <w:p w:rsidR="00D001AA" w:rsidRPr="00D001AA" w:rsidRDefault="00D001AA" w:rsidP="00D001AA">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la limite entre l’inclusion et la cytoplasme est formée par deux components: une couche de lipides condensés (5 nm) entourée par des éléments du cytosquelette cellulaire – des microfilaments disposés parallèlement (5 nm) </w:t>
      </w:r>
    </w:p>
    <w:p w:rsidR="00D001AA" w:rsidRPr="00D001AA" w:rsidRDefault="00D07737" w:rsidP="00D001AA">
      <w:pPr>
        <w:pStyle w:val="Text"/>
        <w:numPr>
          <w:ilvl w:val="0"/>
          <w:numId w:val="17"/>
        </w:numPr>
        <w:spacing w:line="240" w:lineRule="auto"/>
        <w:rPr>
          <w:rFonts w:asciiTheme="minorHAnsi" w:hAnsiTheme="minorHAnsi" w:cstheme="minorHAnsi"/>
          <w:szCs w:val="22"/>
          <w:lang w:val="fr-FR"/>
        </w:rPr>
      </w:pPr>
      <w:r>
        <w:rPr>
          <w:rFonts w:asciiTheme="minorHAnsi" w:hAnsiTheme="minorHAnsi" w:cstheme="minorHAnsi"/>
          <w:szCs w:val="22"/>
          <w:lang w:val="fr-FR"/>
        </w:rPr>
        <w:t>pé</w:t>
      </w:r>
      <w:r w:rsidR="00D001AA" w:rsidRPr="00D001AA">
        <w:rPr>
          <w:rFonts w:asciiTheme="minorHAnsi" w:hAnsiTheme="minorHAnsi" w:cstheme="minorHAnsi"/>
          <w:szCs w:val="22"/>
          <w:lang w:val="fr-FR"/>
        </w:rPr>
        <w:t>ri</w:t>
      </w:r>
      <w:r>
        <w:rPr>
          <w:rFonts w:asciiTheme="minorHAnsi" w:hAnsiTheme="minorHAnsi" w:cstheme="minorHAnsi"/>
          <w:szCs w:val="22"/>
          <w:lang w:val="fr-FR"/>
        </w:rPr>
        <w:t>-nuclé</w:t>
      </w:r>
      <w:r w:rsidR="00D001AA" w:rsidRPr="00D001AA">
        <w:rPr>
          <w:rFonts w:asciiTheme="minorHAnsi" w:hAnsiTheme="minorHAnsi" w:cstheme="minorHAnsi"/>
          <w:szCs w:val="22"/>
          <w:lang w:val="fr-FR"/>
        </w:rPr>
        <w:t xml:space="preserve">aire: l’appareil de Golgi, mitochondries, ribosomes libres, REG réduit, microfilaments et filaments intermédiaires </w:t>
      </w:r>
    </w:p>
    <w:p w:rsidR="00D001AA" w:rsidRPr="00D001AA" w:rsidRDefault="00D001AA" w:rsidP="00D001AA">
      <w:pPr>
        <w:pStyle w:val="Text"/>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dans le reste de la cytoplasme: REL, mitochondries et éléments du cytosquelette</w:t>
      </w:r>
      <w:r w:rsidR="00D07737">
        <w:rPr>
          <w:rFonts w:asciiTheme="minorHAnsi" w:hAnsiTheme="minorHAnsi" w:cstheme="minorHAnsi"/>
          <w:szCs w:val="22"/>
          <w:lang w:val="fr-FR"/>
        </w:rPr>
        <w:t>.</w:t>
      </w:r>
    </w:p>
    <w:p w:rsidR="00D07737" w:rsidRDefault="00D001AA" w:rsidP="00D001AA">
      <w:pPr>
        <w:pStyle w:val="Text"/>
        <w:spacing w:line="240" w:lineRule="auto"/>
        <w:ind w:firstLine="0"/>
        <w:rPr>
          <w:rFonts w:asciiTheme="minorHAnsi" w:hAnsiTheme="minorHAnsi" w:cstheme="minorHAnsi"/>
          <w:spacing w:val="-2"/>
          <w:szCs w:val="22"/>
          <w:lang w:val="fr-FR"/>
        </w:rPr>
      </w:pPr>
      <w:r w:rsidRPr="00D07737">
        <w:rPr>
          <w:rFonts w:asciiTheme="minorHAnsi" w:hAnsiTheme="minorHAnsi" w:cstheme="minorHAnsi"/>
          <w:spacing w:val="-2"/>
          <w:szCs w:val="22"/>
          <w:u w:val="single"/>
          <w:lang w:val="fr-FR"/>
        </w:rPr>
        <w:t>Fonction</w:t>
      </w:r>
      <w:r w:rsidR="00D07737">
        <w:rPr>
          <w:rFonts w:asciiTheme="minorHAnsi" w:hAnsiTheme="minorHAnsi" w:cstheme="minorHAnsi"/>
          <w:spacing w:val="-2"/>
          <w:szCs w:val="22"/>
          <w:lang w:val="fr-FR"/>
        </w:rPr>
        <w:t> :</w:t>
      </w:r>
    </w:p>
    <w:p w:rsidR="00D001AA" w:rsidRDefault="00D07737" w:rsidP="00D07737">
      <w:pPr>
        <w:pStyle w:val="Text"/>
        <w:numPr>
          <w:ilvl w:val="0"/>
          <w:numId w:val="17"/>
        </w:numPr>
        <w:spacing w:line="240" w:lineRule="auto"/>
        <w:rPr>
          <w:rFonts w:asciiTheme="minorHAnsi" w:hAnsiTheme="minorHAnsi" w:cstheme="minorHAnsi"/>
          <w:spacing w:val="-2"/>
          <w:szCs w:val="22"/>
          <w:lang w:val="fr-FR"/>
        </w:rPr>
      </w:pPr>
      <w:r>
        <w:rPr>
          <w:rFonts w:asciiTheme="minorHAnsi" w:hAnsiTheme="minorHAnsi" w:cstheme="minorHAnsi"/>
          <w:spacing w:val="-2"/>
          <w:szCs w:val="22"/>
          <w:lang w:val="fr-FR"/>
        </w:rPr>
        <w:t>lipoge</w:t>
      </w:r>
      <w:r w:rsidRPr="00D07737">
        <w:rPr>
          <w:rFonts w:asciiTheme="minorHAnsi" w:hAnsiTheme="minorHAnsi" w:cstheme="minorHAnsi"/>
          <w:spacing w:val="-2"/>
          <w:szCs w:val="22"/>
          <w:lang w:val="fr-FR"/>
        </w:rPr>
        <w:t>nèse</w:t>
      </w:r>
      <w:r w:rsidR="00D001AA" w:rsidRPr="00D07737">
        <w:rPr>
          <w:rFonts w:asciiTheme="minorHAnsi" w:hAnsiTheme="minorHAnsi" w:cstheme="minorHAnsi"/>
          <w:spacing w:val="-2"/>
          <w:szCs w:val="22"/>
          <w:lang w:val="fr-FR"/>
        </w:rPr>
        <w:t xml:space="preserve"> et lipolyse </w:t>
      </w:r>
    </w:p>
    <w:p w:rsidR="00C82306" w:rsidRPr="00D07737" w:rsidRDefault="00C82306" w:rsidP="00D07737">
      <w:pPr>
        <w:pStyle w:val="Text"/>
        <w:spacing w:line="240" w:lineRule="auto"/>
        <w:ind w:firstLine="0"/>
        <w:rPr>
          <w:rFonts w:asciiTheme="minorHAnsi" w:hAnsiTheme="minorHAnsi" w:cstheme="minorHAnsi"/>
          <w:spacing w:val="-2"/>
          <w:szCs w:val="22"/>
          <w:lang w:val="fr-FR"/>
        </w:rPr>
      </w:pPr>
    </w:p>
    <w:p w:rsidR="00D001AA" w:rsidRPr="00D001AA" w:rsidRDefault="00D001AA" w:rsidP="00D001AA">
      <w:pPr>
        <w:pStyle w:val="Bulina"/>
        <w:numPr>
          <w:ilvl w:val="0"/>
          <w:numId w:val="0"/>
        </w:numPr>
        <w:spacing w:before="0" w:after="0" w:line="240" w:lineRule="auto"/>
        <w:rPr>
          <w:rFonts w:asciiTheme="minorHAnsi" w:hAnsiTheme="minorHAnsi" w:cstheme="minorHAnsi"/>
          <w:szCs w:val="22"/>
          <w:lang w:val="fr-FR"/>
        </w:rPr>
      </w:pPr>
      <w:r w:rsidRPr="00D001AA">
        <w:rPr>
          <w:rFonts w:asciiTheme="minorHAnsi" w:hAnsiTheme="minorHAnsi" w:cstheme="minorHAnsi"/>
          <w:szCs w:val="22"/>
          <w:lang w:val="fr-FR"/>
        </w:rPr>
        <w:t>L’adipocyte brun (multiloculaire)</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cellule caractéristique pour les animaux hibernants et, chez l’homme, pour le nouveau-né</w:t>
      </w:r>
      <w:r w:rsidR="00C82306">
        <w:rPr>
          <w:rFonts w:asciiTheme="minorHAnsi" w:hAnsiTheme="minorHAnsi" w:cstheme="minorHAnsi"/>
          <w:szCs w:val="22"/>
          <w:lang w:val="fr-FR"/>
        </w:rPr>
        <w:t>, il subsiste autour du thymus et dans la graisse péri-rénale</w:t>
      </w:r>
    </w:p>
    <w:p w:rsidR="00D001AA" w:rsidRPr="00D07737" w:rsidRDefault="00D07737" w:rsidP="00D001AA">
      <w:pPr>
        <w:pStyle w:val="Paragraf1"/>
        <w:spacing w:line="240" w:lineRule="auto"/>
        <w:rPr>
          <w:rFonts w:asciiTheme="minorHAnsi" w:hAnsiTheme="minorHAnsi" w:cstheme="minorHAnsi"/>
          <w:b/>
          <w:szCs w:val="22"/>
          <w:lang w:val="fr-FR"/>
        </w:rPr>
      </w:pPr>
      <w:r w:rsidRPr="00D07737">
        <w:rPr>
          <w:rFonts w:asciiTheme="minorHAnsi" w:hAnsiTheme="minorHAnsi" w:cstheme="minorHAnsi"/>
          <w:b/>
          <w:szCs w:val="22"/>
          <w:u w:val="single"/>
          <w:lang w:val="fr-FR"/>
        </w:rPr>
        <w:t xml:space="preserve">En </w:t>
      </w:r>
      <w:r w:rsidR="00D001AA" w:rsidRPr="00D07737">
        <w:rPr>
          <w:rFonts w:asciiTheme="minorHAnsi" w:hAnsiTheme="minorHAnsi" w:cstheme="minorHAnsi"/>
          <w:b/>
          <w:szCs w:val="22"/>
          <w:u w:val="single"/>
          <w:lang w:val="fr-FR"/>
        </w:rPr>
        <w:t>MO</w:t>
      </w:r>
      <w:r>
        <w:rPr>
          <w:rFonts w:asciiTheme="minorHAnsi" w:hAnsiTheme="minorHAnsi" w:cstheme="minorHAnsi"/>
          <w:b/>
          <w:szCs w:val="22"/>
          <w:lang w:val="fr-FR"/>
        </w:rPr>
        <w:t> :</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cellule polyédrique, 20-30 </w:t>
      </w:r>
      <w:proofErr w:type="spellStart"/>
      <w:r w:rsidRPr="00D001AA">
        <w:rPr>
          <w:rFonts w:asciiTheme="minorHAnsi" w:hAnsiTheme="minorHAnsi" w:cstheme="minorHAnsi"/>
          <w:szCs w:val="22"/>
          <w:lang w:val="fr-FR"/>
        </w:rPr>
        <w:t>μm</w:t>
      </w:r>
      <w:proofErr w:type="spellEnd"/>
      <w:r w:rsidRPr="00D001AA">
        <w:rPr>
          <w:rFonts w:asciiTheme="minorHAnsi" w:hAnsiTheme="minorHAnsi" w:cstheme="minorHAnsi"/>
          <w:szCs w:val="22"/>
          <w:lang w:val="fr-FR"/>
        </w:rPr>
        <w:t xml:space="preserve"> </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cytoplasme spongieux, à cause des nombreuses inclusions lipidiques petites, sans tendance de confluence </w:t>
      </w:r>
    </w:p>
    <w:p w:rsidR="00D001AA" w:rsidRPr="00D001AA" w:rsidRDefault="00D001AA" w:rsidP="00D001AA">
      <w:pPr>
        <w:pStyle w:val="Paragraf1"/>
        <w:numPr>
          <w:ilvl w:val="0"/>
          <w:numId w:val="17"/>
        </w:numPr>
        <w:spacing w:line="240" w:lineRule="auto"/>
        <w:rPr>
          <w:rFonts w:asciiTheme="minorHAnsi" w:hAnsiTheme="minorHAnsi" w:cstheme="minorHAnsi"/>
          <w:szCs w:val="22"/>
          <w:lang w:val="fr-FR"/>
        </w:rPr>
      </w:pPr>
      <w:r w:rsidRPr="00D001AA">
        <w:rPr>
          <w:rFonts w:asciiTheme="minorHAnsi" w:hAnsiTheme="minorHAnsi" w:cstheme="minorHAnsi"/>
          <w:szCs w:val="22"/>
          <w:lang w:val="fr-FR"/>
        </w:rPr>
        <w:t xml:space="preserve">noyau central. </w:t>
      </w:r>
    </w:p>
    <w:p w:rsidR="00D001AA" w:rsidRDefault="00D07737" w:rsidP="00D001AA">
      <w:pPr>
        <w:pStyle w:val="Text"/>
        <w:widowControl w:val="0"/>
        <w:spacing w:line="240" w:lineRule="auto"/>
        <w:ind w:firstLine="0"/>
        <w:rPr>
          <w:b/>
        </w:rPr>
      </w:pPr>
      <w:r w:rsidRPr="00D07737">
        <w:rPr>
          <w:rFonts w:asciiTheme="minorHAnsi" w:hAnsiTheme="minorHAnsi" w:cstheme="minorHAnsi"/>
          <w:b/>
          <w:szCs w:val="22"/>
          <w:u w:val="single"/>
          <w:lang w:val="fr-FR"/>
        </w:rPr>
        <w:t xml:space="preserve">En </w:t>
      </w:r>
      <w:r w:rsidR="00D001AA" w:rsidRPr="00D07737">
        <w:rPr>
          <w:rFonts w:asciiTheme="minorHAnsi" w:hAnsiTheme="minorHAnsi" w:cstheme="minorHAnsi"/>
          <w:b/>
          <w:szCs w:val="22"/>
          <w:u w:val="single"/>
          <w:lang w:val="fr-FR"/>
        </w:rPr>
        <w:t>ME</w:t>
      </w:r>
      <w:r>
        <w:t xml:space="preserve"> </w:t>
      </w:r>
      <w:r>
        <w:rPr>
          <w:b/>
        </w:rPr>
        <w:t>:</w:t>
      </w:r>
    </w:p>
    <w:p w:rsidR="00D001AA" w:rsidRPr="00D07737" w:rsidRDefault="00D001AA" w:rsidP="00D07737">
      <w:pPr>
        <w:pStyle w:val="Text"/>
        <w:widowControl w:val="0"/>
        <w:numPr>
          <w:ilvl w:val="0"/>
          <w:numId w:val="17"/>
        </w:numPr>
        <w:spacing w:line="240" w:lineRule="auto"/>
        <w:rPr>
          <w:b/>
        </w:rPr>
      </w:pPr>
      <w:r w:rsidRPr="00D07737">
        <w:rPr>
          <w:rFonts w:asciiTheme="minorHAnsi" w:hAnsiTheme="minorHAnsi" w:cstheme="minorHAnsi"/>
          <w:szCs w:val="22"/>
          <w:lang w:val="fr-FR"/>
        </w:rPr>
        <w:t>nombreuses mitochondries</w:t>
      </w:r>
    </w:p>
    <w:p w:rsidR="00D001AA" w:rsidRPr="00D07737" w:rsidRDefault="00D001AA" w:rsidP="00D07737">
      <w:pPr>
        <w:pStyle w:val="Text"/>
        <w:widowControl w:val="0"/>
        <w:numPr>
          <w:ilvl w:val="0"/>
          <w:numId w:val="17"/>
        </w:numPr>
        <w:spacing w:line="240" w:lineRule="auto"/>
        <w:rPr>
          <w:b/>
        </w:rPr>
      </w:pPr>
      <w:r w:rsidRPr="00D07737">
        <w:rPr>
          <w:rFonts w:asciiTheme="minorHAnsi" w:hAnsiTheme="minorHAnsi" w:cstheme="minorHAnsi"/>
          <w:szCs w:val="22"/>
          <w:lang w:val="fr-FR"/>
        </w:rPr>
        <w:t>cytosquelette (il explique l’absence de la confluence pour la multitude d’inclusions lipidiques)</w:t>
      </w:r>
    </w:p>
    <w:p w:rsidR="00D001AA" w:rsidRPr="00D07737" w:rsidRDefault="00D001AA" w:rsidP="00D07737">
      <w:pPr>
        <w:pStyle w:val="Text"/>
        <w:widowControl w:val="0"/>
        <w:numPr>
          <w:ilvl w:val="0"/>
          <w:numId w:val="17"/>
        </w:numPr>
        <w:spacing w:line="240" w:lineRule="auto"/>
        <w:rPr>
          <w:b/>
        </w:rPr>
      </w:pPr>
      <w:r w:rsidRPr="00D07737">
        <w:rPr>
          <w:rFonts w:asciiTheme="minorHAnsi" w:hAnsiTheme="minorHAnsi" w:cstheme="minorHAnsi"/>
          <w:szCs w:val="22"/>
          <w:lang w:val="fr-FR"/>
        </w:rPr>
        <w:t xml:space="preserve">récepteurs β-adrénergiques en contact synaptique avec des terminaisons autonomes sympathiques </w:t>
      </w:r>
    </w:p>
    <w:p w:rsidR="00D001AA" w:rsidRPr="00D07737" w:rsidRDefault="00D001AA" w:rsidP="00D001AA">
      <w:pPr>
        <w:pStyle w:val="Text"/>
        <w:widowControl w:val="0"/>
        <w:spacing w:line="240" w:lineRule="auto"/>
        <w:ind w:firstLine="0"/>
        <w:rPr>
          <w:rFonts w:asciiTheme="minorHAnsi" w:hAnsiTheme="minorHAnsi" w:cstheme="minorHAnsi"/>
        </w:rPr>
      </w:pPr>
      <w:r w:rsidRPr="00D07737">
        <w:rPr>
          <w:rFonts w:asciiTheme="minorHAnsi" w:hAnsiTheme="minorHAnsi" w:cstheme="minorHAnsi"/>
          <w:szCs w:val="22"/>
          <w:u w:val="single"/>
          <w:lang w:val="fr-FR"/>
        </w:rPr>
        <w:t>Fonction</w:t>
      </w:r>
      <w:r w:rsidR="00D07737" w:rsidRPr="00D07737">
        <w:rPr>
          <w:rFonts w:asciiTheme="minorHAnsi" w:hAnsiTheme="minorHAnsi" w:cstheme="minorHAnsi"/>
        </w:rPr>
        <w:t xml:space="preserve"> :</w:t>
      </w:r>
    </w:p>
    <w:p w:rsidR="00D001AA" w:rsidRPr="00D07737" w:rsidRDefault="00D001AA" w:rsidP="00D07737">
      <w:pPr>
        <w:pStyle w:val="Text"/>
        <w:widowControl w:val="0"/>
        <w:numPr>
          <w:ilvl w:val="0"/>
          <w:numId w:val="17"/>
        </w:numPr>
        <w:spacing w:line="240" w:lineRule="auto"/>
        <w:rPr>
          <w:rFonts w:asciiTheme="minorHAnsi" w:hAnsiTheme="minorHAnsi" w:cstheme="minorHAnsi"/>
          <w:szCs w:val="22"/>
          <w:lang w:val="fr-FR"/>
        </w:rPr>
      </w:pPr>
      <w:r w:rsidRPr="00D07737">
        <w:rPr>
          <w:rFonts w:asciiTheme="minorHAnsi" w:hAnsiTheme="minorHAnsi" w:cstheme="minorHAnsi"/>
          <w:szCs w:val="22"/>
          <w:lang w:val="fr-FR"/>
        </w:rPr>
        <w:t xml:space="preserve">thermogenèse </w:t>
      </w:r>
    </w:p>
    <w:p w:rsidR="00E25F20" w:rsidRDefault="00E25F20" w:rsidP="00D001AA">
      <w:pPr>
        <w:pStyle w:val="Text"/>
        <w:spacing w:line="240" w:lineRule="auto"/>
        <w:ind w:firstLine="0"/>
        <w:rPr>
          <w:rFonts w:asciiTheme="minorHAnsi" w:hAnsiTheme="minorHAnsi" w:cstheme="minorHAnsi"/>
          <w:color w:val="00B0F0"/>
          <w:szCs w:val="22"/>
          <w:u w:val="single"/>
          <w:lang w:val="fr-FR"/>
        </w:rPr>
      </w:pPr>
    </w:p>
    <w:p w:rsidR="00E87319" w:rsidRPr="00A35675" w:rsidRDefault="00A35675" w:rsidP="00A35675">
      <w:pPr>
        <w:pStyle w:val="Text"/>
        <w:numPr>
          <w:ilvl w:val="0"/>
          <w:numId w:val="20"/>
        </w:numPr>
        <w:spacing w:line="240" w:lineRule="auto"/>
        <w:rPr>
          <w:rFonts w:asciiTheme="minorHAnsi" w:hAnsiTheme="minorHAnsi" w:cstheme="minorHAnsi"/>
          <w:b/>
          <w:color w:val="00B050"/>
          <w:szCs w:val="22"/>
          <w:u w:val="single"/>
          <w:lang w:val="fr-FR"/>
        </w:rPr>
      </w:pPr>
      <w:r w:rsidRPr="00A35675">
        <w:rPr>
          <w:rFonts w:asciiTheme="minorHAnsi" w:hAnsiTheme="minorHAnsi" w:cstheme="minorHAnsi"/>
          <w:b/>
          <w:color w:val="00B050"/>
          <w:szCs w:val="22"/>
          <w:u w:val="single"/>
          <w:lang w:val="fr-FR"/>
        </w:rPr>
        <w:t>Les cellules allogènes</w:t>
      </w:r>
    </w:p>
    <w:p w:rsidR="00C82306" w:rsidRPr="00C82306" w:rsidRDefault="00C82306" w:rsidP="00C82306">
      <w:pPr>
        <w:pStyle w:val="Paragraf1"/>
        <w:spacing w:line="240" w:lineRule="auto"/>
        <w:rPr>
          <w:rFonts w:asciiTheme="minorHAnsi" w:hAnsiTheme="minorHAnsi" w:cstheme="minorHAnsi"/>
          <w:szCs w:val="22"/>
          <w:lang w:val="fr-FR"/>
        </w:rPr>
      </w:pPr>
      <w:r w:rsidRPr="00C82306">
        <w:rPr>
          <w:rFonts w:asciiTheme="minorHAnsi" w:hAnsiTheme="minorHAnsi" w:cstheme="minorHAnsi"/>
          <w:szCs w:val="22"/>
          <w:lang w:val="fr-FR"/>
        </w:rPr>
        <w:lastRenderedPageBreak/>
        <w:t>Représentées par des macrophages, plasmocytes, lymphocytes, mastocytes et un petit nombre d’éosinophiles : cellules avec rôle dans les réactions de défense spécifique et non spécifique, particulièrement de nature bactérienne.</w:t>
      </w:r>
    </w:p>
    <w:p w:rsidR="00E87319" w:rsidRPr="00C82306" w:rsidRDefault="00E87319" w:rsidP="00C82306">
      <w:pPr>
        <w:pStyle w:val="Text"/>
        <w:spacing w:line="240" w:lineRule="auto"/>
        <w:ind w:firstLine="0"/>
        <w:rPr>
          <w:rFonts w:asciiTheme="minorHAnsi" w:hAnsiTheme="minorHAnsi" w:cstheme="minorHAnsi"/>
          <w:color w:val="00B0F0"/>
          <w:szCs w:val="22"/>
          <w:lang w:val="fr-FR"/>
        </w:rPr>
      </w:pPr>
    </w:p>
    <w:p w:rsidR="00E87319" w:rsidRDefault="00E87319" w:rsidP="00E87319">
      <w:pPr>
        <w:pStyle w:val="Text"/>
        <w:spacing w:line="240" w:lineRule="auto"/>
        <w:ind w:left="1800" w:firstLine="0"/>
        <w:rPr>
          <w:rFonts w:asciiTheme="minorHAnsi" w:hAnsiTheme="minorHAnsi" w:cstheme="minorHAnsi"/>
          <w:color w:val="00B0F0"/>
          <w:szCs w:val="22"/>
          <w:u w:val="single"/>
          <w:lang w:val="fr-FR"/>
        </w:rPr>
      </w:pPr>
    </w:p>
    <w:p w:rsidR="00023D2A" w:rsidRPr="00023D2A" w:rsidRDefault="00023D2A" w:rsidP="00023D2A">
      <w:pPr>
        <w:pStyle w:val="Text"/>
        <w:numPr>
          <w:ilvl w:val="1"/>
          <w:numId w:val="20"/>
        </w:numPr>
        <w:spacing w:line="240" w:lineRule="auto"/>
        <w:rPr>
          <w:rFonts w:asciiTheme="minorHAnsi" w:hAnsiTheme="minorHAnsi" w:cstheme="minorHAnsi"/>
          <w:color w:val="00B0F0"/>
          <w:szCs w:val="22"/>
          <w:u w:val="single"/>
          <w:lang w:val="fr-FR"/>
        </w:rPr>
      </w:pPr>
      <w:r>
        <w:rPr>
          <w:rFonts w:asciiTheme="minorHAnsi" w:hAnsiTheme="minorHAnsi" w:cstheme="minorHAnsi"/>
          <w:color w:val="00B0F0"/>
          <w:szCs w:val="22"/>
          <w:u w:val="single"/>
          <w:lang w:val="fr-FR"/>
        </w:rPr>
        <w:t>Le plasmocyte</w:t>
      </w:r>
    </w:p>
    <w:p w:rsidR="00023D2A" w:rsidRPr="00023D2A" w:rsidRDefault="00023D2A" w:rsidP="00023D2A">
      <w:pPr>
        <w:pStyle w:val="Paragraf1"/>
        <w:spacing w:line="240" w:lineRule="auto"/>
        <w:rPr>
          <w:rFonts w:asciiTheme="minorHAnsi" w:hAnsiTheme="minorHAnsi" w:cstheme="minorHAnsi"/>
          <w:szCs w:val="22"/>
          <w:highlight w:val="yellow"/>
          <w:lang w:val="fr-FR"/>
        </w:rPr>
      </w:pPr>
      <w:r w:rsidRPr="00023D2A">
        <w:rPr>
          <w:rFonts w:asciiTheme="minorHAnsi" w:hAnsiTheme="minorHAnsi" w:cstheme="minorHAnsi"/>
          <w:szCs w:val="22"/>
          <w:lang w:val="fr-FR"/>
        </w:rPr>
        <w:t xml:space="preserve">Ils sont en fait des lymphocytes B activés par une stimulation antigénique </w:t>
      </w:r>
    </w:p>
    <w:p w:rsidR="00023D2A" w:rsidRPr="00023D2A" w:rsidRDefault="00023D2A" w:rsidP="00023D2A">
      <w:pPr>
        <w:pStyle w:val="Paragraf1"/>
        <w:spacing w:line="240" w:lineRule="auto"/>
        <w:rPr>
          <w:rFonts w:asciiTheme="minorHAnsi" w:hAnsiTheme="minorHAnsi" w:cstheme="minorHAnsi"/>
          <w:b/>
          <w:szCs w:val="22"/>
        </w:rPr>
      </w:pPr>
      <w:r w:rsidRPr="00023D2A">
        <w:rPr>
          <w:rFonts w:asciiTheme="minorHAnsi" w:hAnsiTheme="minorHAnsi" w:cstheme="minorHAnsi"/>
          <w:b/>
          <w:szCs w:val="22"/>
          <w:u w:val="single"/>
          <w:lang w:val="fr-FR"/>
        </w:rPr>
        <w:t>En MO</w:t>
      </w:r>
      <w:r w:rsidRPr="00023D2A">
        <w:rPr>
          <w:rFonts w:asciiTheme="minorHAnsi" w:hAnsiTheme="minorHAnsi" w:cstheme="minorHAnsi"/>
          <w:b/>
          <w:szCs w:val="22"/>
        </w:rPr>
        <w:t xml:space="preserve"> :</w:t>
      </w:r>
    </w:p>
    <w:p w:rsidR="00023D2A" w:rsidRPr="00023D2A" w:rsidRDefault="00023D2A" w:rsidP="00023D2A">
      <w:pPr>
        <w:pStyle w:val="Paragraf1"/>
        <w:numPr>
          <w:ilvl w:val="0"/>
          <w:numId w:val="17"/>
        </w:numPr>
        <w:spacing w:line="240" w:lineRule="auto"/>
        <w:rPr>
          <w:rFonts w:asciiTheme="minorHAnsi" w:hAnsiTheme="minorHAnsi" w:cstheme="minorHAnsi"/>
          <w:szCs w:val="22"/>
          <w:lang w:val="fr-FR"/>
        </w:rPr>
      </w:pPr>
      <w:r w:rsidRPr="00023D2A">
        <w:rPr>
          <w:rFonts w:asciiTheme="minorHAnsi" w:hAnsiTheme="minorHAnsi" w:cstheme="minorHAnsi"/>
          <w:szCs w:val="22"/>
          <w:lang w:val="fr-FR"/>
        </w:rPr>
        <w:t xml:space="preserve">forme ovalaire, 20 </w:t>
      </w:r>
      <w:proofErr w:type="spellStart"/>
      <w:r w:rsidRPr="00023D2A">
        <w:rPr>
          <w:rFonts w:asciiTheme="minorHAnsi" w:hAnsiTheme="minorHAnsi" w:cstheme="minorHAnsi"/>
          <w:szCs w:val="22"/>
          <w:lang w:val="fr-FR"/>
        </w:rPr>
        <w:t>μm</w:t>
      </w:r>
      <w:proofErr w:type="spellEnd"/>
      <w:r w:rsidRPr="00023D2A">
        <w:rPr>
          <w:rFonts w:asciiTheme="minorHAnsi" w:hAnsiTheme="minorHAnsi" w:cstheme="minorHAnsi"/>
          <w:szCs w:val="22"/>
          <w:lang w:val="fr-FR"/>
        </w:rPr>
        <w:t xml:space="preserve"> </w:t>
      </w:r>
    </w:p>
    <w:p w:rsidR="00023D2A" w:rsidRPr="00023D2A" w:rsidRDefault="00023D2A" w:rsidP="00023D2A">
      <w:pPr>
        <w:pStyle w:val="Paragraf1"/>
        <w:numPr>
          <w:ilvl w:val="0"/>
          <w:numId w:val="17"/>
        </w:numPr>
        <w:spacing w:line="240" w:lineRule="auto"/>
        <w:rPr>
          <w:rFonts w:asciiTheme="minorHAnsi" w:hAnsiTheme="minorHAnsi" w:cstheme="minorHAnsi"/>
          <w:szCs w:val="22"/>
          <w:lang w:val="fr-FR"/>
        </w:rPr>
      </w:pPr>
      <w:r w:rsidRPr="00023D2A">
        <w:rPr>
          <w:rFonts w:asciiTheme="minorHAnsi" w:hAnsiTheme="minorHAnsi" w:cstheme="minorHAnsi"/>
          <w:szCs w:val="22"/>
          <w:lang w:val="fr-FR"/>
        </w:rPr>
        <w:t xml:space="preserve">cytoplasme basophile </w:t>
      </w:r>
    </w:p>
    <w:p w:rsidR="00023D2A" w:rsidRPr="00C01C35" w:rsidRDefault="00023D2A" w:rsidP="00023D2A">
      <w:pPr>
        <w:pStyle w:val="Paragraf1"/>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noyau sphérique, localisé en position excentrique, avec un halo péri-nucléaire, nucléole proéminent central, disposition caractéristique de la chromatine, comme des grains condensés en périphérie (l’aspect “en damier” ou “en rayons de roue”). </w:t>
      </w:r>
    </w:p>
    <w:p w:rsidR="00023D2A" w:rsidRPr="00C01C35" w:rsidRDefault="00023D2A" w:rsidP="00023D2A">
      <w:pPr>
        <w:pStyle w:val="Text"/>
        <w:spacing w:line="240" w:lineRule="auto"/>
        <w:ind w:firstLine="0"/>
        <w:rPr>
          <w:rFonts w:asciiTheme="minorHAnsi" w:hAnsiTheme="minorHAnsi" w:cstheme="minorHAnsi"/>
          <w:szCs w:val="22"/>
        </w:rPr>
      </w:pPr>
      <w:r w:rsidRPr="00C01C35">
        <w:rPr>
          <w:rFonts w:asciiTheme="minorHAnsi" w:hAnsiTheme="minorHAnsi" w:cstheme="minorHAnsi"/>
          <w:b/>
          <w:szCs w:val="22"/>
          <w:u w:val="single"/>
          <w:lang w:val="fr-FR"/>
        </w:rPr>
        <w:t>En ME</w:t>
      </w:r>
      <w:r w:rsidRPr="00C01C35">
        <w:rPr>
          <w:rFonts w:asciiTheme="minorHAnsi" w:hAnsiTheme="minorHAnsi" w:cstheme="minorHAnsi"/>
          <w:szCs w:val="22"/>
        </w:rPr>
        <w:t xml:space="preserve">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microvillosités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pseudopodes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quelques centrioles entourés par l’appareil de Golgi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REG bien développé, ribosomes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mitochondries </w:t>
      </w:r>
    </w:p>
    <w:p w:rsidR="00023D2A" w:rsidRPr="00C01C35" w:rsidRDefault="00023D2A" w:rsidP="00023D2A">
      <w:pPr>
        <w:pStyle w:val="Text"/>
        <w:spacing w:line="240" w:lineRule="auto"/>
        <w:ind w:firstLine="0"/>
        <w:rPr>
          <w:rFonts w:asciiTheme="minorHAnsi" w:hAnsiTheme="minorHAnsi" w:cstheme="minorHAnsi"/>
          <w:szCs w:val="22"/>
          <w:highlight w:val="yellow"/>
          <w:lang w:val="fr-FR"/>
        </w:rPr>
      </w:pPr>
      <w:r w:rsidRPr="00C01C35">
        <w:rPr>
          <w:rFonts w:asciiTheme="minorHAnsi" w:hAnsiTheme="minorHAnsi" w:cstheme="minorHAnsi"/>
          <w:szCs w:val="22"/>
          <w:u w:val="single"/>
          <w:lang w:val="fr-FR"/>
        </w:rPr>
        <w:t>Fonctions</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Synthèse et sécrétion des polypeptides glycosylées </w:t>
      </w:r>
    </w:p>
    <w:p w:rsidR="00023D2A" w:rsidRPr="00C01C35" w:rsidRDefault="00023D2A" w:rsidP="00023D2A">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Le produit de la synthèse est représenté par les immunoglobulines – molécules avec propriétés des anticorps (des effecteurs de la réponse immune humorale). </w:t>
      </w:r>
    </w:p>
    <w:p w:rsidR="00023D2A" w:rsidRPr="00C01C35" w:rsidRDefault="00023D2A" w:rsidP="00023D2A">
      <w:pPr>
        <w:pStyle w:val="Text"/>
        <w:spacing w:line="240" w:lineRule="auto"/>
        <w:ind w:firstLine="0"/>
        <w:rPr>
          <w:rFonts w:asciiTheme="minorHAnsi" w:hAnsiTheme="minorHAnsi" w:cstheme="minorHAnsi"/>
          <w:color w:val="00B0F0"/>
          <w:szCs w:val="22"/>
          <w:u w:val="single"/>
          <w:lang w:val="fr-FR"/>
        </w:rPr>
      </w:pPr>
    </w:p>
    <w:p w:rsidR="00E87319" w:rsidRPr="00C01C35" w:rsidRDefault="00057208" w:rsidP="00057208">
      <w:pPr>
        <w:pStyle w:val="Text"/>
        <w:numPr>
          <w:ilvl w:val="1"/>
          <w:numId w:val="20"/>
        </w:numPr>
        <w:spacing w:line="240" w:lineRule="auto"/>
        <w:rPr>
          <w:rFonts w:asciiTheme="minorHAnsi" w:hAnsiTheme="minorHAnsi" w:cstheme="minorHAnsi"/>
          <w:color w:val="00B0F0"/>
          <w:szCs w:val="22"/>
          <w:u w:val="single"/>
          <w:lang w:val="fr-FR"/>
        </w:rPr>
      </w:pPr>
      <w:r w:rsidRPr="00C01C35">
        <w:rPr>
          <w:rFonts w:asciiTheme="minorHAnsi" w:hAnsiTheme="minorHAnsi" w:cstheme="minorHAnsi"/>
          <w:color w:val="00B0F0"/>
          <w:szCs w:val="22"/>
          <w:u w:val="single"/>
          <w:lang w:val="fr-FR"/>
        </w:rPr>
        <w:t>Le macrophage</w:t>
      </w:r>
    </w:p>
    <w:p w:rsidR="00057208" w:rsidRPr="00C01C35" w:rsidRDefault="00057208" w:rsidP="00057208">
      <w:pPr>
        <w:pStyle w:val="Paragraf1"/>
        <w:spacing w:line="240" w:lineRule="auto"/>
        <w:rPr>
          <w:rFonts w:asciiTheme="minorHAnsi" w:hAnsiTheme="minorHAnsi" w:cstheme="minorHAnsi"/>
          <w:szCs w:val="22"/>
          <w:lang w:val="fr-FR"/>
        </w:rPr>
      </w:pPr>
      <w:r w:rsidRPr="00C01C35">
        <w:rPr>
          <w:rFonts w:asciiTheme="minorHAnsi" w:hAnsiTheme="minorHAnsi" w:cstheme="minorHAnsi"/>
          <w:szCs w:val="22"/>
          <w:lang w:val="fr-FR"/>
        </w:rPr>
        <w:t>Du point de vue numérique, dans beaucoup des variétés du tissu conjonctif les macrophages sont placés dans la deuxième position, après les fibroblastes</w:t>
      </w:r>
    </w:p>
    <w:p w:rsidR="00057208" w:rsidRPr="00C01C35" w:rsidRDefault="00057208" w:rsidP="00057208">
      <w:pPr>
        <w:pStyle w:val="Paragraf1"/>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dénommé aussi l’histiocyte</w:t>
      </w:r>
    </w:p>
    <w:p w:rsidR="00057208" w:rsidRPr="00C01C35" w:rsidRDefault="00057208" w:rsidP="00057208">
      <w:pPr>
        <w:pStyle w:val="Paragraf1"/>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origine dans les monocytes circulants, qui ont la capacité de migration dans le tissu conjonctif où, après leur maturation, ont une durée de vie de plus ou moins 60 jours.</w:t>
      </w:r>
    </w:p>
    <w:p w:rsidR="00057208" w:rsidRPr="00C01C35" w:rsidRDefault="00057208" w:rsidP="00057208">
      <w:pPr>
        <w:pStyle w:val="Paragraf1"/>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En 1970, van </w:t>
      </w:r>
      <w:proofErr w:type="spellStart"/>
      <w:r w:rsidRPr="00C01C35">
        <w:rPr>
          <w:rFonts w:asciiTheme="minorHAnsi" w:hAnsiTheme="minorHAnsi" w:cstheme="minorHAnsi"/>
          <w:szCs w:val="22"/>
          <w:lang w:val="fr-FR"/>
        </w:rPr>
        <w:t>Fourth</w:t>
      </w:r>
      <w:proofErr w:type="spellEnd"/>
      <w:r w:rsidRPr="00C01C35">
        <w:rPr>
          <w:rFonts w:asciiTheme="minorHAnsi" w:hAnsiTheme="minorHAnsi" w:cstheme="minorHAnsi"/>
          <w:szCs w:val="22"/>
          <w:lang w:val="fr-FR"/>
        </w:rPr>
        <w:t xml:space="preserve"> propose le concept du système mononucléaire phagocytaire, qui présente 3 compartiments :</w:t>
      </w:r>
    </w:p>
    <w:p w:rsidR="00057208" w:rsidRPr="00C01C35" w:rsidRDefault="00057208" w:rsidP="00057208">
      <w:pPr>
        <w:pStyle w:val="Paragraf1"/>
        <w:numPr>
          <w:ilvl w:val="1"/>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le compartiment central, représenté par les précurseurs de la </w:t>
      </w:r>
      <w:proofErr w:type="spellStart"/>
      <w:r w:rsidRPr="00C01C35">
        <w:rPr>
          <w:rFonts w:asciiTheme="minorHAnsi" w:hAnsiTheme="minorHAnsi" w:cstheme="minorHAnsi"/>
          <w:szCs w:val="22"/>
          <w:lang w:val="fr-FR"/>
        </w:rPr>
        <w:t>monocytopoïèse</w:t>
      </w:r>
      <w:proofErr w:type="spellEnd"/>
      <w:r w:rsidRPr="00C01C35">
        <w:rPr>
          <w:rFonts w:asciiTheme="minorHAnsi" w:hAnsiTheme="minorHAnsi" w:cstheme="minorHAnsi"/>
          <w:szCs w:val="22"/>
          <w:lang w:val="fr-FR"/>
        </w:rPr>
        <w:t xml:space="preserve"> et localisé dans la moelle osseuse hématogène</w:t>
      </w:r>
    </w:p>
    <w:p w:rsidR="00057208" w:rsidRPr="00C01C35" w:rsidRDefault="00057208" w:rsidP="00057208">
      <w:pPr>
        <w:pStyle w:val="Paragraf1"/>
        <w:numPr>
          <w:ilvl w:val="1"/>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le compartiment de distribution, représenté par des monocytes circulants (durée de vie dans le sang périphérique 72 heures)</w:t>
      </w:r>
    </w:p>
    <w:p w:rsidR="00057208" w:rsidRPr="00C01C35" w:rsidRDefault="00057208" w:rsidP="00057208">
      <w:pPr>
        <w:pStyle w:val="Paragraf1"/>
        <w:numPr>
          <w:ilvl w:val="1"/>
          <w:numId w:val="17"/>
        </w:numPr>
        <w:spacing w:line="240" w:lineRule="auto"/>
        <w:rPr>
          <w:rFonts w:asciiTheme="minorHAnsi" w:hAnsiTheme="minorHAnsi" w:cstheme="minorHAnsi"/>
          <w:szCs w:val="22"/>
          <w:lang w:val="fr-FR"/>
        </w:rPr>
      </w:pPr>
      <w:r w:rsidRPr="00C01C35">
        <w:rPr>
          <w:rFonts w:asciiTheme="minorHAnsi" w:hAnsiTheme="minorHAnsi" w:cstheme="minorHAnsi"/>
          <w:spacing w:val="-6"/>
          <w:szCs w:val="22"/>
          <w:lang w:val="fr-FR"/>
        </w:rPr>
        <w:t>le compartiment tissulaire, form</w:t>
      </w:r>
      <w:r w:rsidRPr="00C01C35">
        <w:rPr>
          <w:rFonts w:asciiTheme="minorHAnsi" w:hAnsiTheme="minorHAnsi" w:cstheme="minorHAnsi"/>
          <w:szCs w:val="22"/>
          <w:lang w:val="fr-FR"/>
        </w:rPr>
        <w:t>é</w:t>
      </w:r>
      <w:r w:rsidRPr="00C01C35">
        <w:rPr>
          <w:rFonts w:asciiTheme="minorHAnsi" w:hAnsiTheme="minorHAnsi" w:cstheme="minorHAnsi"/>
          <w:spacing w:val="-6"/>
          <w:szCs w:val="22"/>
          <w:lang w:val="fr-FR"/>
        </w:rPr>
        <w:t xml:space="preserve"> par la migration des monocytes matur</w:t>
      </w:r>
      <w:r w:rsidRPr="00C01C35">
        <w:rPr>
          <w:rFonts w:asciiTheme="minorHAnsi" w:hAnsiTheme="minorHAnsi" w:cstheme="minorHAnsi"/>
          <w:szCs w:val="22"/>
          <w:lang w:val="fr-FR"/>
        </w:rPr>
        <w:t>é</w:t>
      </w:r>
      <w:r w:rsidRPr="00C01C35">
        <w:rPr>
          <w:rFonts w:asciiTheme="minorHAnsi" w:hAnsiTheme="minorHAnsi" w:cstheme="minorHAnsi"/>
          <w:spacing w:val="-6"/>
          <w:szCs w:val="22"/>
          <w:lang w:val="fr-FR"/>
        </w:rPr>
        <w:t>s dans la période circulante, au niveau des différents tissus</w:t>
      </w:r>
      <w:r w:rsidRPr="00C01C35">
        <w:rPr>
          <w:rFonts w:asciiTheme="minorHAnsi" w:hAnsiTheme="minorHAnsi" w:cstheme="minorHAnsi"/>
          <w:szCs w:val="22"/>
          <w:lang w:val="fr-FR"/>
        </w:rPr>
        <w:t>.</w:t>
      </w:r>
    </w:p>
    <w:p w:rsidR="00057208" w:rsidRPr="00C01C35" w:rsidRDefault="00057208" w:rsidP="00057208">
      <w:pPr>
        <w:pStyle w:val="Text"/>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Tous les membres de ce système ont l’origine dans les cellules stem présentes dans la moelle osseuse, ont des lysosomes et des récepteurs pour le fragment </w:t>
      </w:r>
      <w:proofErr w:type="spellStart"/>
      <w:r w:rsidRPr="00C01C35">
        <w:rPr>
          <w:rFonts w:asciiTheme="minorHAnsi" w:hAnsiTheme="minorHAnsi" w:cstheme="minorHAnsi"/>
          <w:szCs w:val="22"/>
          <w:lang w:val="fr-FR"/>
        </w:rPr>
        <w:t>Fc</w:t>
      </w:r>
      <w:proofErr w:type="spellEnd"/>
      <w:r w:rsidRPr="00C01C35">
        <w:rPr>
          <w:rFonts w:asciiTheme="minorHAnsi" w:hAnsiTheme="minorHAnsi" w:cstheme="minorHAnsi"/>
          <w:szCs w:val="22"/>
          <w:lang w:val="fr-FR"/>
        </w:rPr>
        <w:t xml:space="preserve"> des immunoglobulines et pour le complément.</w:t>
      </w:r>
    </w:p>
    <w:p w:rsidR="00057208" w:rsidRPr="00C01C35" w:rsidRDefault="00057208" w:rsidP="00057208">
      <w:pPr>
        <w:pStyle w:val="Text"/>
        <w:spacing w:line="240" w:lineRule="auto"/>
        <w:rPr>
          <w:rFonts w:asciiTheme="minorHAnsi" w:hAnsiTheme="minorHAnsi" w:cstheme="minorHAnsi"/>
          <w:szCs w:val="22"/>
          <w:lang w:val="fr-FR"/>
        </w:rPr>
      </w:pPr>
    </w:p>
    <w:p w:rsidR="00057208" w:rsidRPr="00C01C35" w:rsidRDefault="00057208" w:rsidP="00057208">
      <w:pPr>
        <w:pStyle w:val="Text"/>
        <w:spacing w:line="240" w:lineRule="auto"/>
        <w:rPr>
          <w:rFonts w:asciiTheme="minorHAnsi" w:hAnsiTheme="minorHAnsi" w:cstheme="minorHAnsi"/>
          <w:b/>
          <w:szCs w:val="22"/>
          <w:lang w:val="fr-FR"/>
        </w:rPr>
      </w:pPr>
      <w:r w:rsidRPr="00C01C35">
        <w:rPr>
          <w:rFonts w:asciiTheme="minorHAnsi" w:hAnsiTheme="minorHAnsi" w:cstheme="minorHAnsi"/>
          <w:b/>
          <w:spacing w:val="-6"/>
          <w:szCs w:val="22"/>
          <w:lang w:val="fr-FR"/>
        </w:rPr>
        <w:t>Le compartiment tissulaire</w:t>
      </w:r>
      <w:r w:rsidRPr="00C01C35">
        <w:rPr>
          <w:rFonts w:asciiTheme="minorHAnsi" w:hAnsiTheme="minorHAnsi" w:cstheme="minorHAnsi"/>
          <w:b/>
          <w:szCs w:val="22"/>
          <w:lang w:val="fr-FR"/>
        </w:rPr>
        <w:t xml:space="preserve"> </w:t>
      </w:r>
      <w:r w:rsidRPr="00C01C35">
        <w:rPr>
          <w:rFonts w:asciiTheme="minorHAnsi" w:hAnsiTheme="minorHAnsi" w:cstheme="minorHAnsi"/>
          <w:szCs w:val="22"/>
          <w:lang w:val="fr-FR"/>
        </w:rPr>
        <w:t>est représenté</w:t>
      </w:r>
      <w:r w:rsidRPr="00C01C35">
        <w:rPr>
          <w:rFonts w:asciiTheme="minorHAnsi" w:hAnsiTheme="minorHAnsi" w:cstheme="minorHAnsi"/>
          <w:b/>
          <w:szCs w:val="22"/>
          <w:lang w:val="fr-FR"/>
        </w:rPr>
        <w:t xml:space="preserve"> </w:t>
      </w:r>
      <w:r w:rsidRPr="00C01C35">
        <w:rPr>
          <w:rFonts w:asciiTheme="minorHAnsi" w:hAnsiTheme="minorHAnsi" w:cstheme="minorHAnsi"/>
          <w:szCs w:val="22"/>
          <w:lang w:val="fr-FR"/>
        </w:rPr>
        <w:t xml:space="preserve">par </w:t>
      </w:r>
      <w:r w:rsidRPr="00C01C35">
        <w:rPr>
          <w:rFonts w:asciiTheme="minorHAnsi" w:hAnsiTheme="minorHAnsi" w:cstheme="minorHAnsi"/>
          <w:b/>
          <w:szCs w:val="22"/>
          <w:lang w:val="fr-FR"/>
        </w:rPr>
        <w:t>:</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histiocytes ou les macrophages du tissu conjonctif</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 xml:space="preserve">les cellules </w:t>
      </w:r>
      <w:proofErr w:type="spellStart"/>
      <w:r w:rsidRPr="00C01C35">
        <w:rPr>
          <w:rFonts w:asciiTheme="minorHAnsi" w:hAnsiTheme="minorHAnsi" w:cstheme="minorHAnsi"/>
          <w:szCs w:val="22"/>
          <w:lang w:val="fr-FR"/>
        </w:rPr>
        <w:t>Kupffer</w:t>
      </w:r>
      <w:proofErr w:type="spellEnd"/>
      <w:r w:rsidRPr="00C01C35">
        <w:rPr>
          <w:rFonts w:asciiTheme="minorHAnsi" w:hAnsiTheme="minorHAnsi" w:cstheme="minorHAnsi"/>
          <w:szCs w:val="22"/>
          <w:lang w:val="fr-FR"/>
        </w:rPr>
        <w:t xml:space="preserve"> hépatiques</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macrophages localisés dans les organes lymphoïdes</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macrophages pulmonaires</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microglies du système nerveux central</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cellules dendritiques épidermiques – Langerhans</w:t>
      </w:r>
    </w:p>
    <w:p w:rsidR="00057208" w:rsidRPr="00C01C35" w:rsidRDefault="00057208" w:rsidP="00057208">
      <w:pPr>
        <w:pStyle w:val="Text"/>
        <w:numPr>
          <w:ilvl w:val="0"/>
          <w:numId w:val="17"/>
        </w:numPr>
        <w:spacing w:line="240" w:lineRule="auto"/>
        <w:rPr>
          <w:rFonts w:asciiTheme="minorHAnsi" w:hAnsiTheme="minorHAnsi" w:cstheme="minorHAnsi"/>
          <w:b/>
          <w:szCs w:val="22"/>
          <w:lang w:val="fr-FR"/>
        </w:rPr>
      </w:pPr>
      <w:r w:rsidRPr="00C01C35">
        <w:rPr>
          <w:rFonts w:asciiTheme="minorHAnsi" w:hAnsiTheme="minorHAnsi" w:cstheme="minorHAnsi"/>
          <w:szCs w:val="22"/>
          <w:lang w:val="fr-FR"/>
        </w:rPr>
        <w:t>les ostéoclastes de l’os.</w:t>
      </w:r>
    </w:p>
    <w:p w:rsidR="00057208" w:rsidRPr="00C01C35" w:rsidRDefault="00057208" w:rsidP="00057208">
      <w:pPr>
        <w:pStyle w:val="Enumerare"/>
        <w:numPr>
          <w:ilvl w:val="0"/>
          <w:numId w:val="0"/>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Types des macrophages</w:t>
      </w:r>
    </w:p>
    <w:p w:rsidR="00057208" w:rsidRPr="00C01C35" w:rsidRDefault="00057208" w:rsidP="00057208">
      <w:pPr>
        <w:pStyle w:val="Enumerare"/>
        <w:numPr>
          <w:ilvl w:val="0"/>
          <w:numId w:val="17"/>
        </w:numPr>
        <w:tabs>
          <w:tab w:val="clear" w:pos="357"/>
        </w:tabs>
        <w:spacing w:line="240" w:lineRule="auto"/>
        <w:rPr>
          <w:rFonts w:asciiTheme="minorHAnsi" w:hAnsiTheme="minorHAnsi" w:cstheme="minorHAnsi"/>
          <w:szCs w:val="22"/>
          <w:lang w:val="fr-FR"/>
        </w:rPr>
      </w:pPr>
      <w:r w:rsidRPr="00C01C35">
        <w:rPr>
          <w:rFonts w:asciiTheme="minorHAnsi" w:hAnsiTheme="minorHAnsi" w:cstheme="minorHAnsi"/>
          <w:szCs w:val="22"/>
          <w:lang w:val="fr-FR"/>
        </w:rPr>
        <w:t>en repos</w:t>
      </w:r>
    </w:p>
    <w:p w:rsidR="00057208" w:rsidRPr="00C01C35" w:rsidRDefault="00057208" w:rsidP="00057208">
      <w:pPr>
        <w:pStyle w:val="Enumerare"/>
        <w:numPr>
          <w:ilvl w:val="0"/>
          <w:numId w:val="17"/>
        </w:numPr>
        <w:tabs>
          <w:tab w:val="clear" w:pos="357"/>
        </w:tabs>
        <w:spacing w:line="240" w:lineRule="auto"/>
        <w:rPr>
          <w:rFonts w:asciiTheme="minorHAnsi" w:hAnsiTheme="minorHAnsi" w:cstheme="minorHAnsi"/>
          <w:szCs w:val="22"/>
          <w:lang w:val="fr-FR"/>
        </w:rPr>
      </w:pPr>
      <w:r w:rsidRPr="00C01C35">
        <w:rPr>
          <w:rFonts w:asciiTheme="minorHAnsi" w:hAnsiTheme="minorHAnsi" w:cstheme="minorHAnsi"/>
          <w:szCs w:val="22"/>
          <w:lang w:val="fr-FR"/>
        </w:rPr>
        <w:lastRenderedPageBreak/>
        <w:t>en activité</w:t>
      </w:r>
    </w:p>
    <w:p w:rsidR="00057208" w:rsidRPr="00C01C35" w:rsidRDefault="005B6588" w:rsidP="00057208">
      <w:pPr>
        <w:pStyle w:val="Enumerare"/>
        <w:numPr>
          <w:ilvl w:val="0"/>
          <w:numId w:val="17"/>
        </w:numPr>
        <w:tabs>
          <w:tab w:val="clear" w:pos="357"/>
        </w:tabs>
        <w:spacing w:line="240" w:lineRule="auto"/>
        <w:rPr>
          <w:rFonts w:asciiTheme="minorHAnsi" w:hAnsiTheme="minorHAnsi" w:cstheme="minorHAnsi"/>
          <w:szCs w:val="22"/>
          <w:lang w:val="fr-FR"/>
        </w:rPr>
      </w:pPr>
      <w:r w:rsidRPr="00C01C35">
        <w:rPr>
          <w:rFonts w:asciiTheme="minorHAnsi" w:hAnsiTheme="minorHAnsi" w:cstheme="minorHAnsi"/>
          <w:szCs w:val="22"/>
          <w:lang w:val="fr-FR"/>
        </w:rPr>
        <w:t>fixes : stab</w:t>
      </w:r>
      <w:r w:rsidR="00057208" w:rsidRPr="00C01C35">
        <w:rPr>
          <w:rFonts w:asciiTheme="minorHAnsi" w:hAnsiTheme="minorHAnsi" w:cstheme="minorHAnsi"/>
          <w:szCs w:val="22"/>
          <w:lang w:val="fr-FR"/>
        </w:rPr>
        <w:t xml:space="preserve">les dans un tissu conjonctif </w:t>
      </w:r>
    </w:p>
    <w:p w:rsidR="005B6588" w:rsidRDefault="005B6588" w:rsidP="005B6588">
      <w:pPr>
        <w:pStyle w:val="Enumerare"/>
        <w:numPr>
          <w:ilvl w:val="0"/>
          <w:numId w:val="17"/>
        </w:numPr>
        <w:tabs>
          <w:tab w:val="clear" w:pos="357"/>
        </w:tabs>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libres : </w:t>
      </w:r>
      <w:r w:rsidR="00057208" w:rsidRPr="00C01C35">
        <w:rPr>
          <w:rFonts w:asciiTheme="minorHAnsi" w:hAnsiTheme="minorHAnsi" w:cstheme="minorHAnsi"/>
          <w:szCs w:val="22"/>
          <w:lang w:val="fr-FR"/>
        </w:rPr>
        <w:t>après l’action d’un stimulus exogène qui facilite leur migration d</w:t>
      </w:r>
      <w:r w:rsidR="005A2D02">
        <w:rPr>
          <w:rFonts w:asciiTheme="minorHAnsi" w:hAnsiTheme="minorHAnsi" w:cstheme="minorHAnsi"/>
          <w:szCs w:val="22"/>
          <w:lang w:val="fr-FR"/>
        </w:rPr>
        <w:t>ans une localisation spécifique</w:t>
      </w:r>
    </w:p>
    <w:p w:rsidR="005A2D02" w:rsidRPr="00C01C35" w:rsidRDefault="005A2D02" w:rsidP="005A2D02">
      <w:pPr>
        <w:pStyle w:val="Enumerare"/>
        <w:numPr>
          <w:ilvl w:val="0"/>
          <w:numId w:val="0"/>
        </w:numPr>
        <w:tabs>
          <w:tab w:val="clear" w:pos="357"/>
        </w:tabs>
        <w:spacing w:line="240" w:lineRule="auto"/>
        <w:ind w:left="360"/>
        <w:rPr>
          <w:rFonts w:asciiTheme="minorHAnsi" w:hAnsiTheme="minorHAnsi" w:cstheme="minorHAnsi"/>
          <w:szCs w:val="22"/>
          <w:lang w:val="fr-FR"/>
        </w:rPr>
      </w:pPr>
    </w:p>
    <w:p w:rsidR="00057208" w:rsidRPr="00C01C35" w:rsidRDefault="005B6588" w:rsidP="005A2D02">
      <w:pPr>
        <w:pStyle w:val="Enumerare"/>
        <w:numPr>
          <w:ilvl w:val="0"/>
          <w:numId w:val="0"/>
        </w:numPr>
        <w:tabs>
          <w:tab w:val="clear" w:pos="357"/>
        </w:tabs>
        <w:spacing w:line="240" w:lineRule="auto"/>
        <w:rPr>
          <w:rFonts w:asciiTheme="minorHAnsi" w:hAnsiTheme="minorHAnsi" w:cstheme="minorHAnsi"/>
          <w:b/>
          <w:szCs w:val="22"/>
          <w:lang w:val="fr-FR"/>
        </w:rPr>
      </w:pPr>
      <w:r w:rsidRPr="00C01C35">
        <w:rPr>
          <w:rFonts w:asciiTheme="minorHAnsi" w:hAnsiTheme="minorHAnsi" w:cstheme="minorHAnsi"/>
          <w:b/>
          <w:szCs w:val="22"/>
          <w:u w:val="single"/>
          <w:lang w:val="fr-FR"/>
        </w:rPr>
        <w:t xml:space="preserve">En  </w:t>
      </w:r>
      <w:r w:rsidR="00057208" w:rsidRPr="00C01C35">
        <w:rPr>
          <w:rFonts w:asciiTheme="minorHAnsi" w:hAnsiTheme="minorHAnsi" w:cstheme="minorHAnsi"/>
          <w:b/>
          <w:szCs w:val="22"/>
          <w:u w:val="single"/>
          <w:lang w:val="fr-FR"/>
        </w:rPr>
        <w:t>MO</w:t>
      </w:r>
      <w:r w:rsidRPr="00C01C35">
        <w:rPr>
          <w:rFonts w:asciiTheme="minorHAnsi" w:hAnsiTheme="minorHAnsi" w:cstheme="minorHAnsi"/>
          <w:b/>
          <w:szCs w:val="22"/>
          <w:lang w:val="fr-FR"/>
        </w:rPr>
        <w:t> :</w:t>
      </w:r>
    </w:p>
    <w:p w:rsidR="00057208" w:rsidRPr="00C01C35" w:rsidRDefault="00057208" w:rsidP="00057208">
      <w:pPr>
        <w:pStyle w:val="Text"/>
        <w:numPr>
          <w:ilvl w:val="0"/>
          <w:numId w:val="17"/>
        </w:numPr>
        <w:spacing w:line="240" w:lineRule="auto"/>
        <w:rPr>
          <w:rFonts w:asciiTheme="minorHAnsi" w:hAnsiTheme="minorHAnsi" w:cstheme="minorHAnsi"/>
          <w:spacing w:val="-3"/>
          <w:szCs w:val="22"/>
          <w:lang w:val="fr-FR"/>
        </w:rPr>
      </w:pPr>
      <w:r w:rsidRPr="00C01C35">
        <w:rPr>
          <w:rFonts w:asciiTheme="minorHAnsi" w:hAnsiTheme="minorHAnsi" w:cstheme="minorHAnsi"/>
          <w:szCs w:val="22"/>
          <w:lang w:val="fr-FR"/>
        </w:rPr>
        <w:t>le macrophage en repos</w:t>
      </w:r>
      <w:r w:rsidRPr="00C01C35">
        <w:rPr>
          <w:rFonts w:asciiTheme="minorHAnsi" w:hAnsiTheme="minorHAnsi" w:cstheme="minorHAnsi"/>
          <w:b/>
          <w:szCs w:val="22"/>
          <w:lang w:val="fr-FR"/>
        </w:rPr>
        <w:t xml:space="preserve"> </w:t>
      </w:r>
      <w:r w:rsidRPr="00C01C35">
        <w:rPr>
          <w:rFonts w:asciiTheme="minorHAnsi" w:hAnsiTheme="minorHAnsi" w:cstheme="minorHAnsi"/>
          <w:szCs w:val="22"/>
          <w:lang w:val="fr-FR"/>
        </w:rPr>
        <w:t>est</w:t>
      </w:r>
      <w:r w:rsidRPr="00C01C35">
        <w:rPr>
          <w:rFonts w:asciiTheme="minorHAnsi" w:hAnsiTheme="minorHAnsi" w:cstheme="minorHAnsi"/>
          <w:b/>
          <w:szCs w:val="22"/>
          <w:lang w:val="fr-FR"/>
        </w:rPr>
        <w:t xml:space="preserve"> </w:t>
      </w:r>
      <w:r w:rsidRPr="00C01C35">
        <w:rPr>
          <w:rFonts w:asciiTheme="minorHAnsi" w:hAnsiTheme="minorHAnsi" w:cstheme="minorHAnsi"/>
          <w:szCs w:val="22"/>
          <w:lang w:val="fr-FR"/>
        </w:rPr>
        <w:t xml:space="preserve">différentié avec difficulté du fibroblaste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pacing w:val="-3"/>
          <w:szCs w:val="22"/>
          <w:lang w:val="fr-FR"/>
        </w:rPr>
        <w:t xml:space="preserve">forme irrégulière, en étoile ou fusiforme, diamètre 10-30 </w:t>
      </w:r>
      <w:proofErr w:type="spellStart"/>
      <w:r w:rsidRPr="00C01C35">
        <w:rPr>
          <w:rFonts w:asciiTheme="minorHAnsi" w:hAnsiTheme="minorHAnsi" w:cstheme="minorHAnsi"/>
          <w:spacing w:val="-3"/>
          <w:szCs w:val="22"/>
          <w:lang w:val="fr-FR"/>
        </w:rPr>
        <w:t>μm</w:t>
      </w:r>
      <w:proofErr w:type="spellEnd"/>
      <w:r w:rsidRPr="00C01C35">
        <w:rPr>
          <w:rFonts w:asciiTheme="minorHAnsi" w:hAnsiTheme="minorHAnsi" w:cstheme="minorHAnsi"/>
          <w:spacing w:val="-3"/>
          <w:szCs w:val="22"/>
          <w:lang w:val="fr-FR"/>
        </w:rPr>
        <w:t xml:space="preserv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cytoplasme acidophile ou basophile (en rapport avec l’état fonctionnel de la cellule)</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noyau central, petit, </w:t>
      </w:r>
      <w:proofErr w:type="spellStart"/>
      <w:r w:rsidRPr="00C01C35">
        <w:rPr>
          <w:rFonts w:asciiTheme="minorHAnsi" w:hAnsiTheme="minorHAnsi" w:cstheme="minorHAnsi"/>
          <w:szCs w:val="22"/>
          <w:lang w:val="fr-FR"/>
        </w:rPr>
        <w:t>hyperchromatique</w:t>
      </w:r>
      <w:proofErr w:type="spellEnd"/>
      <w:r w:rsidRPr="00C01C35">
        <w:rPr>
          <w:rFonts w:asciiTheme="minorHAnsi" w:hAnsiTheme="minorHAnsi" w:cstheme="minorHAnsi"/>
          <w:szCs w:val="22"/>
          <w:lang w:val="fr-FR"/>
        </w:rPr>
        <w:t xml:space="preserve">, chromatine dispersée, nucléole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le macrophage en activité – fonction principale: phagocytose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surface irrégulière, avec des prolongements avec morphologie différente (courtes ou longes, de type filopode), invaginations ou plis membranaires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noyau indenté, réniforme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dans certaines situations ou localisations, la cytoplasme présentes des vacuoles ou des inclusions différentes: des lipides, des pigments endogènes (bilirubine, hémoglobine, hémosidérine) ou des pigments exogènes (particules de carbone, silicium)</w:t>
      </w:r>
    </w:p>
    <w:p w:rsidR="005B6588" w:rsidRPr="00C01C35" w:rsidRDefault="005B6588" w:rsidP="005B6588">
      <w:pPr>
        <w:pStyle w:val="Text"/>
        <w:spacing w:line="240" w:lineRule="auto"/>
        <w:ind w:firstLine="0"/>
        <w:rPr>
          <w:rFonts w:asciiTheme="minorHAnsi" w:hAnsiTheme="minorHAnsi" w:cstheme="minorHAnsi"/>
          <w:szCs w:val="22"/>
          <w:lang w:val="fr-FR"/>
        </w:rPr>
      </w:pPr>
    </w:p>
    <w:p w:rsidR="005B6588" w:rsidRPr="00C01C35" w:rsidRDefault="005B6588" w:rsidP="005B6588">
      <w:pPr>
        <w:pStyle w:val="Text"/>
        <w:spacing w:line="240" w:lineRule="auto"/>
        <w:ind w:firstLine="0"/>
        <w:rPr>
          <w:rFonts w:asciiTheme="minorHAnsi" w:hAnsiTheme="minorHAnsi" w:cstheme="minorHAnsi"/>
          <w:b/>
          <w:szCs w:val="22"/>
        </w:rPr>
      </w:pPr>
      <w:r w:rsidRPr="00C01C35">
        <w:rPr>
          <w:rFonts w:asciiTheme="minorHAnsi" w:hAnsiTheme="minorHAnsi" w:cstheme="minorHAnsi"/>
          <w:b/>
          <w:szCs w:val="22"/>
          <w:u w:val="single"/>
          <w:lang w:val="fr-FR"/>
        </w:rPr>
        <w:t>En ME</w:t>
      </w:r>
      <w:r w:rsidRPr="00C01C35">
        <w:rPr>
          <w:rFonts w:asciiTheme="minorHAnsi" w:hAnsiTheme="minorHAnsi" w:cstheme="minorHAnsi"/>
          <w:szCs w:val="22"/>
        </w:rPr>
        <w:t xml:space="preserve"> </w:t>
      </w:r>
      <w:r w:rsidRPr="00C01C35">
        <w:rPr>
          <w:rFonts w:asciiTheme="minorHAnsi" w:hAnsiTheme="minorHAnsi" w:cstheme="minorHAnsi"/>
          <w:b/>
          <w:szCs w:val="22"/>
        </w:rPr>
        <w:t>:</w:t>
      </w:r>
    </w:p>
    <w:p w:rsidR="00057208" w:rsidRPr="00C01C35" w:rsidRDefault="005B6588" w:rsidP="00057208">
      <w:pPr>
        <w:pStyle w:val="Text"/>
        <w:spacing w:line="240" w:lineRule="auto"/>
        <w:ind w:firstLine="0"/>
        <w:rPr>
          <w:rFonts w:asciiTheme="minorHAnsi" w:hAnsiTheme="minorHAnsi" w:cstheme="minorHAnsi"/>
          <w:szCs w:val="22"/>
          <w:lang w:val="fr-FR"/>
        </w:rPr>
      </w:pPr>
      <w:r w:rsidRPr="00C01C35">
        <w:rPr>
          <w:rFonts w:asciiTheme="minorHAnsi" w:hAnsiTheme="minorHAnsi" w:cstheme="minorHAnsi"/>
          <w:szCs w:val="22"/>
          <w:lang w:val="fr-FR"/>
        </w:rPr>
        <w:t>L</w:t>
      </w:r>
      <w:r w:rsidR="00057208" w:rsidRPr="00C01C35">
        <w:rPr>
          <w:rFonts w:asciiTheme="minorHAnsi" w:hAnsiTheme="minorHAnsi" w:cstheme="minorHAnsi"/>
          <w:szCs w:val="22"/>
          <w:lang w:val="fr-FR"/>
        </w:rPr>
        <w:t xml:space="preserve">e macrophage en activité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des expansions cytoplasmiques (indicateurs pour la phagocytose)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noyau petit et dense, irrégulier, indenté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REG et REL bien développés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L’appareil de Golgi </w:t>
      </w:r>
      <w:proofErr w:type="spellStart"/>
      <w:r w:rsidRPr="00C01C35">
        <w:rPr>
          <w:rFonts w:asciiTheme="minorHAnsi" w:hAnsiTheme="minorHAnsi" w:cstheme="minorHAnsi"/>
          <w:szCs w:val="22"/>
          <w:lang w:val="fr-FR"/>
        </w:rPr>
        <w:t>perinucléaire</w:t>
      </w:r>
      <w:proofErr w:type="spellEnd"/>
      <w:r w:rsidRPr="00C01C35">
        <w:rPr>
          <w:rFonts w:asciiTheme="minorHAnsi" w:hAnsiTheme="minorHAnsi" w:cstheme="minorHAnsi"/>
          <w:szCs w:val="22"/>
          <w:lang w:val="fr-FR"/>
        </w:rPr>
        <w:t xml:space="preserve"> proéminent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Mitochondries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Cytosquelette (microfilaments d’actine, microtubules et filaments intermédiaires)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Nombreuses granules denses petites (vésicules limitées par membrane) – lysosomes (indicateur de phagocytose)  </w:t>
      </w:r>
    </w:p>
    <w:p w:rsidR="00057208" w:rsidRPr="00C01C35" w:rsidRDefault="0005720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Vacuoles d’endocytose </w:t>
      </w:r>
    </w:p>
    <w:p w:rsidR="00057208" w:rsidRPr="00C01C35" w:rsidRDefault="005B6588" w:rsidP="00057208">
      <w:pPr>
        <w:pStyle w:val="Text"/>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Lysosomes secondaires</w:t>
      </w:r>
    </w:p>
    <w:p w:rsidR="005B6588" w:rsidRPr="00C01C35" w:rsidRDefault="005B6588" w:rsidP="005B6588">
      <w:pPr>
        <w:pStyle w:val="Text"/>
        <w:spacing w:line="240" w:lineRule="auto"/>
        <w:ind w:left="720" w:firstLine="0"/>
        <w:rPr>
          <w:rFonts w:asciiTheme="minorHAnsi" w:hAnsiTheme="minorHAnsi" w:cstheme="minorHAnsi"/>
          <w:szCs w:val="22"/>
          <w:lang w:val="fr-FR"/>
        </w:rPr>
      </w:pPr>
    </w:p>
    <w:p w:rsidR="00057208" w:rsidRPr="00C01C35" w:rsidRDefault="00057208" w:rsidP="00057208">
      <w:pPr>
        <w:pStyle w:val="Text"/>
        <w:widowControl w:val="0"/>
        <w:spacing w:line="240" w:lineRule="auto"/>
        <w:ind w:firstLine="0"/>
        <w:rPr>
          <w:rFonts w:asciiTheme="minorHAnsi" w:hAnsiTheme="minorHAnsi" w:cstheme="minorHAnsi"/>
          <w:szCs w:val="22"/>
          <w:lang w:val="fr-FR"/>
        </w:rPr>
      </w:pPr>
      <w:r w:rsidRPr="005A2D02">
        <w:rPr>
          <w:rFonts w:asciiTheme="minorHAnsi" w:hAnsiTheme="minorHAnsi" w:cstheme="minorHAnsi"/>
          <w:szCs w:val="22"/>
          <w:u w:val="single"/>
          <w:lang w:val="fr-FR"/>
        </w:rPr>
        <w:t>Fonctions</w:t>
      </w:r>
      <w:r w:rsidR="005B6588" w:rsidRPr="00C01C35">
        <w:rPr>
          <w:rFonts w:asciiTheme="minorHAnsi" w:hAnsiTheme="minorHAnsi" w:cstheme="minorHAnsi"/>
          <w:szCs w:val="22"/>
          <w:lang w:val="fr-FR"/>
        </w:rPr>
        <w:t xml:space="preserve"> </w:t>
      </w:r>
      <w:r w:rsidRPr="00C01C35">
        <w:rPr>
          <w:rFonts w:asciiTheme="minorHAnsi" w:hAnsiTheme="minorHAnsi" w:cstheme="minorHAnsi"/>
          <w:szCs w:val="22"/>
          <w:lang w:val="fr-FR"/>
        </w:rPr>
        <w:t xml:space="preserve">: </w:t>
      </w:r>
    </w:p>
    <w:p w:rsidR="00057208" w:rsidRPr="00C01C35" w:rsidRDefault="005B6588" w:rsidP="005B6588">
      <w:pPr>
        <w:pStyle w:val="Text"/>
        <w:widowControl w:val="0"/>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Phagocytose</w:t>
      </w:r>
    </w:p>
    <w:p w:rsidR="00057208" w:rsidRPr="00C01C35" w:rsidRDefault="00057208" w:rsidP="005B6588">
      <w:pPr>
        <w:pStyle w:val="Text"/>
        <w:widowControl w:val="0"/>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synthèse et sécrétion</w:t>
      </w:r>
    </w:p>
    <w:p w:rsidR="00057208" w:rsidRPr="00C01C35" w:rsidRDefault="00057208" w:rsidP="005B6588">
      <w:pPr>
        <w:pStyle w:val="Text"/>
        <w:widowControl w:val="0"/>
        <w:numPr>
          <w:ilvl w:val="0"/>
          <w:numId w:val="17"/>
        </w:numPr>
        <w:spacing w:line="240" w:lineRule="auto"/>
        <w:rPr>
          <w:rFonts w:asciiTheme="minorHAnsi" w:hAnsiTheme="minorHAnsi" w:cstheme="minorHAnsi"/>
          <w:szCs w:val="22"/>
          <w:lang w:val="fr-FR"/>
        </w:rPr>
      </w:pPr>
      <w:r w:rsidRPr="00C01C35">
        <w:rPr>
          <w:rFonts w:asciiTheme="minorHAnsi" w:hAnsiTheme="minorHAnsi" w:cstheme="minorHAnsi"/>
          <w:szCs w:val="22"/>
          <w:lang w:val="fr-FR"/>
        </w:rPr>
        <w:t xml:space="preserve">présentation de l’antigène </w:t>
      </w:r>
    </w:p>
    <w:p w:rsidR="00E87319" w:rsidRDefault="00E87319" w:rsidP="00057208">
      <w:pPr>
        <w:pStyle w:val="Text"/>
        <w:spacing w:line="240" w:lineRule="auto"/>
        <w:ind w:firstLine="0"/>
        <w:rPr>
          <w:rFonts w:asciiTheme="minorHAnsi" w:hAnsiTheme="minorHAnsi" w:cstheme="minorHAnsi"/>
          <w:color w:val="00B0F0"/>
          <w:szCs w:val="22"/>
          <w:u w:val="single"/>
          <w:lang w:val="fr-FR"/>
        </w:rPr>
      </w:pPr>
    </w:p>
    <w:p w:rsidR="00952EA2" w:rsidRPr="005A2D02" w:rsidRDefault="00952EA2" w:rsidP="005A2D02">
      <w:pPr>
        <w:pStyle w:val="Text"/>
        <w:numPr>
          <w:ilvl w:val="1"/>
          <w:numId w:val="20"/>
        </w:numPr>
        <w:spacing w:line="240" w:lineRule="auto"/>
        <w:rPr>
          <w:rFonts w:asciiTheme="minorHAnsi" w:hAnsiTheme="minorHAnsi" w:cstheme="minorHAnsi"/>
          <w:color w:val="00B0F0"/>
          <w:szCs w:val="22"/>
          <w:u w:val="single"/>
          <w:lang w:val="fr-FR"/>
        </w:rPr>
      </w:pPr>
      <w:r>
        <w:rPr>
          <w:rFonts w:asciiTheme="minorHAnsi" w:hAnsiTheme="minorHAnsi" w:cstheme="minorHAnsi"/>
          <w:color w:val="00B0F0"/>
          <w:szCs w:val="22"/>
          <w:u w:val="single"/>
          <w:lang w:val="fr-FR"/>
        </w:rPr>
        <w:t>le mastocyte</w:t>
      </w:r>
    </w:p>
    <w:p w:rsidR="003530C6" w:rsidRPr="005A2D02" w:rsidRDefault="005A2D02" w:rsidP="003530C6">
      <w:pPr>
        <w:pStyle w:val="Text"/>
        <w:spacing w:line="240" w:lineRule="auto"/>
        <w:ind w:firstLine="0"/>
        <w:rPr>
          <w:rFonts w:asciiTheme="minorHAnsi" w:hAnsiTheme="minorHAnsi" w:cstheme="minorHAnsi"/>
          <w:szCs w:val="22"/>
          <w:lang w:val="fr-FR"/>
        </w:rPr>
      </w:pPr>
      <w:r w:rsidRPr="005A2D02">
        <w:rPr>
          <w:rFonts w:asciiTheme="minorHAnsi" w:hAnsiTheme="minorHAnsi" w:cstheme="minorHAnsi"/>
          <w:szCs w:val="22"/>
          <w:lang w:val="fr-FR"/>
        </w:rPr>
        <w:t>O</w:t>
      </w:r>
      <w:r w:rsidR="003530C6" w:rsidRPr="005A2D02">
        <w:rPr>
          <w:rFonts w:asciiTheme="minorHAnsi" w:hAnsiTheme="minorHAnsi" w:cstheme="minorHAnsi"/>
          <w:szCs w:val="22"/>
          <w:lang w:val="fr-FR"/>
        </w:rPr>
        <w:t xml:space="preserve">rigine dans la moelle osseuse hématogène: précurseur développé parallèlement avec des précurseurs des autres séries sanguines. </w:t>
      </w:r>
    </w:p>
    <w:p w:rsidR="003530C6" w:rsidRPr="005A2D02" w:rsidRDefault="005A2D02" w:rsidP="003530C6">
      <w:pPr>
        <w:pStyle w:val="Text"/>
        <w:spacing w:line="240" w:lineRule="auto"/>
        <w:ind w:firstLine="0"/>
        <w:rPr>
          <w:rFonts w:asciiTheme="minorHAnsi" w:hAnsiTheme="minorHAnsi" w:cstheme="minorHAnsi"/>
          <w:b/>
          <w:szCs w:val="22"/>
          <w:lang w:val="fr-FR"/>
        </w:rPr>
      </w:pPr>
      <w:r w:rsidRPr="005A2D02">
        <w:rPr>
          <w:rFonts w:asciiTheme="minorHAnsi" w:hAnsiTheme="minorHAnsi" w:cstheme="minorHAnsi"/>
          <w:b/>
          <w:szCs w:val="22"/>
          <w:u w:val="single"/>
          <w:lang w:val="fr-FR"/>
        </w:rPr>
        <w:t xml:space="preserve">En </w:t>
      </w:r>
      <w:r w:rsidR="003530C6" w:rsidRPr="005A2D02">
        <w:rPr>
          <w:rFonts w:asciiTheme="minorHAnsi" w:hAnsiTheme="minorHAnsi" w:cstheme="minorHAnsi"/>
          <w:b/>
          <w:szCs w:val="22"/>
          <w:u w:val="single"/>
          <w:lang w:val="fr-FR"/>
        </w:rPr>
        <w:t>MO</w:t>
      </w:r>
      <w:r w:rsidRPr="005A2D02">
        <w:rPr>
          <w:rFonts w:asciiTheme="minorHAnsi" w:hAnsiTheme="minorHAnsi" w:cstheme="minorHAnsi"/>
          <w:b/>
          <w:szCs w:val="22"/>
          <w:lang w:val="fr-FR"/>
        </w:rPr>
        <w:t>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Cellule sphérique ou ovalaire, diamètre 20-30 </w:t>
      </w:r>
      <w:proofErr w:type="spellStart"/>
      <w:r w:rsidRPr="005A2D02">
        <w:rPr>
          <w:rFonts w:asciiTheme="minorHAnsi" w:hAnsiTheme="minorHAnsi" w:cstheme="minorHAnsi"/>
          <w:szCs w:val="22"/>
          <w:lang w:val="fr-FR"/>
        </w:rPr>
        <w:t>μm</w:t>
      </w:r>
      <w:proofErr w:type="spellEnd"/>
      <w:r w:rsidRPr="005A2D02">
        <w:rPr>
          <w:rFonts w:asciiTheme="minorHAnsi" w:hAnsiTheme="minorHAnsi" w:cstheme="minorHAnsi"/>
          <w:szCs w:val="22"/>
          <w:lang w:val="fr-FR"/>
        </w:rPr>
        <w:t xml:space="preserve">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Noyau sphérique, central, petit en comparaison avec les dimensions de la cellule, 1-2 nucléoles évidents, chromatine fine granulaire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Cytoplasme basophile, occupée par nombreuses granules, </w:t>
      </w:r>
      <w:proofErr w:type="spellStart"/>
      <w:r w:rsidRPr="005A2D02">
        <w:rPr>
          <w:rFonts w:asciiTheme="minorHAnsi" w:hAnsiTheme="minorHAnsi" w:cstheme="minorHAnsi"/>
          <w:szCs w:val="22"/>
          <w:lang w:val="fr-FR"/>
        </w:rPr>
        <w:t>intensement</w:t>
      </w:r>
      <w:proofErr w:type="spellEnd"/>
      <w:r w:rsidRPr="005A2D02">
        <w:rPr>
          <w:rFonts w:asciiTheme="minorHAnsi" w:hAnsiTheme="minorHAnsi" w:cstheme="minorHAnsi"/>
          <w:szCs w:val="22"/>
          <w:lang w:val="fr-FR"/>
        </w:rPr>
        <w:t xml:space="preserve"> basophiles, délimitées par membranes, dimensions 0,3-0,8 </w:t>
      </w:r>
      <w:proofErr w:type="spellStart"/>
      <w:r w:rsidRPr="005A2D02">
        <w:rPr>
          <w:rFonts w:asciiTheme="minorHAnsi" w:hAnsiTheme="minorHAnsi" w:cstheme="minorHAnsi"/>
          <w:szCs w:val="22"/>
          <w:lang w:val="fr-FR"/>
        </w:rPr>
        <w:t>μm</w:t>
      </w:r>
      <w:proofErr w:type="spellEnd"/>
      <w:r w:rsidRPr="005A2D02">
        <w:rPr>
          <w:rFonts w:asciiTheme="minorHAnsi" w:hAnsiTheme="minorHAnsi" w:cstheme="minorHAnsi"/>
          <w:szCs w:val="22"/>
          <w:lang w:val="fr-FR"/>
        </w:rPr>
        <w:t xml:space="preserve">, souvent cachant le noyau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L’identification de la cellule, dans les colorations standard, est difficile; les coloration spéciales sont nécessaires: à cause du contenu élevé en héparine (glycosaminoglycane sulfate – héparane sulfate), les granules sont métachromatiques (la couleur se transforme, du bleu en rouge magenta), avec l’utilisation des colorants dérivés d’aniline.</w:t>
      </w:r>
    </w:p>
    <w:p w:rsidR="003530C6" w:rsidRPr="005A2D02" w:rsidRDefault="005A2D02" w:rsidP="003530C6">
      <w:pPr>
        <w:pStyle w:val="Text"/>
        <w:spacing w:line="240" w:lineRule="auto"/>
        <w:ind w:firstLine="0"/>
        <w:rPr>
          <w:rFonts w:asciiTheme="minorHAnsi" w:hAnsiTheme="minorHAnsi" w:cstheme="minorHAnsi"/>
          <w:b/>
          <w:szCs w:val="22"/>
        </w:rPr>
      </w:pPr>
      <w:r w:rsidRPr="005A2D02">
        <w:rPr>
          <w:rFonts w:asciiTheme="minorHAnsi" w:hAnsiTheme="minorHAnsi" w:cstheme="minorHAnsi"/>
          <w:b/>
          <w:szCs w:val="22"/>
          <w:u w:val="single"/>
          <w:lang w:val="fr-FR"/>
        </w:rPr>
        <w:t xml:space="preserve">En </w:t>
      </w:r>
      <w:r w:rsidR="003530C6" w:rsidRPr="005A2D02">
        <w:rPr>
          <w:rFonts w:asciiTheme="minorHAnsi" w:hAnsiTheme="minorHAnsi" w:cstheme="minorHAnsi"/>
          <w:b/>
          <w:szCs w:val="22"/>
          <w:u w:val="single"/>
          <w:lang w:val="fr-FR"/>
        </w:rPr>
        <w:t>ME</w:t>
      </w:r>
      <w:r w:rsidRPr="005A2D02">
        <w:rPr>
          <w:rFonts w:asciiTheme="minorHAnsi" w:hAnsiTheme="minorHAnsi" w:cstheme="minorHAnsi"/>
          <w:szCs w:val="22"/>
        </w:rPr>
        <w:t xml:space="preserve"> </w:t>
      </w:r>
      <w:r w:rsidRPr="005A2D02">
        <w:rPr>
          <w:rFonts w:asciiTheme="minorHAnsi" w:hAnsiTheme="minorHAnsi" w:cstheme="minorHAnsi"/>
          <w:b/>
          <w:szCs w:val="22"/>
        </w:rPr>
        <w:t>:</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Organites cellulaires réduites: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REG dispersé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lastRenderedPageBreak/>
        <w:t xml:space="preserve">Très peu de mitochondries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L’appareil de Golgi petit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Différences dans la forme, les dimensions et le contenu des granules, avec des variations dans la même cellule </w:t>
      </w:r>
    </w:p>
    <w:p w:rsidR="003530C6" w:rsidRPr="005A2D02" w:rsidRDefault="003530C6" w:rsidP="003530C6">
      <w:pPr>
        <w:pStyle w:val="Text"/>
        <w:spacing w:line="240" w:lineRule="auto"/>
        <w:ind w:firstLine="0"/>
        <w:rPr>
          <w:rFonts w:asciiTheme="minorHAnsi" w:hAnsiTheme="minorHAnsi" w:cstheme="minorHAnsi"/>
          <w:szCs w:val="22"/>
          <w:highlight w:val="yellow"/>
          <w:lang w:val="fr-FR"/>
        </w:rPr>
      </w:pPr>
      <w:r w:rsidRPr="005A2D02">
        <w:rPr>
          <w:rFonts w:asciiTheme="minorHAnsi" w:hAnsiTheme="minorHAnsi" w:cstheme="minorHAnsi"/>
          <w:szCs w:val="22"/>
          <w:lang w:val="fr-FR"/>
        </w:rPr>
        <w:t xml:space="preserve">Biochimie: le contenu des granules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Des médiateurs primaires ou préformés: héparine (facteur anticoagulant, lipolytique), chondroïtine sulfate, protéases neutres (rôle dans le clivage des protéines pour l’activation du complément et en conséquence, dans l’amplification du réponse inflammatoire), enzymes des types </w:t>
      </w:r>
      <w:proofErr w:type="spellStart"/>
      <w:r w:rsidRPr="005A2D02">
        <w:rPr>
          <w:rFonts w:asciiTheme="minorHAnsi" w:hAnsiTheme="minorHAnsi" w:cstheme="minorHAnsi"/>
          <w:szCs w:val="22"/>
          <w:lang w:val="fr-FR"/>
        </w:rPr>
        <w:t>tryptase</w:t>
      </w:r>
      <w:proofErr w:type="spellEnd"/>
      <w:r w:rsidRPr="005A2D02">
        <w:rPr>
          <w:rFonts w:asciiTheme="minorHAnsi" w:hAnsiTheme="minorHAnsi" w:cstheme="minorHAnsi"/>
          <w:szCs w:val="22"/>
          <w:lang w:val="fr-FR"/>
        </w:rPr>
        <w:t xml:space="preserve"> et </w:t>
      </w:r>
      <w:proofErr w:type="spellStart"/>
      <w:r w:rsidRPr="005A2D02">
        <w:rPr>
          <w:rFonts w:asciiTheme="minorHAnsi" w:hAnsiTheme="minorHAnsi" w:cstheme="minorHAnsi"/>
          <w:szCs w:val="22"/>
          <w:lang w:val="fr-FR"/>
        </w:rPr>
        <w:t>chymase</w:t>
      </w:r>
      <w:proofErr w:type="spellEnd"/>
      <w:r w:rsidRPr="005A2D02">
        <w:rPr>
          <w:rFonts w:asciiTheme="minorHAnsi" w:hAnsiTheme="minorHAnsi" w:cstheme="minorHAnsi"/>
          <w:szCs w:val="22"/>
          <w:lang w:val="fr-FR"/>
        </w:rPr>
        <w:t xml:space="preserve">, </w:t>
      </w:r>
      <w:proofErr w:type="spellStart"/>
      <w:r w:rsidRPr="005A2D02">
        <w:rPr>
          <w:rFonts w:asciiTheme="minorHAnsi" w:hAnsiTheme="minorHAnsi" w:cstheme="minorHAnsi"/>
          <w:szCs w:val="22"/>
          <w:lang w:val="fr-FR"/>
        </w:rPr>
        <w:t>arylsulfatase</w:t>
      </w:r>
      <w:proofErr w:type="spellEnd"/>
      <w:r w:rsidRPr="005A2D02">
        <w:rPr>
          <w:rFonts w:asciiTheme="minorHAnsi" w:hAnsiTheme="minorHAnsi" w:cstheme="minorHAnsi"/>
          <w:szCs w:val="22"/>
          <w:lang w:val="fr-FR"/>
        </w:rPr>
        <w:t xml:space="preserve"> (</w:t>
      </w:r>
      <w:proofErr w:type="spellStart"/>
      <w:r w:rsidRPr="005A2D02">
        <w:rPr>
          <w:rFonts w:asciiTheme="minorHAnsi" w:hAnsiTheme="minorHAnsi" w:cstheme="minorHAnsi"/>
          <w:szCs w:val="22"/>
          <w:lang w:val="fr-FR"/>
        </w:rPr>
        <w:t>inactivateurs</w:t>
      </w:r>
      <w:proofErr w:type="spellEnd"/>
      <w:r w:rsidRPr="005A2D02">
        <w:rPr>
          <w:rFonts w:asciiTheme="minorHAnsi" w:hAnsiTheme="minorHAnsi" w:cstheme="minorHAnsi"/>
          <w:szCs w:val="22"/>
          <w:lang w:val="fr-FR"/>
        </w:rPr>
        <w:t xml:space="preserve"> pour les leucotriènes C, qui limitent le réponse inflammatoire), beta-</w:t>
      </w:r>
      <w:proofErr w:type="spellStart"/>
      <w:r w:rsidRPr="005A2D02">
        <w:rPr>
          <w:rFonts w:asciiTheme="minorHAnsi" w:hAnsiTheme="minorHAnsi" w:cstheme="minorHAnsi"/>
          <w:szCs w:val="22"/>
          <w:lang w:val="fr-FR"/>
        </w:rPr>
        <w:t>glucuronidase</w:t>
      </w:r>
      <w:proofErr w:type="spellEnd"/>
      <w:r w:rsidRPr="005A2D02">
        <w:rPr>
          <w:rFonts w:asciiTheme="minorHAnsi" w:hAnsiTheme="minorHAnsi" w:cstheme="minorHAnsi"/>
          <w:szCs w:val="22"/>
          <w:lang w:val="fr-FR"/>
        </w:rPr>
        <w:t>, ECF, NCF, cathepsine G</w:t>
      </w:r>
      <w:r w:rsidRPr="005A2D02">
        <w:rPr>
          <w:rFonts w:asciiTheme="minorHAnsi" w:hAnsiTheme="minorHAnsi" w:cstheme="minorHAnsi"/>
          <w:b/>
          <w:szCs w:val="22"/>
          <w:lang w:val="fr-FR"/>
        </w:rPr>
        <w:t xml:space="preserve"> </w:t>
      </w:r>
    </w:p>
    <w:p w:rsidR="003530C6" w:rsidRPr="005A2D02" w:rsidRDefault="003530C6" w:rsidP="003530C6">
      <w:pPr>
        <w:pStyle w:val="Text"/>
        <w:numPr>
          <w:ilvl w:val="0"/>
          <w:numId w:val="17"/>
        </w:numPr>
        <w:spacing w:line="240" w:lineRule="auto"/>
        <w:rPr>
          <w:rFonts w:asciiTheme="minorHAnsi" w:hAnsiTheme="minorHAnsi" w:cstheme="minorHAnsi"/>
          <w:szCs w:val="22"/>
          <w:lang w:val="fr-FR"/>
        </w:rPr>
      </w:pPr>
      <w:r w:rsidRPr="005A2D02">
        <w:rPr>
          <w:rFonts w:asciiTheme="minorHAnsi" w:hAnsiTheme="minorHAnsi" w:cstheme="minorHAnsi"/>
          <w:szCs w:val="22"/>
          <w:lang w:val="fr-FR"/>
        </w:rPr>
        <w:t>Des médiateurs secondaires ou néoformés (synthétisés des précurseurs de l’acide arachidonique membranaire): leucotriènes C4, D4, prostaglandines D2</w:t>
      </w:r>
    </w:p>
    <w:p w:rsidR="003530C6" w:rsidRPr="005A2D02" w:rsidRDefault="003530C6" w:rsidP="003530C6">
      <w:pPr>
        <w:pStyle w:val="Text"/>
        <w:spacing w:line="240" w:lineRule="auto"/>
        <w:ind w:firstLine="0"/>
        <w:rPr>
          <w:rFonts w:asciiTheme="minorHAnsi" w:hAnsiTheme="minorHAnsi" w:cstheme="minorHAnsi"/>
          <w:szCs w:val="22"/>
          <w:lang w:val="fr-FR"/>
        </w:rPr>
      </w:pPr>
      <w:r w:rsidRPr="005A2D02">
        <w:rPr>
          <w:rFonts w:asciiTheme="minorHAnsi" w:hAnsiTheme="minorHAnsi" w:cstheme="minorHAnsi"/>
          <w:szCs w:val="22"/>
          <w:lang w:val="fr-FR"/>
        </w:rPr>
        <w:t>Récepteurs de la surface cellulaire: récepteurs avec grande affinité pour l’</w:t>
      </w:r>
      <w:proofErr w:type="spellStart"/>
      <w:r w:rsidRPr="005A2D02">
        <w:rPr>
          <w:rFonts w:asciiTheme="minorHAnsi" w:hAnsiTheme="minorHAnsi" w:cstheme="minorHAnsi"/>
          <w:szCs w:val="22"/>
          <w:lang w:val="fr-FR"/>
        </w:rPr>
        <w:t>IgE</w:t>
      </w:r>
      <w:proofErr w:type="spellEnd"/>
      <w:r w:rsidRPr="005A2D02">
        <w:rPr>
          <w:rFonts w:asciiTheme="minorHAnsi" w:hAnsiTheme="minorHAnsi" w:cstheme="minorHAnsi"/>
          <w:szCs w:val="22"/>
          <w:lang w:val="fr-FR"/>
        </w:rPr>
        <w:t xml:space="preserve">. </w:t>
      </w:r>
    </w:p>
    <w:p w:rsidR="003530C6" w:rsidRPr="005A2D02" w:rsidRDefault="003530C6" w:rsidP="003530C6">
      <w:pPr>
        <w:pStyle w:val="Text"/>
        <w:spacing w:line="240" w:lineRule="auto"/>
        <w:ind w:firstLine="0"/>
        <w:rPr>
          <w:rFonts w:asciiTheme="minorHAnsi" w:hAnsiTheme="minorHAnsi" w:cstheme="minorHAnsi"/>
          <w:szCs w:val="22"/>
          <w:lang w:val="fr-FR"/>
        </w:rPr>
      </w:pPr>
      <w:r w:rsidRPr="005A2D02">
        <w:rPr>
          <w:rFonts w:asciiTheme="minorHAnsi" w:hAnsiTheme="minorHAnsi" w:cstheme="minorHAnsi"/>
          <w:szCs w:val="22"/>
          <w:lang w:val="fr-FR"/>
        </w:rPr>
        <w:t>Classification: 2 types cellulaires différents par localisation et par le contenu des granules:</w:t>
      </w:r>
    </w:p>
    <w:p w:rsidR="003530C6" w:rsidRPr="005A2D02" w:rsidRDefault="003530C6" w:rsidP="003530C6">
      <w:pPr>
        <w:pStyle w:val="Text"/>
        <w:spacing w:line="240" w:lineRule="auto"/>
        <w:ind w:firstLine="0"/>
        <w:rPr>
          <w:rFonts w:asciiTheme="minorHAnsi" w:hAnsiTheme="minorHAnsi" w:cstheme="minorHAnsi"/>
          <w:szCs w:val="22"/>
          <w:lang w:val="fr-FR"/>
        </w:rPr>
      </w:pPr>
      <w:r w:rsidRPr="005A2D02">
        <w:rPr>
          <w:rFonts w:asciiTheme="minorHAnsi" w:hAnsiTheme="minorHAnsi" w:cstheme="minorHAnsi"/>
          <w:szCs w:val="22"/>
          <w:lang w:val="fr-FR"/>
        </w:rPr>
        <w:t xml:space="preserve">Mastocytes du tissu conjonctif proprement dit et mastocytes des muqueuses </w:t>
      </w:r>
    </w:p>
    <w:p w:rsidR="003530C6" w:rsidRPr="005A2D02" w:rsidRDefault="003530C6" w:rsidP="003530C6">
      <w:pPr>
        <w:pStyle w:val="Paragraf1"/>
        <w:spacing w:line="240" w:lineRule="auto"/>
        <w:rPr>
          <w:rFonts w:asciiTheme="minorHAnsi" w:hAnsiTheme="minorHAnsi" w:cstheme="minorHAnsi"/>
          <w:szCs w:val="22"/>
          <w:lang w:val="fr-FR"/>
        </w:rPr>
      </w:pPr>
      <w:r w:rsidRPr="005A2D02">
        <w:rPr>
          <w:rFonts w:asciiTheme="minorHAnsi" w:hAnsiTheme="minorHAnsi" w:cstheme="minorHAnsi"/>
          <w:szCs w:val="22"/>
          <w:lang w:val="fr-FR"/>
        </w:rPr>
        <w:t xml:space="preserve">Fonctions </w:t>
      </w:r>
    </w:p>
    <w:p w:rsidR="003530C6" w:rsidRPr="00594927" w:rsidRDefault="003530C6" w:rsidP="003530C6">
      <w:pPr>
        <w:pStyle w:val="Paragraf1"/>
        <w:numPr>
          <w:ilvl w:val="0"/>
          <w:numId w:val="17"/>
        </w:numPr>
        <w:spacing w:line="240" w:lineRule="auto"/>
        <w:rPr>
          <w:rFonts w:ascii="Times New Roman" w:hAnsi="Times New Roman"/>
          <w:sz w:val="24"/>
          <w:lang w:val="fr-FR"/>
        </w:rPr>
      </w:pPr>
      <w:r w:rsidRPr="005A2D02">
        <w:rPr>
          <w:rFonts w:asciiTheme="minorHAnsi" w:hAnsiTheme="minorHAnsi" w:cstheme="minorHAnsi"/>
          <w:szCs w:val="22"/>
          <w:lang w:val="fr-FR"/>
        </w:rPr>
        <w:t>Synthèse et stockage des produits biologiquement actives: des médiateurs préformés et néoformés (synthétisés des phospholipides membranaires), libération par exocytose</w:t>
      </w:r>
    </w:p>
    <w:p w:rsidR="00057208" w:rsidRDefault="00057208" w:rsidP="00057208">
      <w:pPr>
        <w:pStyle w:val="Text"/>
        <w:spacing w:line="240" w:lineRule="auto"/>
        <w:ind w:firstLine="0"/>
        <w:rPr>
          <w:rFonts w:asciiTheme="minorHAnsi" w:hAnsiTheme="minorHAnsi" w:cstheme="minorHAnsi"/>
          <w:color w:val="00B0F0"/>
          <w:szCs w:val="22"/>
          <w:u w:val="single"/>
          <w:lang w:val="fr-FR"/>
        </w:rPr>
      </w:pPr>
    </w:p>
    <w:p w:rsidR="00164F81" w:rsidRPr="00164F81" w:rsidRDefault="00164F81" w:rsidP="00164F81">
      <w:pPr>
        <w:pStyle w:val="Text"/>
        <w:spacing w:line="240" w:lineRule="auto"/>
        <w:ind w:firstLine="0"/>
        <w:jc w:val="center"/>
        <w:rPr>
          <w:rFonts w:asciiTheme="minorHAnsi" w:hAnsiTheme="minorHAnsi" w:cstheme="minorHAnsi"/>
          <w:b/>
          <w:color w:val="0070C0"/>
          <w:sz w:val="28"/>
          <w:szCs w:val="22"/>
          <w:u w:val="single"/>
          <w:lang w:val="fr-FR"/>
        </w:rPr>
      </w:pPr>
      <w:r w:rsidRPr="00164F81">
        <w:rPr>
          <w:rFonts w:asciiTheme="minorHAnsi" w:hAnsiTheme="minorHAnsi" w:cstheme="minorHAnsi"/>
          <w:b/>
          <w:color w:val="0070C0"/>
          <w:sz w:val="28"/>
          <w:szCs w:val="22"/>
          <w:u w:val="single"/>
          <w:lang w:val="fr-FR"/>
        </w:rPr>
        <w:t>Variétés de tissu</w:t>
      </w:r>
      <w:r>
        <w:rPr>
          <w:rFonts w:asciiTheme="minorHAnsi" w:hAnsiTheme="minorHAnsi" w:cstheme="minorHAnsi"/>
          <w:b/>
          <w:color w:val="0070C0"/>
          <w:sz w:val="28"/>
          <w:szCs w:val="22"/>
          <w:u w:val="single"/>
          <w:lang w:val="fr-FR"/>
        </w:rPr>
        <w:t>s</w:t>
      </w:r>
      <w:r w:rsidRPr="00164F81">
        <w:rPr>
          <w:rFonts w:asciiTheme="minorHAnsi" w:hAnsiTheme="minorHAnsi" w:cstheme="minorHAnsi"/>
          <w:b/>
          <w:color w:val="0070C0"/>
          <w:sz w:val="28"/>
          <w:szCs w:val="22"/>
          <w:u w:val="single"/>
          <w:lang w:val="fr-FR"/>
        </w:rPr>
        <w:t xml:space="preserve"> conjonctif</w:t>
      </w:r>
      <w:r>
        <w:rPr>
          <w:rFonts w:asciiTheme="minorHAnsi" w:hAnsiTheme="minorHAnsi" w:cstheme="minorHAnsi"/>
          <w:b/>
          <w:color w:val="0070C0"/>
          <w:sz w:val="28"/>
          <w:szCs w:val="22"/>
          <w:u w:val="single"/>
          <w:lang w:val="fr-FR"/>
        </w:rPr>
        <w:t>s</w:t>
      </w:r>
    </w:p>
    <w:p w:rsidR="00C468C3" w:rsidRPr="00C468C3" w:rsidRDefault="00C468C3" w:rsidP="00C468C3">
      <w:pPr>
        <w:pStyle w:val="Paragraf1"/>
        <w:spacing w:line="240" w:lineRule="auto"/>
        <w:rPr>
          <w:rFonts w:asciiTheme="minorHAnsi" w:hAnsiTheme="minorHAnsi" w:cstheme="minorHAnsi"/>
          <w:spacing w:val="-6"/>
          <w:szCs w:val="22"/>
          <w:lang w:val="fr-FR"/>
        </w:rPr>
      </w:pPr>
      <w:r w:rsidRPr="00C468C3">
        <w:rPr>
          <w:rFonts w:asciiTheme="minorHAnsi" w:hAnsiTheme="minorHAnsi" w:cstheme="minorHAnsi"/>
          <w:szCs w:val="22"/>
          <w:lang w:val="fr-FR"/>
        </w:rPr>
        <w:t>Nombreuses variétés du tissu conjonctif ont été définies, en rapport de la localisation, la structure et les fonctions.</w:t>
      </w:r>
      <w:r w:rsidRPr="00C468C3">
        <w:rPr>
          <w:rFonts w:asciiTheme="minorHAnsi" w:hAnsiTheme="minorHAnsi" w:cstheme="minorHAnsi"/>
          <w:spacing w:val="-6"/>
          <w:szCs w:val="22"/>
          <w:lang w:val="fr-FR"/>
        </w:rPr>
        <w:t xml:space="preserve"> </w:t>
      </w:r>
    </w:p>
    <w:p w:rsidR="00C468C3" w:rsidRPr="00C468C3" w:rsidRDefault="00C468C3" w:rsidP="00C468C3">
      <w:pPr>
        <w:pStyle w:val="Paragraf1"/>
        <w:spacing w:line="240" w:lineRule="auto"/>
        <w:rPr>
          <w:rFonts w:asciiTheme="minorHAnsi" w:hAnsiTheme="minorHAnsi" w:cstheme="minorHAnsi"/>
          <w:spacing w:val="-6"/>
          <w:szCs w:val="22"/>
          <w:lang w:val="fr-FR"/>
        </w:rPr>
      </w:pPr>
      <w:r w:rsidRPr="00C468C3">
        <w:rPr>
          <w:rFonts w:asciiTheme="minorHAnsi" w:hAnsiTheme="minorHAnsi" w:cstheme="minorHAnsi"/>
          <w:b/>
          <w:spacing w:val="-6"/>
          <w:szCs w:val="22"/>
          <w:lang w:val="fr-FR"/>
        </w:rPr>
        <w:t>Classification didactique</w:t>
      </w:r>
      <w:r>
        <w:rPr>
          <w:rFonts w:asciiTheme="minorHAnsi" w:hAnsiTheme="minorHAnsi" w:cstheme="minorHAnsi"/>
          <w:b/>
          <w:spacing w:val="-6"/>
          <w:szCs w:val="22"/>
          <w:lang w:val="fr-FR"/>
        </w:rPr>
        <w:t xml:space="preserve"> </w:t>
      </w:r>
      <w:r w:rsidRPr="00C468C3">
        <w:rPr>
          <w:rFonts w:asciiTheme="minorHAnsi" w:hAnsiTheme="minorHAnsi" w:cstheme="minorHAnsi"/>
          <w:b/>
          <w:spacing w:val="-6"/>
          <w:szCs w:val="22"/>
          <w:lang w:val="fr-FR"/>
        </w:rPr>
        <w:t>: 3 types principaux</w:t>
      </w:r>
      <w:r w:rsidRPr="00C468C3">
        <w:rPr>
          <w:rFonts w:asciiTheme="minorHAnsi" w:hAnsiTheme="minorHAnsi" w:cstheme="minorHAnsi"/>
          <w:spacing w:val="-6"/>
          <w:szCs w:val="22"/>
          <w:lang w:val="fr-FR"/>
        </w:rPr>
        <w:t xml:space="preserve"> </w:t>
      </w:r>
    </w:p>
    <w:p w:rsidR="00C468C3" w:rsidRPr="00C468C3" w:rsidRDefault="00C468C3" w:rsidP="00C468C3">
      <w:pPr>
        <w:pStyle w:val="Paragraf1"/>
        <w:numPr>
          <w:ilvl w:val="0"/>
          <w:numId w:val="17"/>
        </w:numPr>
        <w:spacing w:line="240" w:lineRule="auto"/>
        <w:rPr>
          <w:rFonts w:asciiTheme="minorHAnsi" w:hAnsiTheme="minorHAnsi" w:cstheme="minorHAnsi"/>
          <w:spacing w:val="-6"/>
          <w:szCs w:val="22"/>
          <w:lang w:val="fr-FR"/>
        </w:rPr>
      </w:pPr>
      <w:r w:rsidRPr="00C468C3">
        <w:rPr>
          <w:rFonts w:asciiTheme="minorHAnsi" w:hAnsiTheme="minorHAnsi" w:cstheme="minorHAnsi"/>
          <w:spacing w:val="-6"/>
          <w:szCs w:val="22"/>
          <w:lang w:val="fr-FR"/>
        </w:rPr>
        <w:t xml:space="preserve">le tissu conjonctif proprement dit </w:t>
      </w:r>
    </w:p>
    <w:p w:rsidR="00C468C3" w:rsidRP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pacing w:val="-6"/>
          <w:szCs w:val="22"/>
          <w:lang w:val="fr-FR"/>
        </w:rPr>
        <w:t xml:space="preserve">le tissu conjonctif avec des propriétés spéciales </w:t>
      </w:r>
    </w:p>
    <w:p w:rsidR="00C468C3" w:rsidRP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pacing w:val="-6"/>
          <w:szCs w:val="22"/>
          <w:lang w:val="fr-FR"/>
        </w:rPr>
        <w:t>le tissu conjonctif spécialisé.</w:t>
      </w:r>
    </w:p>
    <w:p w:rsidR="00C468C3" w:rsidRPr="00C468C3" w:rsidRDefault="00C468C3" w:rsidP="00C468C3">
      <w:pPr>
        <w:pStyle w:val="Paragraf1"/>
        <w:spacing w:line="240" w:lineRule="auto"/>
        <w:ind w:left="720"/>
        <w:rPr>
          <w:rFonts w:asciiTheme="minorHAnsi" w:hAnsiTheme="minorHAnsi" w:cstheme="minorHAnsi"/>
          <w:szCs w:val="22"/>
          <w:lang w:val="fr-FR"/>
        </w:rPr>
      </w:pPr>
    </w:p>
    <w:p w:rsidR="00C468C3" w:rsidRPr="00C468C3" w:rsidRDefault="00C468C3" w:rsidP="00C468C3">
      <w:pPr>
        <w:pStyle w:val="Text"/>
        <w:spacing w:line="240" w:lineRule="auto"/>
        <w:ind w:firstLine="0"/>
        <w:rPr>
          <w:rFonts w:asciiTheme="minorHAnsi" w:hAnsiTheme="minorHAnsi" w:cstheme="minorHAnsi"/>
          <w:szCs w:val="22"/>
          <w:lang w:val="fr-FR"/>
        </w:rPr>
      </w:pPr>
      <w:r w:rsidRPr="00C468C3">
        <w:rPr>
          <w:rFonts w:asciiTheme="minorHAnsi" w:hAnsiTheme="minorHAnsi" w:cstheme="minorHAnsi"/>
          <w:b/>
          <w:spacing w:val="-6"/>
          <w:szCs w:val="22"/>
          <w:lang w:val="fr-FR"/>
        </w:rPr>
        <w:t>Le tissu conjonctif proprement dit</w:t>
      </w:r>
      <w:r w:rsidRPr="00C468C3">
        <w:rPr>
          <w:rFonts w:asciiTheme="minorHAnsi" w:hAnsiTheme="minorHAnsi" w:cstheme="minorHAnsi"/>
          <w:spacing w:val="-6"/>
          <w:szCs w:val="22"/>
          <w:lang w:val="fr-FR"/>
        </w:rPr>
        <w:t xml:space="preserve"> comprend, en fonction du rapport entre les éléments constituants (substance fondamentale, fibres et cellules)</w:t>
      </w:r>
      <w:r w:rsidRPr="00C468C3">
        <w:rPr>
          <w:rFonts w:asciiTheme="minorHAnsi" w:hAnsiTheme="minorHAnsi" w:cstheme="minorHAnsi"/>
          <w:szCs w:val="22"/>
          <w:lang w:val="fr-FR"/>
        </w:rPr>
        <w:t xml:space="preserve">: </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le tissu conjonctif lâche </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le tissu conjonctif dense </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le tissu conjonctif réticulaire </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le tissu conjonctif élastique </w:t>
      </w:r>
    </w:p>
    <w:p w:rsid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le tissu conjonctif muqueux</w:t>
      </w:r>
    </w:p>
    <w:p w:rsidR="00C468C3" w:rsidRPr="00C468C3" w:rsidRDefault="00C468C3" w:rsidP="00C468C3">
      <w:pPr>
        <w:pStyle w:val="Text"/>
        <w:spacing w:line="240" w:lineRule="auto"/>
        <w:ind w:firstLine="0"/>
        <w:rPr>
          <w:rFonts w:asciiTheme="minorHAnsi" w:hAnsiTheme="minorHAnsi" w:cstheme="minorHAnsi"/>
          <w:szCs w:val="22"/>
          <w:lang w:val="fr-FR"/>
        </w:rPr>
      </w:pPr>
    </w:p>
    <w:p w:rsidR="00C468C3" w:rsidRDefault="00C468C3" w:rsidP="00C468C3">
      <w:pPr>
        <w:pStyle w:val="Text"/>
        <w:spacing w:line="240" w:lineRule="auto"/>
        <w:ind w:firstLine="0"/>
        <w:rPr>
          <w:rFonts w:asciiTheme="minorHAnsi" w:hAnsiTheme="minorHAnsi" w:cstheme="minorHAnsi"/>
          <w:b/>
          <w:spacing w:val="-6"/>
          <w:szCs w:val="22"/>
          <w:lang w:val="fr-FR"/>
        </w:rPr>
      </w:pPr>
      <w:r w:rsidRPr="00C468C3">
        <w:rPr>
          <w:rFonts w:asciiTheme="minorHAnsi" w:hAnsiTheme="minorHAnsi" w:cstheme="minorHAnsi"/>
          <w:b/>
          <w:spacing w:val="-6"/>
          <w:szCs w:val="22"/>
          <w:lang w:val="fr-FR"/>
        </w:rPr>
        <w:t>Le tissu conjonctif avec des propriétés spéciales</w:t>
      </w:r>
      <w:r w:rsidRPr="00C468C3">
        <w:rPr>
          <w:rFonts w:asciiTheme="minorHAnsi" w:hAnsiTheme="minorHAnsi" w:cstheme="minorHAnsi"/>
          <w:spacing w:val="-6"/>
          <w:szCs w:val="22"/>
          <w:lang w:val="fr-FR"/>
        </w:rPr>
        <w:t xml:space="preserve"> est une variété hétérogène, dans laquelle les cellules conjonctives sont différentiées et spécialisées pour certaines fonctions – l’exemple le plus éloquent c’est le tissu adipeux</w:t>
      </w:r>
      <w:r w:rsidRPr="00C468C3">
        <w:rPr>
          <w:rFonts w:asciiTheme="minorHAnsi" w:hAnsiTheme="minorHAnsi" w:cstheme="minorHAnsi"/>
          <w:b/>
          <w:spacing w:val="-6"/>
          <w:szCs w:val="22"/>
          <w:lang w:val="fr-FR"/>
        </w:rPr>
        <w:t>.</w:t>
      </w:r>
    </w:p>
    <w:p w:rsidR="00C468C3" w:rsidRPr="00C468C3" w:rsidRDefault="00C468C3" w:rsidP="00C468C3">
      <w:pPr>
        <w:pStyle w:val="Text"/>
        <w:spacing w:line="240" w:lineRule="auto"/>
        <w:ind w:firstLine="0"/>
        <w:rPr>
          <w:rFonts w:asciiTheme="minorHAnsi" w:hAnsiTheme="minorHAnsi" w:cstheme="minorHAnsi"/>
          <w:spacing w:val="-6"/>
          <w:szCs w:val="22"/>
          <w:lang w:val="fr-FR"/>
        </w:rPr>
      </w:pPr>
    </w:p>
    <w:p w:rsidR="00C468C3" w:rsidRDefault="00C468C3" w:rsidP="00C468C3">
      <w:pPr>
        <w:pStyle w:val="Text"/>
        <w:widowControl w:val="0"/>
        <w:spacing w:line="240" w:lineRule="auto"/>
        <w:ind w:firstLine="0"/>
        <w:rPr>
          <w:rFonts w:asciiTheme="minorHAnsi" w:hAnsiTheme="minorHAnsi" w:cstheme="minorHAnsi"/>
          <w:szCs w:val="22"/>
          <w:lang w:val="fr-FR"/>
        </w:rPr>
      </w:pPr>
      <w:r w:rsidRPr="00C468C3">
        <w:rPr>
          <w:rFonts w:asciiTheme="minorHAnsi" w:hAnsiTheme="minorHAnsi" w:cstheme="minorHAnsi"/>
          <w:b/>
          <w:szCs w:val="22"/>
          <w:lang w:val="fr-FR"/>
        </w:rPr>
        <w:t>Le tissu conjonctif spécialisé</w:t>
      </w:r>
      <w:r>
        <w:rPr>
          <w:rFonts w:asciiTheme="minorHAnsi" w:hAnsiTheme="minorHAnsi" w:cstheme="minorHAnsi"/>
          <w:b/>
          <w:szCs w:val="22"/>
          <w:lang w:val="fr-FR"/>
        </w:rPr>
        <w:t xml:space="preserve"> </w:t>
      </w:r>
      <w:r w:rsidRPr="00C468C3">
        <w:rPr>
          <w:rFonts w:asciiTheme="minorHAnsi" w:hAnsiTheme="minorHAnsi" w:cstheme="minorHAnsi"/>
          <w:szCs w:val="22"/>
          <w:lang w:val="fr-FR"/>
        </w:rPr>
        <w:t>: 2 variétés: le cartilage et l’os, dans lesquelles les cellules et la substance fondamentale sont spécialisées pour la fonction de soutien de l’organisme, en faisant part</w:t>
      </w:r>
      <w:r>
        <w:rPr>
          <w:rFonts w:asciiTheme="minorHAnsi" w:hAnsiTheme="minorHAnsi" w:cstheme="minorHAnsi"/>
          <w:szCs w:val="22"/>
          <w:lang w:val="fr-FR"/>
        </w:rPr>
        <w:t>ie de la structure du squelette.</w:t>
      </w:r>
    </w:p>
    <w:p w:rsidR="00C468C3" w:rsidRDefault="00C468C3" w:rsidP="00C468C3">
      <w:pPr>
        <w:pStyle w:val="Text"/>
        <w:widowControl w:val="0"/>
        <w:spacing w:line="240" w:lineRule="auto"/>
        <w:ind w:firstLine="0"/>
        <w:rPr>
          <w:rFonts w:asciiTheme="minorHAnsi" w:hAnsiTheme="minorHAnsi" w:cstheme="minorHAnsi"/>
          <w:szCs w:val="22"/>
          <w:lang w:val="fr-FR"/>
        </w:rPr>
      </w:pPr>
    </w:p>
    <w:p w:rsidR="00C468C3" w:rsidRPr="00C468C3" w:rsidRDefault="00C468C3" w:rsidP="00C468C3">
      <w:pPr>
        <w:pStyle w:val="Text"/>
        <w:widowControl w:val="0"/>
        <w:numPr>
          <w:ilvl w:val="0"/>
          <w:numId w:val="23"/>
        </w:numPr>
        <w:spacing w:line="240" w:lineRule="auto"/>
        <w:rPr>
          <w:rFonts w:asciiTheme="minorHAnsi" w:hAnsiTheme="minorHAnsi" w:cstheme="minorHAnsi"/>
          <w:b/>
          <w:color w:val="0070C0"/>
          <w:sz w:val="24"/>
          <w:szCs w:val="22"/>
          <w:u w:val="single"/>
          <w:lang w:val="fr-FR"/>
        </w:rPr>
      </w:pPr>
      <w:r w:rsidRPr="00C468C3">
        <w:rPr>
          <w:rFonts w:asciiTheme="minorHAnsi" w:hAnsiTheme="minorHAnsi" w:cstheme="minorHAnsi"/>
          <w:b/>
          <w:color w:val="0070C0"/>
          <w:sz w:val="24"/>
          <w:szCs w:val="22"/>
          <w:u w:val="single"/>
          <w:lang w:val="fr-FR"/>
        </w:rPr>
        <w:t>Le tissu conjonctif proprement dit</w:t>
      </w:r>
    </w:p>
    <w:p w:rsidR="00C468C3" w:rsidRDefault="00C468C3" w:rsidP="00C468C3">
      <w:pPr>
        <w:pStyle w:val="Paragraf1"/>
        <w:spacing w:line="240" w:lineRule="auto"/>
        <w:rPr>
          <w:rFonts w:asciiTheme="minorHAnsi" w:hAnsiTheme="minorHAnsi" w:cstheme="minorHAnsi"/>
          <w:szCs w:val="22"/>
          <w:lang w:val="fr-FR"/>
        </w:rPr>
      </w:pPr>
      <w:r>
        <w:rPr>
          <w:rFonts w:asciiTheme="minorHAnsi" w:hAnsiTheme="minorHAnsi" w:cstheme="minorHAnsi"/>
          <w:szCs w:val="22"/>
          <w:lang w:val="fr-FR"/>
        </w:rPr>
        <w:t>L</w:t>
      </w:r>
      <w:r w:rsidRPr="00C468C3">
        <w:rPr>
          <w:rFonts w:asciiTheme="minorHAnsi" w:hAnsiTheme="minorHAnsi" w:cstheme="minorHAnsi"/>
          <w:szCs w:val="22"/>
          <w:lang w:val="fr-FR"/>
        </w:rPr>
        <w:t>e rapport entre les cellules, la substance fondamentale et les fibres est différent en fonction de la localisation, avec une corrélation entre l’histoarchitectonie et la fonction</w:t>
      </w:r>
    </w:p>
    <w:p w:rsidR="00C468C3" w:rsidRDefault="00C468C3" w:rsidP="00C468C3">
      <w:pPr>
        <w:pStyle w:val="Paragraf1"/>
        <w:spacing w:line="240" w:lineRule="auto"/>
        <w:rPr>
          <w:rFonts w:asciiTheme="minorHAnsi" w:hAnsiTheme="minorHAnsi" w:cstheme="minorHAnsi"/>
          <w:szCs w:val="22"/>
          <w:lang w:val="fr-FR"/>
        </w:rPr>
      </w:pPr>
    </w:p>
    <w:p w:rsidR="00C468C3" w:rsidRPr="00EF31EF" w:rsidRDefault="00C468C3" w:rsidP="00EF31EF">
      <w:pPr>
        <w:pStyle w:val="Paragraf1"/>
        <w:numPr>
          <w:ilvl w:val="0"/>
          <w:numId w:val="24"/>
        </w:numPr>
        <w:spacing w:line="240" w:lineRule="auto"/>
        <w:rPr>
          <w:rFonts w:asciiTheme="minorHAnsi" w:hAnsiTheme="minorHAnsi" w:cstheme="minorHAnsi"/>
          <w:b/>
          <w:color w:val="00B050"/>
          <w:szCs w:val="22"/>
          <w:u w:val="single"/>
          <w:lang w:val="fr-FR"/>
        </w:rPr>
      </w:pPr>
      <w:r w:rsidRPr="00EF31EF">
        <w:rPr>
          <w:rFonts w:asciiTheme="minorHAnsi" w:hAnsiTheme="minorHAnsi" w:cstheme="minorHAnsi"/>
          <w:b/>
          <w:color w:val="00B050"/>
          <w:szCs w:val="22"/>
          <w:u w:val="single"/>
          <w:lang w:val="fr-FR"/>
        </w:rPr>
        <w:t>Le tissu conjonctif lâche</w:t>
      </w:r>
    </w:p>
    <w:p w:rsidR="00C468C3" w:rsidRDefault="00C468C3" w:rsidP="00C468C3">
      <w:pPr>
        <w:pStyle w:val="Paragraf1"/>
        <w:spacing w:line="240" w:lineRule="auto"/>
        <w:rPr>
          <w:rFonts w:asciiTheme="minorHAnsi" w:hAnsiTheme="minorHAnsi" w:cstheme="minorHAnsi"/>
          <w:szCs w:val="22"/>
          <w:lang w:val="fr-FR"/>
        </w:rPr>
      </w:pPr>
      <w:r>
        <w:rPr>
          <w:rFonts w:asciiTheme="minorHAnsi" w:hAnsiTheme="minorHAnsi" w:cstheme="minorHAnsi"/>
          <w:szCs w:val="22"/>
          <w:lang w:val="fr-FR"/>
        </w:rPr>
        <w:t>P</w:t>
      </w:r>
      <w:r w:rsidRPr="00C468C3">
        <w:rPr>
          <w:rFonts w:asciiTheme="minorHAnsi" w:hAnsiTheme="minorHAnsi" w:cstheme="minorHAnsi"/>
          <w:szCs w:val="22"/>
          <w:lang w:val="fr-FR"/>
        </w:rPr>
        <w:t>roportions plus ou moins égales entre les cellules, la substance fondamentale et les fibres</w:t>
      </w:r>
    </w:p>
    <w:p w:rsidR="00C468C3" w:rsidRP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dénommé aussi : aréolaire (l’arrangement des fibres), diffus (large distribution), cellulaire (nombre relativement élevé des cellules propres et allogènes)</w:t>
      </w:r>
    </w:p>
    <w:p w:rsidR="00C468C3" w:rsidRPr="00C468C3" w:rsidRDefault="00C468C3" w:rsidP="00C468C3">
      <w:pPr>
        <w:pStyle w:val="Text"/>
        <w:spacing w:line="240" w:lineRule="auto"/>
        <w:ind w:firstLine="0"/>
        <w:rPr>
          <w:rFonts w:asciiTheme="minorHAnsi" w:hAnsiTheme="minorHAnsi" w:cstheme="minorHAnsi"/>
          <w:szCs w:val="22"/>
          <w:lang w:val="fr-FR"/>
        </w:rPr>
      </w:pPr>
      <w:r w:rsidRPr="00C468C3">
        <w:rPr>
          <w:rFonts w:asciiTheme="minorHAnsi" w:hAnsiTheme="minorHAnsi" w:cstheme="minorHAnsi"/>
          <w:b/>
          <w:szCs w:val="22"/>
          <w:lang w:val="fr-FR"/>
        </w:rPr>
        <w:lastRenderedPageBreak/>
        <w:t>Caractéristiques</w:t>
      </w:r>
      <w:r>
        <w:rPr>
          <w:rFonts w:asciiTheme="minorHAnsi" w:hAnsiTheme="minorHAnsi" w:cstheme="minorHAnsi"/>
          <w:b/>
          <w:szCs w:val="22"/>
          <w:lang w:val="fr-FR"/>
        </w:rPr>
        <w:t xml:space="preserve"> </w:t>
      </w:r>
      <w:r w:rsidRPr="00C468C3">
        <w:rPr>
          <w:rFonts w:asciiTheme="minorHAnsi" w:hAnsiTheme="minorHAnsi" w:cstheme="minorHAnsi"/>
          <w:szCs w:val="22"/>
          <w:lang w:val="fr-FR"/>
        </w:rPr>
        <w:t>:</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fibres du collagène, réticulaires et élastiques dispersées ou organisées dans un réseau tridimensionnel, avec des espaces aréolaires qui contiennent beaucoup de substance fondamentale et des cellules</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les fibres du collagène ne forment pas des faisceaux, elles sont individualisées, avec trajet sinueux et orientations différentes</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les cellules propres et allogènes sont présentes en proportions différentes, en rapport de la fonctionnalité du tissu : les fibroblastes et macrophages sont prédominantes et dans quelques territoires on peut rencontrer des adipocytes blanches solitaires ou dans des petites groupes</w:t>
      </w:r>
    </w:p>
    <w:p w:rsid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des fibres nerveuses petites et des nombreux capillaires sanguins qui assurent les échanges hydro</w:t>
      </w:r>
      <w:r>
        <w:rPr>
          <w:rFonts w:asciiTheme="minorHAnsi" w:hAnsiTheme="minorHAnsi" w:cstheme="minorHAnsi"/>
          <w:szCs w:val="22"/>
          <w:lang w:val="fr-FR"/>
        </w:rPr>
        <w:t>-</w:t>
      </w:r>
      <w:r w:rsidRPr="00C468C3">
        <w:rPr>
          <w:rFonts w:asciiTheme="minorHAnsi" w:hAnsiTheme="minorHAnsi" w:cstheme="minorHAnsi"/>
          <w:szCs w:val="22"/>
          <w:lang w:val="fr-FR"/>
        </w:rPr>
        <w:t>électrolytiques, gazeux et nutritives entre le sang et les cellules différentes</w:t>
      </w:r>
    </w:p>
    <w:p w:rsidR="00C468C3" w:rsidRPr="00C468C3" w:rsidRDefault="00C468C3" w:rsidP="00C468C3">
      <w:pPr>
        <w:pStyle w:val="Text"/>
        <w:spacing w:line="240" w:lineRule="auto"/>
        <w:ind w:left="720" w:firstLine="0"/>
        <w:rPr>
          <w:rFonts w:asciiTheme="minorHAnsi" w:hAnsiTheme="minorHAnsi" w:cstheme="minorHAnsi"/>
          <w:szCs w:val="22"/>
          <w:lang w:val="fr-FR"/>
        </w:rPr>
      </w:pPr>
    </w:p>
    <w:p w:rsidR="00C468C3" w:rsidRPr="00C468C3" w:rsidRDefault="00C468C3" w:rsidP="00C468C3">
      <w:pPr>
        <w:pStyle w:val="Text"/>
        <w:spacing w:line="240" w:lineRule="auto"/>
        <w:ind w:firstLine="0"/>
        <w:rPr>
          <w:rFonts w:asciiTheme="minorHAnsi" w:hAnsiTheme="minorHAnsi" w:cstheme="minorHAnsi"/>
          <w:szCs w:val="22"/>
          <w:lang w:val="fr-FR"/>
        </w:rPr>
      </w:pPr>
      <w:r w:rsidRPr="00C468C3">
        <w:rPr>
          <w:rFonts w:asciiTheme="minorHAnsi" w:hAnsiTheme="minorHAnsi" w:cstheme="minorHAnsi"/>
          <w:b/>
          <w:szCs w:val="22"/>
          <w:lang w:val="fr-FR"/>
        </w:rPr>
        <w:t>Localisation</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la plus répandue variété dans le corps humaine</w:t>
      </w:r>
    </w:p>
    <w:p w:rsidR="00C468C3" w:rsidRPr="00C468C3" w:rsidRDefault="00C468C3" w:rsidP="00C468C3">
      <w:pPr>
        <w:pStyle w:val="Text"/>
        <w:numPr>
          <w:ilvl w:val="0"/>
          <w:numId w:val="17"/>
        </w:numPr>
        <w:spacing w:line="240" w:lineRule="auto"/>
        <w:rPr>
          <w:rFonts w:asciiTheme="minorHAnsi" w:hAnsiTheme="minorHAnsi" w:cstheme="minorHAnsi"/>
          <w:spacing w:val="-4"/>
          <w:szCs w:val="22"/>
          <w:lang w:val="fr-FR"/>
        </w:rPr>
      </w:pPr>
      <w:r w:rsidRPr="00C468C3">
        <w:rPr>
          <w:rFonts w:asciiTheme="minorHAnsi" w:hAnsiTheme="minorHAnsi" w:cstheme="minorHAnsi"/>
          <w:spacing w:val="-4"/>
          <w:szCs w:val="22"/>
          <w:lang w:val="fr-FR"/>
        </w:rPr>
        <w:t xml:space="preserve">rôle dans l’édification du stroma des organes (parfois comme des </w:t>
      </w:r>
      <w:proofErr w:type="spellStart"/>
      <w:r w:rsidRPr="00C468C3">
        <w:rPr>
          <w:rFonts w:asciiTheme="minorHAnsi" w:hAnsiTheme="minorHAnsi" w:cstheme="minorHAnsi"/>
          <w:spacing w:val="-4"/>
          <w:szCs w:val="22"/>
          <w:lang w:val="fr-FR"/>
        </w:rPr>
        <w:t>septa</w:t>
      </w:r>
      <w:proofErr w:type="spellEnd"/>
      <w:r w:rsidRPr="00C468C3">
        <w:rPr>
          <w:rFonts w:asciiTheme="minorHAnsi" w:hAnsiTheme="minorHAnsi" w:cstheme="minorHAnsi"/>
          <w:spacing w:val="-4"/>
          <w:szCs w:val="22"/>
          <w:lang w:val="fr-FR"/>
        </w:rPr>
        <w:t xml:space="preserve"> qui séparent des lobules)</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séparé du tissu épithélial par la membrane basale, il forme avec ce tissu le chorion des muqueuses (lamina </w:t>
      </w:r>
      <w:proofErr w:type="spellStart"/>
      <w:r w:rsidRPr="00C468C3">
        <w:rPr>
          <w:rFonts w:asciiTheme="minorHAnsi" w:hAnsiTheme="minorHAnsi" w:cstheme="minorHAnsi"/>
          <w:szCs w:val="22"/>
          <w:lang w:val="fr-FR"/>
        </w:rPr>
        <w:t>propria</w:t>
      </w:r>
      <w:proofErr w:type="spellEnd"/>
      <w:r w:rsidRPr="00C468C3">
        <w:rPr>
          <w:rFonts w:asciiTheme="minorHAnsi" w:hAnsiTheme="minorHAnsi" w:cstheme="minorHAnsi"/>
          <w:szCs w:val="22"/>
          <w:lang w:val="fr-FR"/>
        </w:rPr>
        <w:t>) et le derme superficiel</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présent dans la structure des séreuses et de la méninge </w:t>
      </w:r>
    </w:p>
    <w:p w:rsid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formes des tuniques conjonctives pour les fibres nerveuses et la tunique externe (adventice) des vaisseaux sanguines</w:t>
      </w:r>
    </w:p>
    <w:p w:rsidR="00C468C3" w:rsidRDefault="00C468C3" w:rsidP="00C468C3">
      <w:pPr>
        <w:pStyle w:val="Text"/>
        <w:spacing w:line="240" w:lineRule="auto"/>
        <w:ind w:firstLine="0"/>
        <w:rPr>
          <w:rFonts w:asciiTheme="minorHAnsi" w:hAnsiTheme="minorHAnsi" w:cstheme="minorHAnsi"/>
          <w:szCs w:val="22"/>
          <w:lang w:val="fr-FR"/>
        </w:rPr>
      </w:pPr>
    </w:p>
    <w:p w:rsidR="00EF31EF" w:rsidRPr="00EF31EF" w:rsidRDefault="00EF31EF" w:rsidP="00EF31EF">
      <w:pPr>
        <w:pStyle w:val="Text"/>
        <w:numPr>
          <w:ilvl w:val="0"/>
          <w:numId w:val="24"/>
        </w:numPr>
        <w:spacing w:line="240" w:lineRule="auto"/>
        <w:rPr>
          <w:rFonts w:asciiTheme="minorHAnsi" w:hAnsiTheme="minorHAnsi" w:cstheme="minorHAnsi"/>
          <w:b/>
          <w:color w:val="00B050"/>
          <w:szCs w:val="22"/>
          <w:u w:val="single"/>
          <w:lang w:val="fr-FR"/>
        </w:rPr>
      </w:pPr>
      <w:r w:rsidRPr="00EF31EF">
        <w:rPr>
          <w:rFonts w:asciiTheme="minorHAnsi" w:hAnsiTheme="minorHAnsi" w:cstheme="minorHAnsi"/>
          <w:b/>
          <w:color w:val="00B050"/>
          <w:szCs w:val="22"/>
          <w:u w:val="single"/>
          <w:lang w:val="fr-FR"/>
        </w:rPr>
        <w:t>Le tissu conjonctif dense</w:t>
      </w:r>
    </w:p>
    <w:p w:rsidR="00C468C3" w:rsidRPr="00C468C3" w:rsidRDefault="00EF31EF" w:rsidP="00C468C3">
      <w:pPr>
        <w:pStyle w:val="Paragraf1"/>
        <w:spacing w:line="240" w:lineRule="auto"/>
        <w:rPr>
          <w:rFonts w:asciiTheme="minorHAnsi" w:hAnsiTheme="minorHAnsi" w:cstheme="minorHAnsi"/>
          <w:szCs w:val="22"/>
          <w:lang w:val="fr-FR"/>
        </w:rPr>
      </w:pPr>
      <w:r w:rsidRPr="00C468C3">
        <w:rPr>
          <w:rFonts w:asciiTheme="minorHAnsi" w:hAnsiTheme="minorHAnsi" w:cstheme="minorHAnsi"/>
          <w:szCs w:val="22"/>
          <w:lang w:val="fr-FR"/>
        </w:rPr>
        <w:t>C</w:t>
      </w:r>
      <w:r w:rsidR="00C468C3" w:rsidRPr="00C468C3">
        <w:rPr>
          <w:rFonts w:asciiTheme="minorHAnsi" w:hAnsiTheme="minorHAnsi" w:cstheme="minorHAnsi"/>
          <w:szCs w:val="22"/>
          <w:lang w:val="fr-FR"/>
        </w:rPr>
        <w:t>aractéristique</w:t>
      </w:r>
      <w:r>
        <w:rPr>
          <w:rFonts w:asciiTheme="minorHAnsi" w:hAnsiTheme="minorHAnsi" w:cstheme="minorHAnsi"/>
          <w:szCs w:val="22"/>
          <w:lang w:val="fr-FR"/>
        </w:rPr>
        <w:t xml:space="preserve"> </w:t>
      </w:r>
      <w:r w:rsidR="00C468C3" w:rsidRPr="00C468C3">
        <w:rPr>
          <w:rFonts w:asciiTheme="minorHAnsi" w:hAnsiTheme="minorHAnsi" w:cstheme="minorHAnsi"/>
          <w:szCs w:val="22"/>
          <w:lang w:val="fr-FR"/>
        </w:rPr>
        <w:t xml:space="preserve">: la prédominance des fibres, souvent organisées en faisceaux </w:t>
      </w:r>
    </w:p>
    <w:p w:rsidR="00C468C3" w:rsidRDefault="00EF31EF" w:rsidP="00C468C3">
      <w:pPr>
        <w:pStyle w:val="Paragraf1"/>
        <w:spacing w:line="240" w:lineRule="auto"/>
        <w:rPr>
          <w:rFonts w:asciiTheme="minorHAnsi" w:hAnsiTheme="minorHAnsi" w:cstheme="minorHAnsi"/>
          <w:szCs w:val="22"/>
          <w:lang w:val="fr-FR"/>
        </w:rPr>
      </w:pPr>
      <w:r>
        <w:rPr>
          <w:rFonts w:asciiTheme="minorHAnsi" w:hAnsiTheme="minorHAnsi" w:cstheme="minorHAnsi"/>
          <w:szCs w:val="22"/>
          <w:lang w:val="fr-FR"/>
        </w:rPr>
        <w:t>De deux</w:t>
      </w:r>
      <w:r w:rsidR="00C468C3" w:rsidRPr="00C468C3">
        <w:rPr>
          <w:rFonts w:asciiTheme="minorHAnsi" w:hAnsiTheme="minorHAnsi" w:cstheme="minorHAnsi"/>
          <w:szCs w:val="22"/>
          <w:lang w:val="fr-FR"/>
        </w:rPr>
        <w:t xml:space="preserve"> types</w:t>
      </w:r>
      <w:r>
        <w:rPr>
          <w:rFonts w:asciiTheme="minorHAnsi" w:hAnsiTheme="minorHAnsi" w:cstheme="minorHAnsi"/>
          <w:szCs w:val="22"/>
          <w:lang w:val="fr-FR"/>
        </w:rPr>
        <w:t xml:space="preserve"> </w:t>
      </w:r>
      <w:r w:rsidR="00C468C3" w:rsidRPr="00C468C3">
        <w:rPr>
          <w:rFonts w:asciiTheme="minorHAnsi" w:hAnsiTheme="minorHAnsi" w:cstheme="minorHAnsi"/>
          <w:szCs w:val="22"/>
          <w:lang w:val="fr-FR"/>
        </w:rPr>
        <w:t xml:space="preserve">: </w:t>
      </w:r>
    </w:p>
    <w:p w:rsidR="00C468C3" w:rsidRDefault="00C468C3" w:rsidP="00EF31EF">
      <w:pPr>
        <w:pStyle w:val="Paragraf1"/>
        <w:numPr>
          <w:ilvl w:val="0"/>
          <w:numId w:val="17"/>
        </w:numPr>
        <w:spacing w:line="240" w:lineRule="auto"/>
        <w:rPr>
          <w:rFonts w:asciiTheme="minorHAnsi" w:hAnsiTheme="minorHAnsi" w:cstheme="minorHAnsi"/>
          <w:szCs w:val="22"/>
          <w:lang w:val="fr-FR"/>
        </w:rPr>
      </w:pPr>
      <w:r w:rsidRPr="00EF31EF">
        <w:rPr>
          <w:rFonts w:asciiTheme="minorHAnsi" w:hAnsiTheme="minorHAnsi" w:cstheme="minorHAnsi"/>
          <w:szCs w:val="22"/>
          <w:lang w:val="fr-FR"/>
        </w:rPr>
        <w:t>dense irrégulier (les faisceaux on</w:t>
      </w:r>
      <w:r w:rsidR="00EF31EF">
        <w:rPr>
          <w:rFonts w:asciiTheme="minorHAnsi" w:hAnsiTheme="minorHAnsi" w:cstheme="minorHAnsi"/>
          <w:szCs w:val="22"/>
          <w:lang w:val="fr-FR"/>
        </w:rPr>
        <w:t>t des orientations différentes)</w:t>
      </w:r>
    </w:p>
    <w:p w:rsidR="00C468C3" w:rsidRDefault="00C468C3" w:rsidP="00EF31EF">
      <w:pPr>
        <w:pStyle w:val="Paragraf1"/>
        <w:numPr>
          <w:ilvl w:val="0"/>
          <w:numId w:val="17"/>
        </w:numPr>
        <w:spacing w:line="240" w:lineRule="auto"/>
        <w:rPr>
          <w:rFonts w:asciiTheme="minorHAnsi" w:hAnsiTheme="minorHAnsi" w:cstheme="minorHAnsi"/>
          <w:szCs w:val="22"/>
          <w:lang w:val="fr-FR"/>
        </w:rPr>
      </w:pPr>
      <w:r w:rsidRPr="00EF31EF">
        <w:rPr>
          <w:rFonts w:asciiTheme="minorHAnsi" w:hAnsiTheme="minorHAnsi" w:cstheme="minorHAnsi"/>
          <w:szCs w:val="22"/>
          <w:lang w:val="fr-FR"/>
        </w:rPr>
        <w:t>dense régulier (les faisceau</w:t>
      </w:r>
      <w:r w:rsidR="00EF31EF">
        <w:rPr>
          <w:rFonts w:asciiTheme="minorHAnsi" w:hAnsiTheme="minorHAnsi" w:cstheme="minorHAnsi"/>
          <w:szCs w:val="22"/>
          <w:lang w:val="fr-FR"/>
        </w:rPr>
        <w:t>x sont orientées parallèlement)</w:t>
      </w:r>
    </w:p>
    <w:p w:rsidR="00EF31EF" w:rsidRDefault="00EF31EF" w:rsidP="00EF31EF">
      <w:pPr>
        <w:pStyle w:val="Paragraf1"/>
        <w:spacing w:line="240" w:lineRule="auto"/>
        <w:rPr>
          <w:rFonts w:asciiTheme="minorHAnsi" w:hAnsiTheme="minorHAnsi" w:cstheme="minorHAnsi"/>
          <w:szCs w:val="22"/>
          <w:lang w:val="fr-FR"/>
        </w:rPr>
      </w:pPr>
    </w:p>
    <w:p w:rsidR="00EF31EF" w:rsidRPr="00EF31EF" w:rsidRDefault="00EF31EF" w:rsidP="00EF31EF">
      <w:pPr>
        <w:pStyle w:val="Paragraf1"/>
        <w:numPr>
          <w:ilvl w:val="0"/>
          <w:numId w:val="25"/>
        </w:numPr>
        <w:spacing w:line="240" w:lineRule="auto"/>
        <w:rPr>
          <w:rFonts w:asciiTheme="minorHAnsi" w:hAnsiTheme="minorHAnsi" w:cstheme="minorHAnsi"/>
          <w:color w:val="00B0F0"/>
          <w:szCs w:val="22"/>
          <w:u w:val="single"/>
          <w:lang w:val="fr-FR"/>
        </w:rPr>
      </w:pPr>
      <w:r w:rsidRPr="00EF31EF">
        <w:rPr>
          <w:rFonts w:asciiTheme="minorHAnsi" w:hAnsiTheme="minorHAnsi" w:cstheme="minorHAnsi"/>
          <w:color w:val="00B0F0"/>
          <w:szCs w:val="22"/>
          <w:u w:val="single"/>
          <w:lang w:val="fr-FR"/>
        </w:rPr>
        <w:t>le tissu conjonctif dense irrégulier</w:t>
      </w:r>
    </w:p>
    <w:p w:rsidR="00C468C3" w:rsidRPr="00C468C3" w:rsidRDefault="00C468C3" w:rsidP="00C468C3">
      <w:pPr>
        <w:pStyle w:val="Text"/>
        <w:spacing w:line="240" w:lineRule="auto"/>
        <w:ind w:firstLine="0"/>
        <w:rPr>
          <w:rFonts w:asciiTheme="minorHAnsi" w:hAnsiTheme="minorHAnsi" w:cstheme="minorHAnsi"/>
          <w:szCs w:val="22"/>
          <w:lang w:val="fr-FR"/>
        </w:rPr>
      </w:pPr>
      <w:r w:rsidRPr="00C468C3">
        <w:rPr>
          <w:rFonts w:asciiTheme="minorHAnsi" w:hAnsiTheme="minorHAnsi" w:cstheme="minorHAnsi"/>
          <w:szCs w:val="22"/>
          <w:lang w:val="fr-FR"/>
        </w:rPr>
        <w:t>Localisation</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le derme profond</w:t>
      </w:r>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 xml:space="preserve">les capsules des organes internes, parfois les </w:t>
      </w:r>
      <w:proofErr w:type="spellStart"/>
      <w:r w:rsidRPr="00C468C3">
        <w:rPr>
          <w:rFonts w:asciiTheme="minorHAnsi" w:hAnsiTheme="minorHAnsi" w:cstheme="minorHAnsi"/>
          <w:szCs w:val="22"/>
          <w:lang w:val="fr-FR"/>
        </w:rPr>
        <w:t>septa</w:t>
      </w:r>
      <w:proofErr w:type="spellEnd"/>
    </w:p>
    <w:p w:rsidR="00C468C3" w:rsidRP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dura mater</w:t>
      </w:r>
    </w:p>
    <w:p w:rsidR="00C468C3" w:rsidRDefault="00C468C3" w:rsidP="00C468C3">
      <w:pPr>
        <w:pStyle w:val="Text"/>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les tuniques des grands nerfs</w:t>
      </w:r>
    </w:p>
    <w:p w:rsidR="00EA2D91" w:rsidRDefault="00EA2D91" w:rsidP="00EA2D91">
      <w:pPr>
        <w:pStyle w:val="Text"/>
        <w:spacing w:line="240" w:lineRule="auto"/>
        <w:ind w:left="360" w:firstLine="0"/>
        <w:rPr>
          <w:rFonts w:asciiTheme="minorHAnsi" w:hAnsiTheme="minorHAnsi" w:cstheme="minorHAnsi"/>
          <w:szCs w:val="22"/>
          <w:lang w:val="fr-FR"/>
        </w:rPr>
      </w:pPr>
    </w:p>
    <w:p w:rsidR="00EA2D91" w:rsidRPr="00EA2D91" w:rsidRDefault="00EA2D91" w:rsidP="00EA2D91">
      <w:pPr>
        <w:pStyle w:val="Text"/>
        <w:numPr>
          <w:ilvl w:val="0"/>
          <w:numId w:val="25"/>
        </w:numPr>
        <w:spacing w:line="240" w:lineRule="auto"/>
        <w:rPr>
          <w:rFonts w:asciiTheme="minorHAnsi" w:hAnsiTheme="minorHAnsi" w:cstheme="minorHAnsi"/>
          <w:color w:val="00B0F0"/>
          <w:szCs w:val="22"/>
          <w:u w:val="single"/>
          <w:lang w:val="fr-FR"/>
        </w:rPr>
      </w:pPr>
      <w:r w:rsidRPr="00EA2D91">
        <w:rPr>
          <w:rFonts w:asciiTheme="minorHAnsi" w:hAnsiTheme="minorHAnsi" w:cstheme="minorHAnsi"/>
          <w:color w:val="00B0F0"/>
          <w:szCs w:val="22"/>
          <w:u w:val="single"/>
          <w:lang w:val="fr-FR"/>
        </w:rPr>
        <w:t>le tissu conjonctif dense régulier</w:t>
      </w:r>
    </w:p>
    <w:p w:rsidR="00C468C3" w:rsidRPr="00C468C3" w:rsidRDefault="00C468C3" w:rsidP="00C468C3">
      <w:pPr>
        <w:pStyle w:val="Paragraf1"/>
        <w:spacing w:line="240" w:lineRule="auto"/>
        <w:rPr>
          <w:rFonts w:asciiTheme="minorHAnsi" w:hAnsiTheme="minorHAnsi" w:cstheme="minorHAnsi"/>
          <w:szCs w:val="22"/>
          <w:lang w:val="fr-FR"/>
        </w:rPr>
      </w:pPr>
      <w:r w:rsidRPr="00C468C3">
        <w:rPr>
          <w:rFonts w:asciiTheme="minorHAnsi" w:hAnsiTheme="minorHAnsi" w:cstheme="minorHAnsi"/>
          <w:szCs w:val="22"/>
          <w:lang w:val="fr-FR"/>
        </w:rPr>
        <w:t>Localisation</w:t>
      </w:r>
    </w:p>
    <w:p w:rsidR="00C468C3" w:rsidRP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des structures résistantes de soutien et protection</w:t>
      </w:r>
      <w:r w:rsidRPr="00C468C3">
        <w:rPr>
          <w:rFonts w:asciiTheme="minorHAnsi" w:hAnsiTheme="minorHAnsi" w:cstheme="minorHAnsi"/>
          <w:szCs w:val="22"/>
          <w:lang w:val="ro-RO"/>
        </w:rPr>
        <w:t xml:space="preserve">: </w:t>
      </w:r>
      <w:r w:rsidRPr="00C468C3">
        <w:rPr>
          <w:rFonts w:asciiTheme="minorHAnsi" w:hAnsiTheme="minorHAnsi" w:cstheme="minorHAnsi"/>
          <w:szCs w:val="22"/>
          <w:lang w:val="fr-FR"/>
        </w:rPr>
        <w:t>tendons, ligaments, aponévroses</w:t>
      </w:r>
    </w:p>
    <w:p w:rsidR="00C468C3" w:rsidRP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cornée</w:t>
      </w:r>
    </w:p>
    <w:p w:rsidR="00C468C3" w:rsidRDefault="00C468C3" w:rsidP="00C468C3">
      <w:pPr>
        <w:pStyle w:val="Paragraf1"/>
        <w:numPr>
          <w:ilvl w:val="0"/>
          <w:numId w:val="17"/>
        </w:numPr>
        <w:spacing w:line="240" w:lineRule="auto"/>
        <w:rPr>
          <w:rFonts w:asciiTheme="minorHAnsi" w:hAnsiTheme="minorHAnsi" w:cstheme="minorHAnsi"/>
          <w:szCs w:val="22"/>
          <w:lang w:val="fr-FR"/>
        </w:rPr>
      </w:pPr>
      <w:r w:rsidRPr="00C468C3">
        <w:rPr>
          <w:rFonts w:asciiTheme="minorHAnsi" w:hAnsiTheme="minorHAnsi" w:cstheme="minorHAnsi"/>
          <w:szCs w:val="22"/>
          <w:lang w:val="fr-FR"/>
        </w:rPr>
        <w:t>des capsules des organes internes</w:t>
      </w:r>
    </w:p>
    <w:p w:rsidR="00EA2D91" w:rsidRDefault="00EA2D91" w:rsidP="00EA2D91">
      <w:pPr>
        <w:pStyle w:val="Paragraf1"/>
        <w:spacing w:line="240" w:lineRule="auto"/>
        <w:rPr>
          <w:rFonts w:asciiTheme="minorHAnsi" w:hAnsiTheme="minorHAnsi" w:cstheme="minorHAnsi"/>
          <w:szCs w:val="22"/>
          <w:lang w:val="fr-FR"/>
        </w:rPr>
      </w:pPr>
    </w:p>
    <w:p w:rsidR="00EA2D91" w:rsidRPr="00EA2D91" w:rsidRDefault="00EA2D91" w:rsidP="00EA2D91">
      <w:pPr>
        <w:pStyle w:val="Paragraf1"/>
        <w:numPr>
          <w:ilvl w:val="0"/>
          <w:numId w:val="24"/>
        </w:numPr>
        <w:spacing w:line="240" w:lineRule="auto"/>
        <w:rPr>
          <w:rFonts w:asciiTheme="minorHAnsi" w:hAnsiTheme="minorHAnsi" w:cstheme="minorHAnsi"/>
          <w:b/>
          <w:color w:val="00B050"/>
          <w:szCs w:val="22"/>
          <w:u w:val="single"/>
          <w:lang w:val="fr-FR"/>
        </w:rPr>
      </w:pPr>
      <w:r w:rsidRPr="00EA2D91">
        <w:rPr>
          <w:rFonts w:asciiTheme="minorHAnsi" w:hAnsiTheme="minorHAnsi" w:cstheme="minorHAnsi"/>
          <w:b/>
          <w:color w:val="00B050"/>
          <w:szCs w:val="22"/>
          <w:u w:val="single"/>
          <w:lang w:val="fr-FR"/>
        </w:rPr>
        <w:t>Le tissu conjonctif réticulaire</w:t>
      </w:r>
    </w:p>
    <w:p w:rsidR="00C468C3" w:rsidRPr="00C468C3" w:rsidRDefault="004170AD" w:rsidP="00C468C3">
      <w:pPr>
        <w:pStyle w:val="Paragraf1"/>
        <w:spacing w:line="240" w:lineRule="auto"/>
        <w:rPr>
          <w:rFonts w:asciiTheme="minorHAnsi" w:hAnsiTheme="minorHAnsi" w:cstheme="minorHAnsi"/>
          <w:szCs w:val="22"/>
          <w:lang w:val="fr-FR"/>
        </w:rPr>
      </w:pPr>
      <w:r>
        <w:rPr>
          <w:rFonts w:asciiTheme="minorHAnsi" w:hAnsiTheme="minorHAnsi" w:cstheme="minorHAnsi"/>
          <w:szCs w:val="22"/>
          <w:lang w:val="fr-FR"/>
        </w:rPr>
        <w:t>P</w:t>
      </w:r>
      <w:r w:rsidR="00C468C3" w:rsidRPr="00C468C3">
        <w:rPr>
          <w:rFonts w:asciiTheme="minorHAnsi" w:hAnsiTheme="minorHAnsi" w:cstheme="minorHAnsi"/>
          <w:szCs w:val="22"/>
          <w:lang w:val="fr-FR"/>
        </w:rPr>
        <w:t>rédominance des fibres réticulaires (collagène du type III), qui forment un réseau tridimensionnel avec des espaces petits ou grands (larges)</w:t>
      </w:r>
    </w:p>
    <w:p w:rsidR="004170AD" w:rsidRDefault="00C468C3" w:rsidP="00C468C3">
      <w:pPr>
        <w:pStyle w:val="Paragraf1"/>
        <w:spacing w:line="240" w:lineRule="auto"/>
        <w:rPr>
          <w:rFonts w:asciiTheme="minorHAnsi" w:hAnsiTheme="minorHAnsi" w:cstheme="minorHAnsi"/>
          <w:b/>
          <w:i/>
          <w:szCs w:val="22"/>
          <w:u w:val="single"/>
          <w:lang w:val="fr-FR"/>
        </w:rPr>
      </w:pPr>
      <w:r w:rsidRPr="004170AD">
        <w:rPr>
          <w:rFonts w:asciiTheme="minorHAnsi" w:hAnsiTheme="minorHAnsi" w:cstheme="minorHAnsi"/>
          <w:b/>
          <w:i/>
          <w:szCs w:val="22"/>
          <w:u w:val="single"/>
          <w:lang w:val="fr-FR"/>
        </w:rPr>
        <w:t>Localisatio</w:t>
      </w:r>
      <w:r w:rsidR="004170AD">
        <w:rPr>
          <w:rFonts w:asciiTheme="minorHAnsi" w:hAnsiTheme="minorHAnsi" w:cstheme="minorHAnsi"/>
          <w:b/>
          <w:i/>
          <w:szCs w:val="22"/>
          <w:u w:val="single"/>
          <w:lang w:val="fr-FR"/>
        </w:rPr>
        <w:t>n</w:t>
      </w:r>
    </w:p>
    <w:p w:rsidR="00C468C3" w:rsidRDefault="00C468C3" w:rsidP="00C468C3">
      <w:pPr>
        <w:pStyle w:val="Paragraf1"/>
        <w:numPr>
          <w:ilvl w:val="0"/>
          <w:numId w:val="17"/>
        </w:numPr>
        <w:spacing w:line="240" w:lineRule="auto"/>
        <w:rPr>
          <w:rFonts w:asciiTheme="minorHAnsi" w:hAnsiTheme="minorHAnsi" w:cstheme="minorHAnsi"/>
          <w:szCs w:val="22"/>
          <w:lang w:val="fr-FR"/>
        </w:rPr>
      </w:pPr>
      <w:r w:rsidRPr="004170AD">
        <w:rPr>
          <w:rFonts w:asciiTheme="minorHAnsi" w:hAnsiTheme="minorHAnsi" w:cstheme="minorHAnsi"/>
          <w:szCs w:val="22"/>
          <w:lang w:val="fr-FR"/>
        </w:rPr>
        <w:t xml:space="preserve">la trame des organes lymphoïdes et </w:t>
      </w:r>
      <w:r w:rsidR="004170AD" w:rsidRPr="004170AD">
        <w:rPr>
          <w:rFonts w:asciiTheme="minorHAnsi" w:hAnsiTheme="minorHAnsi" w:cstheme="minorHAnsi"/>
          <w:szCs w:val="22"/>
          <w:lang w:val="fr-FR"/>
        </w:rPr>
        <w:t>hématopoïétiques</w:t>
      </w:r>
    </w:p>
    <w:p w:rsidR="00C468C3" w:rsidRDefault="00C468C3" w:rsidP="00C468C3">
      <w:pPr>
        <w:pStyle w:val="Paragraf1"/>
        <w:numPr>
          <w:ilvl w:val="0"/>
          <w:numId w:val="17"/>
        </w:numPr>
        <w:spacing w:line="240" w:lineRule="auto"/>
        <w:rPr>
          <w:rFonts w:asciiTheme="minorHAnsi" w:hAnsiTheme="minorHAnsi" w:cstheme="minorHAnsi"/>
          <w:szCs w:val="22"/>
          <w:lang w:val="fr-FR"/>
        </w:rPr>
      </w:pPr>
      <w:r w:rsidRPr="004170AD">
        <w:rPr>
          <w:rFonts w:asciiTheme="minorHAnsi" w:hAnsiTheme="minorHAnsi" w:cstheme="minorHAnsi"/>
          <w:szCs w:val="22"/>
          <w:lang w:val="fr-FR"/>
        </w:rPr>
        <w:t>la trame pour les sinusoïdes hépatiques, du tissu adipeux, du tissu musculaire lisse, des îles Langerhans du pancréas</w:t>
      </w:r>
    </w:p>
    <w:p w:rsidR="004170AD" w:rsidRDefault="004170AD" w:rsidP="004170AD">
      <w:pPr>
        <w:pStyle w:val="Paragraf1"/>
        <w:spacing w:line="240" w:lineRule="auto"/>
        <w:ind w:left="720"/>
        <w:rPr>
          <w:rFonts w:asciiTheme="minorHAnsi" w:hAnsiTheme="minorHAnsi" w:cstheme="minorHAnsi"/>
          <w:szCs w:val="22"/>
          <w:lang w:val="fr-FR"/>
        </w:rPr>
      </w:pPr>
    </w:p>
    <w:p w:rsidR="004170AD" w:rsidRDefault="004170AD" w:rsidP="004170AD">
      <w:pPr>
        <w:pStyle w:val="Paragraf1"/>
        <w:spacing w:line="240" w:lineRule="auto"/>
        <w:ind w:left="720"/>
        <w:rPr>
          <w:rFonts w:asciiTheme="minorHAnsi" w:hAnsiTheme="minorHAnsi" w:cstheme="minorHAnsi"/>
          <w:szCs w:val="22"/>
          <w:lang w:val="fr-FR"/>
        </w:rPr>
      </w:pPr>
    </w:p>
    <w:p w:rsidR="004170AD" w:rsidRDefault="004170AD" w:rsidP="004170AD">
      <w:pPr>
        <w:pStyle w:val="Paragraf1"/>
        <w:spacing w:line="240" w:lineRule="auto"/>
        <w:ind w:left="720"/>
        <w:rPr>
          <w:rFonts w:asciiTheme="minorHAnsi" w:hAnsiTheme="minorHAnsi" w:cstheme="minorHAnsi"/>
          <w:szCs w:val="22"/>
          <w:lang w:val="fr-FR"/>
        </w:rPr>
      </w:pPr>
    </w:p>
    <w:p w:rsidR="004170AD" w:rsidRDefault="004170AD" w:rsidP="004170AD">
      <w:pPr>
        <w:pStyle w:val="Paragraf1"/>
        <w:spacing w:line="240" w:lineRule="auto"/>
        <w:ind w:left="720"/>
        <w:rPr>
          <w:rFonts w:asciiTheme="minorHAnsi" w:hAnsiTheme="minorHAnsi" w:cstheme="minorHAnsi"/>
          <w:szCs w:val="22"/>
          <w:lang w:val="fr-FR"/>
        </w:rPr>
      </w:pPr>
    </w:p>
    <w:p w:rsidR="004170AD" w:rsidRPr="004170AD" w:rsidRDefault="004170AD" w:rsidP="004170AD">
      <w:pPr>
        <w:pStyle w:val="Paragraf1"/>
        <w:numPr>
          <w:ilvl w:val="0"/>
          <w:numId w:val="24"/>
        </w:numPr>
        <w:spacing w:line="240" w:lineRule="auto"/>
        <w:rPr>
          <w:rFonts w:asciiTheme="minorHAnsi" w:hAnsiTheme="minorHAnsi" w:cstheme="minorHAnsi"/>
          <w:b/>
          <w:color w:val="00B050"/>
          <w:szCs w:val="22"/>
          <w:u w:val="single"/>
          <w:lang w:val="fr-FR"/>
        </w:rPr>
      </w:pPr>
      <w:r w:rsidRPr="004170AD">
        <w:rPr>
          <w:rFonts w:asciiTheme="minorHAnsi" w:hAnsiTheme="minorHAnsi" w:cstheme="minorHAnsi"/>
          <w:b/>
          <w:color w:val="00B050"/>
          <w:szCs w:val="22"/>
          <w:u w:val="single"/>
          <w:lang w:val="fr-FR"/>
        </w:rPr>
        <w:lastRenderedPageBreak/>
        <w:t>Le tissu conjonctif élastique</w:t>
      </w:r>
    </w:p>
    <w:p w:rsidR="00C468C3" w:rsidRPr="00C468C3" w:rsidRDefault="004170AD" w:rsidP="00C468C3">
      <w:pPr>
        <w:pStyle w:val="Paragraf1"/>
        <w:widowControl w:val="0"/>
        <w:spacing w:line="240" w:lineRule="auto"/>
        <w:rPr>
          <w:rFonts w:asciiTheme="minorHAnsi" w:hAnsiTheme="minorHAnsi" w:cstheme="minorHAnsi"/>
          <w:spacing w:val="-2"/>
          <w:szCs w:val="22"/>
          <w:lang w:val="fr-FR"/>
        </w:rPr>
      </w:pPr>
      <w:r>
        <w:rPr>
          <w:rFonts w:asciiTheme="minorHAnsi" w:hAnsiTheme="minorHAnsi" w:cstheme="minorHAnsi"/>
          <w:szCs w:val="22"/>
          <w:lang w:val="fr-FR"/>
        </w:rPr>
        <w:t>P</w:t>
      </w:r>
      <w:r w:rsidR="00C468C3" w:rsidRPr="00C468C3">
        <w:rPr>
          <w:rFonts w:asciiTheme="minorHAnsi" w:hAnsiTheme="minorHAnsi" w:cstheme="minorHAnsi"/>
          <w:szCs w:val="22"/>
          <w:lang w:val="fr-FR"/>
        </w:rPr>
        <w:t>rédominance des fibres élastiques</w:t>
      </w:r>
    </w:p>
    <w:p w:rsidR="00C468C3" w:rsidRPr="00C468C3" w:rsidRDefault="00C468C3" w:rsidP="00C468C3">
      <w:pPr>
        <w:pStyle w:val="Paragraf1"/>
        <w:widowControl w:val="0"/>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La variété fibrillaire</w:t>
      </w:r>
    </w:p>
    <w:p w:rsidR="00C468C3" w:rsidRPr="00C468C3" w:rsidRDefault="00C468C3" w:rsidP="00C468C3">
      <w:pPr>
        <w:pStyle w:val="Paragraf1"/>
        <w:widowControl w:val="0"/>
        <w:numPr>
          <w:ilvl w:val="0"/>
          <w:numId w:val="17"/>
        </w:numPr>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des fibres individualisées, bien représentées parmi les fibres du collagène, en formant parfois des faisceaux</w:t>
      </w:r>
    </w:p>
    <w:p w:rsidR="00C468C3" w:rsidRPr="00C468C3" w:rsidRDefault="00C468C3" w:rsidP="00C468C3">
      <w:pPr>
        <w:pStyle w:val="Paragraf1"/>
        <w:widowControl w:val="0"/>
        <w:numPr>
          <w:ilvl w:val="0"/>
          <w:numId w:val="17"/>
        </w:numPr>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 xml:space="preserve">localisation: les </w:t>
      </w:r>
      <w:proofErr w:type="spellStart"/>
      <w:r w:rsidRPr="00C468C3">
        <w:rPr>
          <w:rFonts w:asciiTheme="minorHAnsi" w:hAnsiTheme="minorHAnsi" w:cstheme="minorHAnsi"/>
          <w:spacing w:val="-2"/>
          <w:szCs w:val="22"/>
          <w:lang w:val="fr-FR"/>
        </w:rPr>
        <w:t>septa</w:t>
      </w:r>
      <w:proofErr w:type="spellEnd"/>
      <w:r w:rsidRPr="00C468C3">
        <w:rPr>
          <w:rFonts w:asciiTheme="minorHAnsi" w:hAnsiTheme="minorHAnsi" w:cstheme="minorHAnsi"/>
          <w:spacing w:val="-2"/>
          <w:szCs w:val="22"/>
          <w:lang w:val="fr-FR"/>
        </w:rPr>
        <w:t xml:space="preserve"> inter</w:t>
      </w:r>
      <w:r w:rsidR="00136CCC">
        <w:rPr>
          <w:rFonts w:asciiTheme="minorHAnsi" w:hAnsiTheme="minorHAnsi" w:cstheme="minorHAnsi"/>
          <w:spacing w:val="-2"/>
          <w:szCs w:val="22"/>
          <w:lang w:val="fr-FR"/>
        </w:rPr>
        <w:t>-</w:t>
      </w:r>
      <w:r w:rsidRPr="00C468C3">
        <w:rPr>
          <w:rFonts w:asciiTheme="minorHAnsi" w:hAnsiTheme="minorHAnsi" w:cstheme="minorHAnsi"/>
          <w:spacing w:val="-2"/>
          <w:szCs w:val="22"/>
          <w:lang w:val="fr-FR"/>
        </w:rPr>
        <w:t xml:space="preserve">alvéolaires pulmonaires, lamina </w:t>
      </w:r>
      <w:proofErr w:type="spellStart"/>
      <w:r w:rsidRPr="00C468C3">
        <w:rPr>
          <w:rFonts w:asciiTheme="minorHAnsi" w:hAnsiTheme="minorHAnsi" w:cstheme="minorHAnsi"/>
          <w:spacing w:val="-2"/>
          <w:szCs w:val="22"/>
          <w:lang w:val="fr-FR"/>
        </w:rPr>
        <w:t>propria</w:t>
      </w:r>
      <w:proofErr w:type="spellEnd"/>
      <w:r w:rsidRPr="00C468C3">
        <w:rPr>
          <w:rFonts w:asciiTheme="minorHAnsi" w:hAnsiTheme="minorHAnsi" w:cstheme="minorHAnsi"/>
          <w:spacing w:val="-2"/>
          <w:szCs w:val="22"/>
          <w:lang w:val="fr-FR"/>
        </w:rPr>
        <w:t xml:space="preserve"> de la vessie urinaire, le derme</w:t>
      </w:r>
    </w:p>
    <w:p w:rsidR="00C468C3" w:rsidRPr="00C468C3" w:rsidRDefault="00C468C3" w:rsidP="00C468C3">
      <w:pPr>
        <w:pStyle w:val="Paragraf1"/>
        <w:widowControl w:val="0"/>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La variété lamellaire</w:t>
      </w:r>
    </w:p>
    <w:p w:rsidR="00C468C3" w:rsidRPr="00C468C3" w:rsidRDefault="00C468C3" w:rsidP="00C468C3">
      <w:pPr>
        <w:pStyle w:val="Paragraf1"/>
        <w:widowControl w:val="0"/>
        <w:numPr>
          <w:ilvl w:val="0"/>
          <w:numId w:val="17"/>
        </w:numPr>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 xml:space="preserve">des fibres disposées parallèlement, en feuillets mince ou membranes </w:t>
      </w:r>
    </w:p>
    <w:p w:rsidR="00C468C3" w:rsidRDefault="00C468C3" w:rsidP="00C468C3">
      <w:pPr>
        <w:pStyle w:val="Paragraf1"/>
        <w:widowControl w:val="0"/>
        <w:spacing w:line="240" w:lineRule="auto"/>
        <w:rPr>
          <w:rFonts w:asciiTheme="minorHAnsi" w:hAnsiTheme="minorHAnsi" w:cstheme="minorHAnsi"/>
          <w:spacing w:val="-2"/>
          <w:szCs w:val="22"/>
          <w:lang w:val="fr-FR"/>
        </w:rPr>
      </w:pPr>
      <w:r w:rsidRPr="00C468C3">
        <w:rPr>
          <w:rFonts w:asciiTheme="minorHAnsi" w:hAnsiTheme="minorHAnsi" w:cstheme="minorHAnsi"/>
          <w:spacing w:val="-2"/>
          <w:szCs w:val="22"/>
          <w:lang w:val="fr-FR"/>
        </w:rPr>
        <w:t>Localisation: les grands vaisseaux (la tunique moyenne, du type élastique), le ligament jaune de la colonne vertébrale, le ligament suspenseur du pénis</w:t>
      </w:r>
    </w:p>
    <w:p w:rsidR="004170AD" w:rsidRDefault="004170AD" w:rsidP="00C468C3">
      <w:pPr>
        <w:pStyle w:val="Paragraf1"/>
        <w:widowControl w:val="0"/>
        <w:spacing w:line="240" w:lineRule="auto"/>
        <w:rPr>
          <w:rFonts w:asciiTheme="minorHAnsi" w:hAnsiTheme="minorHAnsi" w:cstheme="minorHAnsi"/>
          <w:spacing w:val="-2"/>
          <w:szCs w:val="22"/>
          <w:lang w:val="fr-FR"/>
        </w:rPr>
      </w:pPr>
    </w:p>
    <w:p w:rsidR="004170AD" w:rsidRPr="004170AD" w:rsidRDefault="004170AD" w:rsidP="00C468C3">
      <w:pPr>
        <w:pStyle w:val="Paragraf1"/>
        <w:widowControl w:val="0"/>
        <w:numPr>
          <w:ilvl w:val="0"/>
          <w:numId w:val="23"/>
        </w:numPr>
        <w:spacing w:line="240" w:lineRule="auto"/>
        <w:rPr>
          <w:rFonts w:asciiTheme="minorHAnsi" w:hAnsiTheme="minorHAnsi" w:cstheme="minorHAnsi"/>
          <w:b/>
          <w:color w:val="0070C0"/>
          <w:spacing w:val="-2"/>
          <w:sz w:val="24"/>
          <w:szCs w:val="22"/>
          <w:u w:val="single"/>
          <w:lang w:val="fr-FR"/>
        </w:rPr>
      </w:pPr>
      <w:r w:rsidRPr="004170AD">
        <w:rPr>
          <w:rFonts w:asciiTheme="minorHAnsi" w:hAnsiTheme="minorHAnsi" w:cstheme="minorHAnsi"/>
          <w:b/>
          <w:color w:val="0070C0"/>
          <w:spacing w:val="-2"/>
          <w:sz w:val="24"/>
          <w:szCs w:val="22"/>
          <w:u w:val="single"/>
          <w:lang w:val="fr-FR"/>
        </w:rPr>
        <w:t>Le tissu conjonctif avec des propriétés spéciales</w:t>
      </w:r>
    </w:p>
    <w:p w:rsidR="00C468C3" w:rsidRPr="004170AD" w:rsidRDefault="00C468C3" w:rsidP="00C468C3">
      <w:pPr>
        <w:pStyle w:val="Paragraf1"/>
        <w:widowControl w:val="0"/>
        <w:numPr>
          <w:ilvl w:val="0"/>
          <w:numId w:val="17"/>
        </w:numPr>
        <w:spacing w:line="240" w:lineRule="auto"/>
        <w:rPr>
          <w:rFonts w:asciiTheme="minorHAnsi" w:hAnsiTheme="minorHAnsi" w:cstheme="minorHAnsi"/>
          <w:spacing w:val="-2"/>
          <w:szCs w:val="22"/>
          <w:lang w:val="fr-FR"/>
        </w:rPr>
      </w:pPr>
      <w:r w:rsidRPr="004170AD">
        <w:rPr>
          <w:rFonts w:asciiTheme="minorHAnsi" w:hAnsiTheme="minorHAnsi" w:cstheme="minorHAnsi"/>
          <w:spacing w:val="-4"/>
          <w:szCs w:val="22"/>
          <w:lang w:val="fr-FR"/>
        </w:rPr>
        <w:t>le tissu adipeux blanc</w:t>
      </w:r>
    </w:p>
    <w:p w:rsidR="00C468C3" w:rsidRPr="004170AD" w:rsidRDefault="00C468C3" w:rsidP="00C468C3">
      <w:pPr>
        <w:pStyle w:val="Paragraf1"/>
        <w:widowControl w:val="0"/>
        <w:numPr>
          <w:ilvl w:val="0"/>
          <w:numId w:val="17"/>
        </w:numPr>
        <w:spacing w:line="240" w:lineRule="auto"/>
        <w:rPr>
          <w:rFonts w:asciiTheme="minorHAnsi" w:hAnsiTheme="minorHAnsi" w:cstheme="minorHAnsi"/>
          <w:spacing w:val="-2"/>
          <w:szCs w:val="22"/>
          <w:lang w:val="fr-FR"/>
        </w:rPr>
      </w:pPr>
      <w:r w:rsidRPr="004170AD">
        <w:rPr>
          <w:rFonts w:asciiTheme="minorHAnsi" w:hAnsiTheme="minorHAnsi" w:cstheme="minorHAnsi"/>
          <w:spacing w:val="-4"/>
          <w:szCs w:val="22"/>
          <w:lang w:val="fr-FR"/>
        </w:rPr>
        <w:t>le tissu adipeux brun</w:t>
      </w:r>
      <w:r w:rsidRPr="004170AD">
        <w:rPr>
          <w:rFonts w:asciiTheme="minorHAnsi" w:hAnsiTheme="minorHAnsi" w:cstheme="minorHAnsi"/>
          <w:b/>
          <w:spacing w:val="-4"/>
          <w:szCs w:val="22"/>
          <w:lang w:val="fr-FR"/>
        </w:rPr>
        <w:t xml:space="preserve"> </w:t>
      </w:r>
    </w:p>
    <w:p w:rsidR="00057208" w:rsidRDefault="00057208" w:rsidP="00057208">
      <w:pPr>
        <w:pStyle w:val="Text"/>
        <w:spacing w:line="240" w:lineRule="auto"/>
        <w:ind w:firstLine="0"/>
        <w:rPr>
          <w:rFonts w:asciiTheme="minorHAnsi" w:hAnsiTheme="minorHAnsi" w:cstheme="minorHAnsi"/>
          <w:color w:val="00B0F0"/>
          <w:szCs w:val="22"/>
          <w:u w:val="single"/>
          <w:lang w:val="fr-FR"/>
        </w:rPr>
      </w:pPr>
    </w:p>
    <w:p w:rsidR="00057208" w:rsidRDefault="00057208" w:rsidP="00057208">
      <w:pPr>
        <w:pStyle w:val="Text"/>
        <w:spacing w:line="240" w:lineRule="auto"/>
        <w:ind w:firstLine="0"/>
        <w:rPr>
          <w:rFonts w:asciiTheme="minorHAnsi" w:hAnsiTheme="minorHAnsi" w:cstheme="minorHAnsi"/>
          <w:color w:val="00B0F0"/>
          <w:szCs w:val="22"/>
          <w:u w:val="single"/>
          <w:lang w:val="fr-FR"/>
        </w:rPr>
      </w:pPr>
    </w:p>
    <w:p w:rsidR="00057208" w:rsidRPr="00E87319" w:rsidRDefault="00057208" w:rsidP="00057208">
      <w:pPr>
        <w:pStyle w:val="Text"/>
        <w:spacing w:line="240" w:lineRule="auto"/>
        <w:ind w:firstLine="0"/>
        <w:rPr>
          <w:rFonts w:asciiTheme="minorHAnsi" w:hAnsiTheme="minorHAnsi" w:cstheme="minorHAnsi"/>
          <w:color w:val="00B0F0"/>
          <w:szCs w:val="22"/>
          <w:u w:val="single"/>
          <w:lang w:val="fr-FR"/>
        </w:rPr>
      </w:pPr>
    </w:p>
    <w:p w:rsidR="00431400" w:rsidRPr="00431400" w:rsidRDefault="00794809" w:rsidP="00431400">
      <w:pPr>
        <w:pStyle w:val="Text"/>
        <w:spacing w:line="240" w:lineRule="auto"/>
        <w:ind w:firstLine="0"/>
        <w:rPr>
          <w:rFonts w:asciiTheme="minorHAnsi" w:hAnsiTheme="minorHAnsi" w:cstheme="minorHAnsi"/>
          <w:szCs w:val="22"/>
          <w:lang w:val="fr-FR"/>
        </w:rPr>
      </w:pPr>
      <w:r>
        <w:rPr>
          <w:rFonts w:asciiTheme="minorHAnsi" w:hAnsiTheme="minorHAnsi" w:cstheme="minorHAnsi"/>
          <w:szCs w:val="22"/>
          <w:lang w:val="fr-FR"/>
        </w:rPr>
        <w:t>xxxxxxxxxxxxxxxxxxxxxxxxxxxxxxxxxxxxxxxxxxxxxxxxxxxxxxxxxxxxxxxxxxxxxxxxxxxxxxxxxx</w:t>
      </w:r>
    </w:p>
    <w:p w:rsidR="00616FFC" w:rsidRDefault="00616FFC" w:rsidP="00B600DB">
      <w:pPr>
        <w:spacing w:after="0"/>
      </w:pPr>
    </w:p>
    <w:p w:rsidR="003C3F14" w:rsidRDefault="003C3F14" w:rsidP="003C3F14">
      <w:pPr>
        <w:spacing w:after="0"/>
      </w:pPr>
    </w:p>
    <w:p w:rsidR="00CA42AD" w:rsidRDefault="00CA42AD" w:rsidP="00743FFF">
      <w:pPr>
        <w:spacing w:after="0"/>
      </w:pPr>
    </w:p>
    <w:p w:rsidR="009D294C" w:rsidRDefault="009D294C" w:rsidP="009D294C">
      <w:pPr>
        <w:spacing w:after="0"/>
      </w:pPr>
    </w:p>
    <w:p w:rsidR="004576D7" w:rsidRDefault="004576D7" w:rsidP="00F977F5">
      <w:pPr>
        <w:spacing w:after="0"/>
        <w:jc w:val="both"/>
      </w:pPr>
      <w:r>
        <w:t>*</w:t>
      </w:r>
      <w:r w:rsidRPr="000B0B22">
        <w:rPr>
          <w:b/>
          <w:u w:val="single"/>
        </w:rPr>
        <w:t>plasmocytes</w:t>
      </w:r>
      <w:r>
        <w:t xml:space="preserve"> : 15µm de diamètre, </w:t>
      </w:r>
      <w:r w:rsidRPr="00835EE6">
        <w:rPr>
          <w:b/>
          <w:color w:val="00B050"/>
        </w:rPr>
        <w:t>noyau excentré</w:t>
      </w:r>
      <w:r>
        <w:t xml:space="preserve"> avec une </w:t>
      </w:r>
      <w:r w:rsidRPr="00835EE6">
        <w:rPr>
          <w:b/>
          <w:color w:val="00B050"/>
        </w:rPr>
        <w:t>chromatine</w:t>
      </w:r>
      <w:r w:rsidR="00F977F5">
        <w:rPr>
          <w:b/>
          <w:color w:val="00B050"/>
        </w:rPr>
        <w:t xml:space="preserve"> périphérique</w:t>
      </w:r>
      <w:r w:rsidRPr="00835EE6">
        <w:rPr>
          <w:b/>
          <w:color w:val="00B050"/>
        </w:rPr>
        <w:t xml:space="preserve"> particulière formant des rayons</w:t>
      </w:r>
      <w:r w:rsidR="00F977F5">
        <w:rPr>
          <w:b/>
          <w:color w:val="00B050"/>
        </w:rPr>
        <w:t> ; nucléole central</w:t>
      </w:r>
      <w:r w:rsidRPr="00835EE6">
        <w:rPr>
          <w:b/>
          <w:color w:val="00B050"/>
        </w:rPr>
        <w:t>.</w:t>
      </w:r>
      <w:r>
        <w:rPr>
          <w:b/>
          <w:color w:val="00B050"/>
        </w:rPr>
        <w:t xml:space="preserve"> Synthèse protéique (</w:t>
      </w:r>
      <w:r>
        <w:t xml:space="preserve">spécialisés dans la </w:t>
      </w:r>
      <w:r w:rsidRPr="00835EE6">
        <w:rPr>
          <w:b/>
          <w:color w:val="00B050"/>
        </w:rPr>
        <w:t>production d’</w:t>
      </w:r>
      <w:proofErr w:type="spellStart"/>
      <w:r w:rsidRPr="00835EE6">
        <w:rPr>
          <w:b/>
          <w:color w:val="00B050"/>
        </w:rPr>
        <w:t>Ig</w:t>
      </w:r>
      <w:proofErr w:type="spellEnd"/>
      <w:r>
        <w:rPr>
          <w:b/>
          <w:color w:val="00B050"/>
        </w:rPr>
        <w:t>)</w:t>
      </w:r>
      <w:r>
        <w:rPr>
          <w:color w:val="00B050"/>
        </w:rPr>
        <w:t xml:space="preserve"> : anticorps donc arsenal de la synthèse. </w:t>
      </w:r>
      <w:r>
        <w:t xml:space="preserve">En </w:t>
      </w:r>
      <w:r w:rsidRPr="00835EE6">
        <w:rPr>
          <w:b/>
        </w:rPr>
        <w:t>ME</w:t>
      </w:r>
      <w:r>
        <w:t xml:space="preserve"> (appareil de Golgi, </w:t>
      </w:r>
      <w:r w:rsidRPr="00835EE6">
        <w:rPr>
          <w:b/>
          <w:color w:val="00B050"/>
        </w:rPr>
        <w:t>cytoplasme basophile</w:t>
      </w:r>
      <w:r>
        <w:t xml:space="preserve"> occupé par un </w:t>
      </w:r>
      <w:r w:rsidRPr="00835EE6">
        <w:rPr>
          <w:b/>
        </w:rPr>
        <w:t>REG</w:t>
      </w:r>
      <w:r>
        <w:t xml:space="preserve">). </w:t>
      </w:r>
      <w:r w:rsidR="00F977F5">
        <w:t xml:space="preserve">Cytoplasme basophile. </w:t>
      </w:r>
      <w:r w:rsidR="00813ADB">
        <w:t xml:space="preserve">Beaucoup de microvillosités, pseudopodes. </w:t>
      </w:r>
    </w:p>
    <w:p w:rsidR="004576D7" w:rsidRDefault="004576D7" w:rsidP="009D294C">
      <w:pPr>
        <w:spacing w:after="0"/>
      </w:pPr>
    </w:p>
    <w:p w:rsidR="003A4478" w:rsidRPr="007927DC" w:rsidRDefault="003A4478" w:rsidP="003A4478">
      <w:pPr>
        <w:spacing w:after="0"/>
        <w:jc w:val="both"/>
        <w:rPr>
          <w:b/>
          <w:color w:val="00B050"/>
        </w:rPr>
      </w:pPr>
      <w:r>
        <w:t>*</w:t>
      </w:r>
      <w:r w:rsidRPr="000B0B22">
        <w:rPr>
          <w:b/>
          <w:u w:val="single"/>
        </w:rPr>
        <w:t>macrophages</w:t>
      </w:r>
      <w:r>
        <w:t xml:space="preserve"> : </w:t>
      </w:r>
      <w:r w:rsidRPr="007927DC">
        <w:rPr>
          <w:b/>
          <w:color w:val="00B050"/>
          <w:u w:val="single"/>
        </w:rPr>
        <w:t>grande taille</w:t>
      </w:r>
      <w:r>
        <w:t>, (</w:t>
      </w:r>
      <w:r w:rsidRPr="00B7175E">
        <w:rPr>
          <w:b/>
          <w:color w:val="00B050"/>
        </w:rPr>
        <w:t>cellules qui se développent dans le sang</w:t>
      </w:r>
      <w:r>
        <w:rPr>
          <w:b/>
          <w:color w:val="00B050"/>
        </w:rPr>
        <w:t xml:space="preserve"> </w:t>
      </w:r>
      <w:r w:rsidRPr="007F4892">
        <w:rPr>
          <w:b/>
          <w:color w:val="00B050"/>
          <w:u w:val="single"/>
        </w:rPr>
        <w:t>à partir des monocytes</w:t>
      </w:r>
      <w:r w:rsidRPr="00B7175E">
        <w:rPr>
          <w:b/>
          <w:color w:val="00B050"/>
        </w:rPr>
        <w:t xml:space="preserve">, et passent par un phénomène de </w:t>
      </w:r>
      <w:r w:rsidRPr="00A4233D">
        <w:rPr>
          <w:b/>
          <w:color w:val="00B050"/>
          <w:u w:val="single"/>
        </w:rPr>
        <w:t>diapédèse</w:t>
      </w:r>
      <w:r>
        <w:t xml:space="preserve">), les </w:t>
      </w:r>
      <w:r w:rsidRPr="00B7175E">
        <w:rPr>
          <w:b/>
          <w:color w:val="00B050"/>
        </w:rPr>
        <w:t>monocytes</w:t>
      </w:r>
      <w:r>
        <w:t xml:space="preserve"> vont se transformer en </w:t>
      </w:r>
      <w:r w:rsidRPr="00B7175E">
        <w:rPr>
          <w:b/>
          <w:color w:val="00B050"/>
        </w:rPr>
        <w:t>macrophages</w:t>
      </w:r>
      <w:r>
        <w:t xml:space="preserve"> ou en </w:t>
      </w:r>
      <w:r w:rsidRPr="00B7175E">
        <w:rPr>
          <w:b/>
          <w:color w:val="00B050"/>
        </w:rPr>
        <w:t>cellules dendritiques</w:t>
      </w:r>
      <w:r>
        <w:t xml:space="preserve">. Ces cellules (cinquantaine de µm de diamètre), vont exercer leur propriété de phagocytose dans les tissus. Ces cellules présentent un </w:t>
      </w:r>
      <w:r w:rsidRPr="007927DC">
        <w:rPr>
          <w:b/>
          <w:color w:val="00B050"/>
        </w:rPr>
        <w:t>appareil vacuolaire particulièrement développé</w:t>
      </w:r>
      <w:r>
        <w:t xml:space="preserve">, impliqués dans les phénomènes de </w:t>
      </w:r>
      <w:r w:rsidRPr="007927DC">
        <w:rPr>
          <w:b/>
          <w:color w:val="00B050"/>
          <w:u w:val="single"/>
        </w:rPr>
        <w:t>phagocytose</w:t>
      </w:r>
      <w:r w:rsidRPr="007927DC">
        <w:rPr>
          <w:b/>
          <w:color w:val="00B050"/>
        </w:rPr>
        <w:t> (nombreux lysosomes).</w:t>
      </w:r>
      <w:r>
        <w:rPr>
          <w:b/>
          <w:color w:val="00B050"/>
        </w:rPr>
        <w:t xml:space="preserve"> </w:t>
      </w:r>
      <w:r w:rsidRPr="00B7175E">
        <w:rPr>
          <w:b/>
          <w:color w:val="00B050"/>
          <w:u w:val="single"/>
        </w:rPr>
        <w:t>Histiocytes</w:t>
      </w:r>
      <w:r>
        <w:t xml:space="preserve"> lorsque que les fonctions ne sont </w:t>
      </w:r>
      <w:r w:rsidRPr="00B7175E">
        <w:rPr>
          <w:b/>
          <w:color w:val="00B050"/>
        </w:rPr>
        <w:t>pas encore activées</w:t>
      </w:r>
      <w:r>
        <w:t xml:space="preserve">, lorsque ces cellules se sont mises à phagocyter, elles forment des </w:t>
      </w:r>
      <w:proofErr w:type="spellStart"/>
      <w:r>
        <w:t>phagosomes</w:t>
      </w:r>
      <w:proofErr w:type="spellEnd"/>
      <w:r>
        <w:t xml:space="preserve"> qui vont se lier aux lysosomes pour former des </w:t>
      </w:r>
      <w:proofErr w:type="spellStart"/>
      <w:r>
        <w:t>phagolysosomes</w:t>
      </w:r>
      <w:proofErr w:type="spellEnd"/>
      <w:r>
        <w:t xml:space="preserve"> : là on les appelle </w:t>
      </w:r>
      <w:r w:rsidRPr="00B7175E">
        <w:rPr>
          <w:b/>
          <w:color w:val="00B050"/>
          <w:u w:val="single"/>
        </w:rPr>
        <w:t>macrophage</w:t>
      </w:r>
      <w:r>
        <w:rPr>
          <w:b/>
          <w:color w:val="00B050"/>
          <w:u w:val="single"/>
        </w:rPr>
        <w:t>s</w:t>
      </w:r>
      <w:r>
        <w:t xml:space="preserve">. </w:t>
      </w:r>
      <w:r w:rsidRPr="00B7175E">
        <w:rPr>
          <w:b/>
          <w:color w:val="00B050"/>
        </w:rPr>
        <w:t>Noyau excentré</w:t>
      </w:r>
      <w:r>
        <w:t xml:space="preserve">, marqueur en surface, </w:t>
      </w:r>
      <w:r w:rsidRPr="001F311A">
        <w:rPr>
          <w:b/>
          <w:color w:val="0070C0"/>
          <w:u w:val="single"/>
        </w:rPr>
        <w:t>CD68+</w:t>
      </w:r>
      <w:r>
        <w:t xml:space="preserve">. Membrane qui va émettre  des </w:t>
      </w:r>
      <w:r w:rsidRPr="00B7175E">
        <w:rPr>
          <w:b/>
          <w:color w:val="00B050"/>
        </w:rPr>
        <w:t>pseudopodes</w:t>
      </w:r>
      <w:r>
        <w:t xml:space="preserve"> (liés à la propriété de phagocytose).</w:t>
      </w:r>
    </w:p>
    <w:p w:rsidR="003A4478" w:rsidRDefault="003A4478" w:rsidP="003A4478">
      <w:pPr>
        <w:spacing w:after="0"/>
        <w:jc w:val="both"/>
        <w:rPr>
          <w:color w:val="000000" w:themeColor="text1"/>
        </w:rPr>
      </w:pPr>
      <w:r>
        <w:t xml:space="preserve">Protéases, anti-protéases, prostaglandines. Réaction immunitaire ave les cellules présentatrices d’antigène CPA (qui présentent l’antigène aux lymphocytes T4 : cellule mémoire) : raison pour laquelle </w:t>
      </w:r>
      <w:r w:rsidRPr="00B7175E">
        <w:rPr>
          <w:b/>
          <w:color w:val="00B050"/>
        </w:rPr>
        <w:t xml:space="preserve">on ne peut pas avoir deux fois la maladie infectieuse. </w:t>
      </w:r>
      <w:r>
        <w:rPr>
          <w:color w:val="000000" w:themeColor="text1"/>
        </w:rPr>
        <w:t xml:space="preserve">Egalement, </w:t>
      </w:r>
      <w:r w:rsidRPr="007927DC">
        <w:rPr>
          <w:b/>
          <w:color w:val="00B050"/>
        </w:rPr>
        <w:t>mobilité</w:t>
      </w:r>
      <w:r>
        <w:rPr>
          <w:color w:val="000000" w:themeColor="text1"/>
        </w:rPr>
        <w:t xml:space="preserve"> et </w:t>
      </w:r>
      <w:r w:rsidRPr="007927DC">
        <w:rPr>
          <w:b/>
          <w:color w:val="00B050"/>
        </w:rPr>
        <w:t>capacité sécrétrice</w:t>
      </w:r>
      <w:r>
        <w:rPr>
          <w:color w:val="000000" w:themeColor="text1"/>
        </w:rPr>
        <w:t>.</w:t>
      </w:r>
    </w:p>
    <w:p w:rsidR="003A4478" w:rsidRDefault="003A4478" w:rsidP="003A4478">
      <w:pPr>
        <w:spacing w:after="0"/>
        <w:jc w:val="both"/>
        <w:rPr>
          <w:color w:val="000000" w:themeColor="text1"/>
        </w:rPr>
      </w:pPr>
    </w:p>
    <w:p w:rsidR="003A4478" w:rsidRDefault="003A4478" w:rsidP="003A4478">
      <w:pPr>
        <w:spacing w:after="0"/>
        <w:jc w:val="both"/>
        <w:rPr>
          <w:color w:val="000000" w:themeColor="text1"/>
        </w:rPr>
      </w:pPr>
      <w:r>
        <w:rPr>
          <w:color w:val="000000" w:themeColor="text1"/>
        </w:rPr>
        <w:t xml:space="preserve">En 1970, Van </w:t>
      </w:r>
      <w:proofErr w:type="spellStart"/>
      <w:r>
        <w:rPr>
          <w:color w:val="000000" w:themeColor="text1"/>
        </w:rPr>
        <w:t>Fourth</w:t>
      </w:r>
      <w:proofErr w:type="spellEnd"/>
      <w:r>
        <w:rPr>
          <w:color w:val="000000" w:themeColor="text1"/>
        </w:rPr>
        <w:t xml:space="preserve"> propose le concept du système mononucléaire phagocytaire, qui représente 3 compartiments :</w:t>
      </w:r>
    </w:p>
    <w:p w:rsidR="003A4478" w:rsidRDefault="003A4478" w:rsidP="003A4478">
      <w:pPr>
        <w:spacing w:after="0"/>
        <w:jc w:val="both"/>
        <w:rPr>
          <w:color w:val="000000" w:themeColor="text1"/>
        </w:rPr>
      </w:pPr>
    </w:p>
    <w:p w:rsidR="003A4478" w:rsidRDefault="003A4478" w:rsidP="003A4478">
      <w:pPr>
        <w:spacing w:after="0"/>
        <w:jc w:val="both"/>
        <w:rPr>
          <w:color w:val="000000" w:themeColor="text1"/>
        </w:rPr>
      </w:pPr>
    </w:p>
    <w:p w:rsidR="003A4478" w:rsidRDefault="003A4478" w:rsidP="003A4478">
      <w:pPr>
        <w:spacing w:after="0"/>
        <w:jc w:val="both"/>
        <w:rPr>
          <w:color w:val="000000" w:themeColor="text1"/>
        </w:rPr>
      </w:pPr>
      <w:r>
        <w:rPr>
          <w:color w:val="000000" w:themeColor="text1"/>
        </w:rPr>
        <w:t>Le compartiment tissulaire est représenté par :</w:t>
      </w:r>
    </w:p>
    <w:p w:rsidR="003A4478" w:rsidRDefault="003A4478" w:rsidP="003A4478">
      <w:pPr>
        <w:pStyle w:val="Paragraphedeliste"/>
        <w:numPr>
          <w:ilvl w:val="0"/>
          <w:numId w:val="3"/>
        </w:numPr>
        <w:spacing w:after="0"/>
        <w:jc w:val="both"/>
        <w:rPr>
          <w:color w:val="000000" w:themeColor="text1"/>
        </w:rPr>
      </w:pPr>
      <w:r>
        <w:rPr>
          <w:color w:val="000000" w:themeColor="text1"/>
        </w:rPr>
        <w:lastRenderedPageBreak/>
        <w:t>Les histiocytes ou les macrophages du tissu conjonctif</w:t>
      </w:r>
    </w:p>
    <w:p w:rsidR="003A4478" w:rsidRDefault="003A4478" w:rsidP="0036148C">
      <w:pPr>
        <w:spacing w:after="0"/>
        <w:jc w:val="both"/>
        <w:rPr>
          <w:color w:val="000000" w:themeColor="text1"/>
        </w:rPr>
      </w:pPr>
    </w:p>
    <w:p w:rsidR="009467B5" w:rsidRDefault="009467B5" w:rsidP="009467B5">
      <w:pPr>
        <w:spacing w:after="0"/>
        <w:jc w:val="both"/>
      </w:pPr>
      <w:r>
        <w:t>*</w:t>
      </w:r>
      <w:r w:rsidRPr="000B0B22">
        <w:rPr>
          <w:b/>
          <w:u w:val="single"/>
        </w:rPr>
        <w:t>mastocytes</w:t>
      </w:r>
      <w:r>
        <w:t xml:space="preserve"> : elles ressemblent aux granulocytes basophiles mais </w:t>
      </w:r>
      <w:r>
        <w:rPr>
          <w:u w:val="single"/>
        </w:rPr>
        <w:t>pas même origine !!</w:t>
      </w:r>
      <w:r>
        <w:t xml:space="preserve">(En </w:t>
      </w:r>
      <w:r w:rsidRPr="002A4126">
        <w:rPr>
          <w:b/>
        </w:rPr>
        <w:t>MO</w:t>
      </w:r>
      <w:r>
        <w:t xml:space="preserve">, cellules à aspect arrondi avec noyau arrondi dans la région centrale), </w:t>
      </w:r>
      <w:r w:rsidRPr="002A4126">
        <w:rPr>
          <w:b/>
          <w:color w:val="00B050"/>
        </w:rPr>
        <w:t>ce noyau disparait sous forme de granulations dans le cytoplasme</w:t>
      </w:r>
      <w:r>
        <w:t xml:space="preserve">. </w:t>
      </w:r>
      <w:r w:rsidRPr="008F45B9">
        <w:rPr>
          <w:color w:val="FF0000"/>
        </w:rPr>
        <w:t>Grains de sécrétions (rouges)</w:t>
      </w:r>
      <w:r>
        <w:t>.</w:t>
      </w:r>
    </w:p>
    <w:p w:rsidR="009467B5" w:rsidRDefault="009467B5" w:rsidP="009467B5">
      <w:pPr>
        <w:spacing w:after="0"/>
        <w:jc w:val="both"/>
      </w:pPr>
      <w:r>
        <w:t xml:space="preserve">En </w:t>
      </w:r>
      <w:r w:rsidRPr="00E609BB">
        <w:rPr>
          <w:b/>
        </w:rPr>
        <w:t>ME</w:t>
      </w:r>
      <w:r>
        <w:t xml:space="preserve">, ces </w:t>
      </w:r>
      <w:r w:rsidRPr="00835EE6">
        <w:rPr>
          <w:b/>
          <w:color w:val="00B050"/>
        </w:rPr>
        <w:t xml:space="preserve">granulations ont des structures </w:t>
      </w:r>
      <w:r w:rsidRPr="00835EE6">
        <w:rPr>
          <w:b/>
          <w:color w:val="00B050"/>
          <w:u w:val="single"/>
        </w:rPr>
        <w:t>lamellaires</w:t>
      </w:r>
      <w:r w:rsidRPr="00835EE6">
        <w:rPr>
          <w:b/>
          <w:color w:val="00B050"/>
        </w:rPr>
        <w:t xml:space="preserve"> ou </w:t>
      </w:r>
      <w:r w:rsidRPr="00835EE6">
        <w:rPr>
          <w:b/>
          <w:color w:val="00B050"/>
          <w:u w:val="single"/>
        </w:rPr>
        <w:t>feuilletées</w:t>
      </w:r>
      <w:r>
        <w:t>.</w:t>
      </w:r>
    </w:p>
    <w:p w:rsidR="009467B5" w:rsidRDefault="009467B5" w:rsidP="009467B5">
      <w:pPr>
        <w:spacing w:after="0"/>
        <w:jc w:val="both"/>
      </w:pPr>
      <w:r>
        <w:t xml:space="preserve">Le </w:t>
      </w:r>
      <w:r>
        <w:rPr>
          <w:b/>
          <w:bCs/>
        </w:rPr>
        <w:t>mastocyte</w:t>
      </w:r>
      <w:r>
        <w:t xml:space="preserve"> est une cellule granuleuse présente essentiellement dans les </w:t>
      </w:r>
      <w:hyperlink r:id="rId6" w:tooltip="Tissu conjonctif" w:history="1">
        <w:r>
          <w:rPr>
            <w:rStyle w:val="Lienhypertexte"/>
          </w:rPr>
          <w:t>tissus conjonctifs</w:t>
        </w:r>
      </w:hyperlink>
      <w:r>
        <w:t xml:space="preserve">, qui se caractérise par la présence dans son cytoplasme de très nombreuses granulations contenant des médiateurs chimiques comme la </w:t>
      </w:r>
      <w:hyperlink r:id="rId7" w:tooltip="Sérotonine" w:history="1">
        <w:r>
          <w:rPr>
            <w:rStyle w:val="Lienhypertexte"/>
          </w:rPr>
          <w:t>sérotonine</w:t>
        </w:r>
      </w:hyperlink>
      <w:r>
        <w:t>, l’</w:t>
      </w:r>
      <w:hyperlink r:id="rId8" w:tooltip="Histamine" w:history="1">
        <w:r>
          <w:rPr>
            <w:rStyle w:val="Lienhypertexte"/>
          </w:rPr>
          <w:t>histamine</w:t>
        </w:r>
      </w:hyperlink>
      <w:r>
        <w:t xml:space="preserve">, la </w:t>
      </w:r>
      <w:proofErr w:type="spellStart"/>
      <w:r>
        <w:t>tryptase</w:t>
      </w:r>
      <w:proofErr w:type="spellEnd"/>
      <w:r>
        <w:t xml:space="preserve"> ou l’</w:t>
      </w:r>
      <w:hyperlink r:id="rId9" w:tooltip="Héparine" w:history="1">
        <w:r>
          <w:rPr>
            <w:rStyle w:val="Lienhypertexte"/>
          </w:rPr>
          <w:t>héparine</w:t>
        </w:r>
      </w:hyperlink>
      <w:r>
        <w:t xml:space="preserve">. Lorsqu’il est en contact avec un </w:t>
      </w:r>
      <w:hyperlink r:id="rId10" w:tooltip="Allergène" w:history="1">
        <w:r>
          <w:rPr>
            <w:rStyle w:val="Lienhypertexte"/>
          </w:rPr>
          <w:t>allergène</w:t>
        </w:r>
      </w:hyperlink>
      <w:r>
        <w:t xml:space="preserve"> et qu'il présente à sa surface les </w:t>
      </w:r>
      <w:proofErr w:type="spellStart"/>
      <w:r>
        <w:t>Ig</w:t>
      </w:r>
      <w:proofErr w:type="spellEnd"/>
      <w:r>
        <w:t xml:space="preserve"> E spécifiques de celui-ci, il </w:t>
      </w:r>
      <w:proofErr w:type="spellStart"/>
      <w:r>
        <w:t>dégranule</w:t>
      </w:r>
      <w:proofErr w:type="spellEnd"/>
      <w:r>
        <w:t xml:space="preserve"> et libère ces médiateurs de façon très rapide, par un mécanisme d'</w:t>
      </w:r>
      <w:hyperlink r:id="rId11" w:tooltip="Exocytose" w:history="1">
        <w:r>
          <w:rPr>
            <w:rStyle w:val="Lienhypertexte"/>
          </w:rPr>
          <w:t>exocytose</w:t>
        </w:r>
      </w:hyperlink>
      <w:r>
        <w:t xml:space="preserve">. Il déclenche ainsi des réactions allergiques immédiates, parfois graves, comme un </w:t>
      </w:r>
      <w:hyperlink r:id="rId12" w:tooltip="Choc anaphylactique" w:history="1">
        <w:r>
          <w:rPr>
            <w:rStyle w:val="Lienhypertexte"/>
          </w:rPr>
          <w:t>choc anaphylactique</w:t>
        </w:r>
      </w:hyperlink>
      <w:r>
        <w:t xml:space="preserve"> qui engendre une hypotension.</w:t>
      </w:r>
    </w:p>
    <w:p w:rsidR="0036148C" w:rsidRDefault="0036148C" w:rsidP="0036148C">
      <w:pPr>
        <w:spacing w:after="0"/>
        <w:jc w:val="both"/>
        <w:rPr>
          <w:color w:val="000000" w:themeColor="text1"/>
        </w:rPr>
      </w:pPr>
    </w:p>
    <w:p w:rsidR="003331D7" w:rsidRPr="0036148C" w:rsidRDefault="003331D7" w:rsidP="0036148C">
      <w:pPr>
        <w:spacing w:after="0"/>
        <w:jc w:val="both"/>
        <w:rPr>
          <w:color w:val="000000" w:themeColor="text1"/>
        </w:rPr>
      </w:pPr>
      <w:r w:rsidRPr="003331D7">
        <w:rPr>
          <w:noProof/>
          <w:color w:val="000000" w:themeColor="text1"/>
          <w:lang w:eastAsia="fr-FR"/>
        </w:rPr>
        <w:drawing>
          <wp:inline distT="0" distB="0" distL="0" distR="0">
            <wp:extent cx="5760720" cy="4894232"/>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0720" cy="4894232"/>
                    </a:xfrm>
                    <a:prstGeom prst="rect">
                      <a:avLst/>
                    </a:prstGeom>
                    <a:noFill/>
                    <a:ln w="9525">
                      <a:noFill/>
                      <a:miter lim="800000"/>
                      <a:headEnd/>
                      <a:tailEnd/>
                    </a:ln>
                  </pic:spPr>
                </pic:pic>
              </a:graphicData>
            </a:graphic>
          </wp:inline>
        </w:drawing>
      </w:r>
    </w:p>
    <w:p w:rsidR="0034461F" w:rsidRDefault="0034461F" w:rsidP="005F7CD9">
      <w:pPr>
        <w:spacing w:after="0"/>
      </w:pPr>
    </w:p>
    <w:p w:rsidR="001A08DF" w:rsidRDefault="003331D7" w:rsidP="005F7CD9">
      <w:pPr>
        <w:spacing w:after="0"/>
      </w:pPr>
      <w:r>
        <w:t xml:space="preserve">Nécessite une coloration spéciale </w:t>
      </w:r>
      <w:r w:rsidR="001A08DF">
        <w:t>à cause du contenu élevé en héparine (glycosaminoglycane sulfate –héparane sulfate), les granules sont métachromatiques (la couleur se transforme, du bleu en rouge magenta) , avec l’utilisation des colorants dérivés d’aniline. « méta » : à côté.</w:t>
      </w:r>
    </w:p>
    <w:p w:rsidR="001A08DF" w:rsidRDefault="001A08DF" w:rsidP="005F7CD9">
      <w:pPr>
        <w:spacing w:after="0"/>
      </w:pPr>
    </w:p>
    <w:p w:rsidR="001A08DF" w:rsidRDefault="001A08DF" w:rsidP="005F7CD9">
      <w:pPr>
        <w:spacing w:after="0"/>
      </w:pPr>
      <w:r>
        <w:t>Deux types de granules :</w:t>
      </w:r>
    </w:p>
    <w:p w:rsidR="001A08DF" w:rsidRDefault="001A08DF" w:rsidP="001A08DF">
      <w:pPr>
        <w:pStyle w:val="Paragraphedeliste"/>
        <w:numPr>
          <w:ilvl w:val="0"/>
          <w:numId w:val="3"/>
        </w:numPr>
        <w:spacing w:after="0"/>
      </w:pPr>
      <w:r>
        <w:lastRenderedPageBreak/>
        <w:t>Médiateurs primaires</w:t>
      </w:r>
      <w:r w:rsidR="00D75543">
        <w:t> (préformés) : héparine, chondroïtine sulfate</w:t>
      </w:r>
    </w:p>
    <w:p w:rsidR="001A08DF" w:rsidRDefault="001A08DF" w:rsidP="001A08DF">
      <w:pPr>
        <w:pStyle w:val="Paragraphedeliste"/>
        <w:numPr>
          <w:ilvl w:val="0"/>
          <w:numId w:val="3"/>
        </w:numPr>
        <w:spacing w:after="0"/>
      </w:pPr>
      <w:r>
        <w:t>Médiateurs secondaires (</w:t>
      </w:r>
      <w:r w:rsidR="00D75543">
        <w:t>néoformés</w:t>
      </w:r>
      <w:r>
        <w:t>)</w:t>
      </w:r>
      <w:r w:rsidR="00D75543">
        <w:t> : prostaglandines et leucotriènes ; qui intervient dans la synthèse d’acide arachidonique.</w:t>
      </w:r>
    </w:p>
    <w:p w:rsidR="00D75543" w:rsidRDefault="00FD3AC3" w:rsidP="00FD3AC3">
      <w:pPr>
        <w:spacing w:after="0"/>
      </w:pPr>
      <w:r>
        <w:t>Rôle important dans le processus d’inflammation.</w:t>
      </w:r>
    </w:p>
    <w:p w:rsidR="00FD3AC3" w:rsidRDefault="00FD3AC3" w:rsidP="00FD3AC3">
      <w:pPr>
        <w:spacing w:after="0"/>
      </w:pPr>
    </w:p>
    <w:p w:rsidR="00FD3AC3" w:rsidRDefault="00FD3AC3" w:rsidP="00FD3AC3">
      <w:pPr>
        <w:spacing w:after="0"/>
      </w:pPr>
    </w:p>
    <w:p w:rsidR="00FD3AC3" w:rsidRDefault="00FD3AC3" w:rsidP="00FD3AC3">
      <w:pPr>
        <w:spacing w:after="0"/>
      </w:pPr>
      <w:r>
        <w:t>Nombreuses variétés de tissu conjonctif définies, en rapport avec la localisation, la structure et les fonctions.</w:t>
      </w:r>
    </w:p>
    <w:p w:rsidR="00FD3AC3" w:rsidRDefault="00FD3AC3" w:rsidP="005D044C">
      <w:pPr>
        <w:pStyle w:val="Paragraphedeliste"/>
        <w:numPr>
          <w:ilvl w:val="0"/>
          <w:numId w:val="14"/>
        </w:numPr>
        <w:spacing w:after="0"/>
      </w:pPr>
      <w:r>
        <w:t>Classification didactique : 3 types principaux</w:t>
      </w:r>
    </w:p>
    <w:p w:rsidR="00FD3AC3" w:rsidRDefault="00FD3AC3" w:rsidP="00FD3AC3">
      <w:pPr>
        <w:pStyle w:val="Paragraphedeliste"/>
        <w:numPr>
          <w:ilvl w:val="0"/>
          <w:numId w:val="3"/>
        </w:numPr>
        <w:spacing w:after="0"/>
      </w:pPr>
      <w:r>
        <w:t>Le tissu conjonctif proprement dit</w:t>
      </w:r>
    </w:p>
    <w:p w:rsidR="00FD3AC3" w:rsidRDefault="00FD3AC3" w:rsidP="00FD3AC3">
      <w:pPr>
        <w:pStyle w:val="Paragraphedeliste"/>
        <w:numPr>
          <w:ilvl w:val="0"/>
          <w:numId w:val="3"/>
        </w:numPr>
        <w:spacing w:after="0"/>
      </w:pPr>
      <w:r>
        <w:t>Le tissu conjonctif avec des propriétés spéciales</w:t>
      </w:r>
    </w:p>
    <w:p w:rsidR="00FD3AC3" w:rsidRDefault="00FD3AC3" w:rsidP="00FD3AC3">
      <w:pPr>
        <w:pStyle w:val="Paragraphedeliste"/>
        <w:numPr>
          <w:ilvl w:val="0"/>
          <w:numId w:val="3"/>
        </w:numPr>
        <w:spacing w:after="0"/>
      </w:pPr>
      <w:r>
        <w:t>Le tissu conjonctif spécialisé</w:t>
      </w:r>
    </w:p>
    <w:p w:rsidR="00FD3AC3" w:rsidRDefault="00FD3AC3" w:rsidP="00FD3AC3">
      <w:pPr>
        <w:spacing w:after="0"/>
      </w:pPr>
    </w:p>
    <w:p w:rsidR="00FD3AC3" w:rsidRDefault="00FD3AC3" w:rsidP="005D044C">
      <w:pPr>
        <w:pStyle w:val="Paragraphedeliste"/>
        <w:numPr>
          <w:ilvl w:val="0"/>
          <w:numId w:val="14"/>
        </w:numPr>
        <w:spacing w:after="0"/>
      </w:pPr>
      <w:r>
        <w:t>Le tissu conjonctif proprement dit comprend, en fonction du rapport entre les éléments constituants (substance fondamentale, fibres et cellules) :</w:t>
      </w:r>
    </w:p>
    <w:p w:rsidR="00FD3AC3" w:rsidRDefault="00FD3AC3" w:rsidP="00FD3AC3">
      <w:pPr>
        <w:pStyle w:val="Paragraphedeliste"/>
        <w:numPr>
          <w:ilvl w:val="0"/>
          <w:numId w:val="3"/>
        </w:numPr>
        <w:spacing w:after="0"/>
      </w:pPr>
      <w:r>
        <w:t>Le tissu conjonctif lâche</w:t>
      </w:r>
      <w:r w:rsidR="004C21F4">
        <w:t xml:space="preserve"> </w:t>
      </w:r>
    </w:p>
    <w:p w:rsidR="00FD3AC3" w:rsidRDefault="00FD3AC3" w:rsidP="00FD3AC3">
      <w:pPr>
        <w:pStyle w:val="Paragraphedeliste"/>
        <w:numPr>
          <w:ilvl w:val="0"/>
          <w:numId w:val="3"/>
        </w:numPr>
        <w:spacing w:after="0"/>
      </w:pPr>
      <w:r>
        <w:t>Le tissu conjonctif dense</w:t>
      </w:r>
    </w:p>
    <w:p w:rsidR="00FD3AC3" w:rsidRDefault="00FD3AC3" w:rsidP="00FD3AC3">
      <w:pPr>
        <w:pStyle w:val="Paragraphedeliste"/>
        <w:numPr>
          <w:ilvl w:val="0"/>
          <w:numId w:val="3"/>
        </w:numPr>
        <w:spacing w:after="0"/>
      </w:pPr>
      <w:r>
        <w:t>Le tissu conjonctif réticulaire</w:t>
      </w:r>
    </w:p>
    <w:p w:rsidR="00FD3AC3" w:rsidRDefault="00FD3AC3" w:rsidP="00FD3AC3">
      <w:pPr>
        <w:pStyle w:val="Paragraphedeliste"/>
        <w:numPr>
          <w:ilvl w:val="0"/>
          <w:numId w:val="3"/>
        </w:numPr>
        <w:spacing w:after="0"/>
      </w:pPr>
      <w:r>
        <w:t>Le tissu conjonctif élastique</w:t>
      </w:r>
    </w:p>
    <w:p w:rsidR="00FD3AC3" w:rsidRDefault="00FD3AC3" w:rsidP="00FD3AC3">
      <w:pPr>
        <w:pStyle w:val="Paragraphedeliste"/>
        <w:numPr>
          <w:ilvl w:val="0"/>
          <w:numId w:val="3"/>
        </w:numPr>
        <w:spacing w:after="0"/>
      </w:pPr>
      <w:r>
        <w:t>Le tissu conjonctif muqueux</w:t>
      </w:r>
    </w:p>
    <w:p w:rsidR="00D75543" w:rsidRDefault="00D75543" w:rsidP="00D75543">
      <w:pPr>
        <w:pStyle w:val="Paragraphedeliste"/>
        <w:spacing w:after="0"/>
      </w:pPr>
    </w:p>
    <w:p w:rsidR="0032273D" w:rsidRDefault="004C21F4" w:rsidP="005D044C">
      <w:pPr>
        <w:pStyle w:val="Paragraphedeliste"/>
        <w:numPr>
          <w:ilvl w:val="0"/>
          <w:numId w:val="14"/>
        </w:numPr>
        <w:spacing w:after="0"/>
      </w:pPr>
      <w:r>
        <w:t>Le tissu conjonctif aves des propriétés spéciales</w:t>
      </w:r>
    </w:p>
    <w:p w:rsidR="004C21F4" w:rsidRDefault="004C21F4" w:rsidP="004C21F4">
      <w:pPr>
        <w:pStyle w:val="Paragraphedeliste"/>
        <w:numPr>
          <w:ilvl w:val="0"/>
          <w:numId w:val="3"/>
        </w:numPr>
        <w:spacing w:after="0"/>
      </w:pPr>
      <w:r>
        <w:t>Tissu osseux</w:t>
      </w:r>
    </w:p>
    <w:p w:rsidR="004C21F4" w:rsidRDefault="004C21F4" w:rsidP="004C21F4">
      <w:pPr>
        <w:pStyle w:val="Paragraphedeliste"/>
        <w:numPr>
          <w:ilvl w:val="0"/>
          <w:numId w:val="3"/>
        </w:numPr>
        <w:spacing w:after="0"/>
      </w:pPr>
      <w:r>
        <w:t>Tissu cartilagineux</w:t>
      </w:r>
    </w:p>
    <w:p w:rsidR="004C21F4" w:rsidRPr="003C3F14" w:rsidRDefault="004C21F4" w:rsidP="004C21F4">
      <w:pPr>
        <w:pStyle w:val="Paragraphedeliste"/>
        <w:spacing w:after="0"/>
      </w:pPr>
    </w:p>
    <w:p w:rsidR="00093B07" w:rsidRPr="004C21F4" w:rsidRDefault="004C21F4" w:rsidP="004C21F4">
      <w:pPr>
        <w:spacing w:after="0"/>
        <w:rPr>
          <w:b/>
          <w:u w:val="single"/>
        </w:rPr>
      </w:pPr>
      <w:r w:rsidRPr="004C21F4">
        <w:rPr>
          <w:b/>
          <w:u w:val="single"/>
        </w:rPr>
        <w:t xml:space="preserve">Le tissu conjonctif lâche </w:t>
      </w:r>
    </w:p>
    <w:p w:rsidR="004C21F4" w:rsidRDefault="004C21F4" w:rsidP="004C21F4">
      <w:pPr>
        <w:pStyle w:val="Paragraphedeliste"/>
        <w:numPr>
          <w:ilvl w:val="0"/>
          <w:numId w:val="3"/>
        </w:numPr>
        <w:spacing w:after="0"/>
      </w:pPr>
      <w:r>
        <w:t>Proportion plus ou moins égales entre les cellules, la substance fondamentale et les fibres (nommé aussi aréolaire)</w:t>
      </w:r>
    </w:p>
    <w:p w:rsidR="004C21F4" w:rsidRDefault="004C21F4" w:rsidP="004C21F4">
      <w:pPr>
        <w:pStyle w:val="Paragraphedeliste"/>
        <w:numPr>
          <w:ilvl w:val="0"/>
          <w:numId w:val="3"/>
        </w:numPr>
        <w:spacing w:after="0"/>
      </w:pPr>
      <w:r>
        <w:t>Fibres de collagène, réticulaire ou élastiques dispersées ou organisées dans un réseau tridimensionnel</w:t>
      </w:r>
    </w:p>
    <w:p w:rsidR="004C21F4" w:rsidRDefault="004C21F4" w:rsidP="004C21F4">
      <w:pPr>
        <w:pStyle w:val="Paragraphedeliste"/>
        <w:spacing w:after="0"/>
      </w:pPr>
    </w:p>
    <w:p w:rsidR="004C21F4" w:rsidRDefault="004C21F4" w:rsidP="00F31122">
      <w:pPr>
        <w:pStyle w:val="Paragraphedeliste"/>
        <w:numPr>
          <w:ilvl w:val="0"/>
          <w:numId w:val="4"/>
        </w:numPr>
        <w:spacing w:after="0"/>
      </w:pPr>
      <w:r w:rsidRPr="00F31122">
        <w:rPr>
          <w:b/>
          <w:u w:val="single"/>
        </w:rPr>
        <w:t>Localisation</w:t>
      </w:r>
      <w:r>
        <w:t> :</w:t>
      </w:r>
    </w:p>
    <w:p w:rsidR="004C21F4" w:rsidRDefault="004C21F4" w:rsidP="004C21F4">
      <w:pPr>
        <w:pStyle w:val="Paragraphedeliste"/>
        <w:numPr>
          <w:ilvl w:val="0"/>
          <w:numId w:val="3"/>
        </w:numPr>
        <w:spacing w:after="0"/>
      </w:pPr>
      <w:r>
        <w:t>La plus répandue dans le corps humain</w:t>
      </w:r>
    </w:p>
    <w:p w:rsidR="004C21F4" w:rsidRDefault="004C21F4" w:rsidP="004C21F4">
      <w:pPr>
        <w:pStyle w:val="Paragraphedeliste"/>
        <w:numPr>
          <w:ilvl w:val="0"/>
          <w:numId w:val="3"/>
        </w:numPr>
        <w:spacing w:after="0"/>
      </w:pPr>
      <w:r>
        <w:t xml:space="preserve">Rôle dans l’édification du stroma des organes (parfois des </w:t>
      </w:r>
      <w:proofErr w:type="spellStart"/>
      <w:r>
        <w:t>septa</w:t>
      </w:r>
      <w:proofErr w:type="spellEnd"/>
      <w:r>
        <w:t xml:space="preserve"> qui séparent les lobules)</w:t>
      </w:r>
    </w:p>
    <w:p w:rsidR="004C21F4" w:rsidRDefault="004C21F4" w:rsidP="004C21F4">
      <w:pPr>
        <w:pStyle w:val="Paragraphedeliste"/>
        <w:numPr>
          <w:ilvl w:val="0"/>
          <w:numId w:val="3"/>
        </w:numPr>
        <w:spacing w:after="0"/>
      </w:pPr>
      <w:r>
        <w:t xml:space="preserve">Séparé du tissu épithélial par la membrane basale, il forme avec ce tissu le </w:t>
      </w:r>
      <w:proofErr w:type="spellStart"/>
      <w:r>
        <w:t>chrorion</w:t>
      </w:r>
      <w:proofErr w:type="spellEnd"/>
      <w:r>
        <w:t xml:space="preserve"> des muqueuses (</w:t>
      </w:r>
      <w:proofErr w:type="spellStart"/>
      <w:r>
        <w:t>lamian</w:t>
      </w:r>
      <w:proofErr w:type="spellEnd"/>
      <w:r>
        <w:t xml:space="preserve"> </w:t>
      </w:r>
      <w:proofErr w:type="spellStart"/>
      <w:r>
        <w:t>propia</w:t>
      </w:r>
      <w:proofErr w:type="spellEnd"/>
      <w:r>
        <w:t xml:space="preserve">) et le derme </w:t>
      </w:r>
      <w:proofErr w:type="spellStart"/>
      <w:r>
        <w:t>superciel</w:t>
      </w:r>
      <w:proofErr w:type="spellEnd"/>
    </w:p>
    <w:p w:rsidR="004C21F4" w:rsidRDefault="004C21F4" w:rsidP="004C21F4">
      <w:pPr>
        <w:pStyle w:val="Paragraphedeliste"/>
        <w:numPr>
          <w:ilvl w:val="0"/>
          <w:numId w:val="3"/>
        </w:numPr>
        <w:spacing w:after="0"/>
      </w:pPr>
      <w:r>
        <w:t>Présent dans la structure des séreuses et de la méninge</w:t>
      </w:r>
    </w:p>
    <w:p w:rsidR="004C21F4" w:rsidRDefault="004C21F4" w:rsidP="004C21F4">
      <w:pPr>
        <w:pStyle w:val="Paragraphedeliste"/>
        <w:numPr>
          <w:ilvl w:val="0"/>
          <w:numId w:val="3"/>
        </w:numPr>
        <w:spacing w:after="0"/>
      </w:pPr>
      <w:r>
        <w:t>Forme des tuniques conjonctives pour les fibres nerveuses et la tunique des vaisseaux (adventice)</w:t>
      </w:r>
    </w:p>
    <w:p w:rsidR="004C21F4" w:rsidRDefault="004C21F4" w:rsidP="004C21F4">
      <w:pPr>
        <w:spacing w:after="0"/>
      </w:pPr>
    </w:p>
    <w:p w:rsidR="00F31122" w:rsidRDefault="00F31122" w:rsidP="004C21F4">
      <w:pPr>
        <w:spacing w:after="0"/>
        <w:rPr>
          <w:b/>
          <w:u w:val="single"/>
        </w:rPr>
      </w:pPr>
      <w:r>
        <w:rPr>
          <w:b/>
          <w:u w:val="single"/>
        </w:rPr>
        <w:t>Le tissu conjonctif dense</w:t>
      </w:r>
    </w:p>
    <w:p w:rsidR="00F31122" w:rsidRPr="00F31122" w:rsidRDefault="00F31122" w:rsidP="00F31122">
      <w:pPr>
        <w:pStyle w:val="Paragraphedeliste"/>
        <w:numPr>
          <w:ilvl w:val="0"/>
          <w:numId w:val="3"/>
        </w:numPr>
        <w:spacing w:after="0"/>
        <w:rPr>
          <w:b/>
          <w:u w:val="single"/>
        </w:rPr>
      </w:pPr>
      <w:r>
        <w:t>Caractéristique : la prédominance des fibres, souvent organisé</w:t>
      </w:r>
    </w:p>
    <w:p w:rsidR="00F31122" w:rsidRDefault="00F31122" w:rsidP="00F31122">
      <w:pPr>
        <w:pStyle w:val="Paragraphedeliste"/>
        <w:spacing w:after="0"/>
      </w:pPr>
    </w:p>
    <w:p w:rsidR="00F31122" w:rsidRDefault="00F31122" w:rsidP="00F31122">
      <w:pPr>
        <w:spacing w:after="0"/>
        <w:rPr>
          <w:b/>
          <w:u w:val="single"/>
        </w:rPr>
      </w:pPr>
      <w:r>
        <w:rPr>
          <w:b/>
          <w:i/>
        </w:rPr>
        <w:t>Régulier</w:t>
      </w:r>
    </w:p>
    <w:p w:rsidR="00F31122" w:rsidRPr="00F31122" w:rsidRDefault="00F31122" w:rsidP="00F31122">
      <w:pPr>
        <w:pStyle w:val="Paragraphedeliste"/>
        <w:numPr>
          <w:ilvl w:val="0"/>
          <w:numId w:val="3"/>
        </w:numPr>
        <w:rPr>
          <w:b/>
          <w:u w:val="single"/>
        </w:rPr>
      </w:pPr>
      <w:r>
        <w:t>Structures résistantes de soutien et protection</w:t>
      </w:r>
    </w:p>
    <w:p w:rsidR="00374507" w:rsidRPr="00374507" w:rsidRDefault="00374507" w:rsidP="00374507">
      <w:pPr>
        <w:pStyle w:val="Paragraphedeliste"/>
        <w:numPr>
          <w:ilvl w:val="0"/>
          <w:numId w:val="3"/>
        </w:numPr>
        <w:spacing w:after="0"/>
        <w:rPr>
          <w:b/>
          <w:u w:val="single"/>
        </w:rPr>
      </w:pPr>
      <w:r>
        <w:lastRenderedPageBreak/>
        <w:t>T</w:t>
      </w:r>
      <w:r w:rsidR="00F31122">
        <w:t>endon</w:t>
      </w:r>
    </w:p>
    <w:p w:rsidR="00374507" w:rsidRDefault="00374507" w:rsidP="00374507">
      <w:pPr>
        <w:spacing w:after="0"/>
        <w:rPr>
          <w:b/>
          <w:u w:val="single"/>
        </w:rPr>
      </w:pPr>
    </w:p>
    <w:p w:rsidR="00165EA9" w:rsidRDefault="00165EA9" w:rsidP="00374507">
      <w:pPr>
        <w:spacing w:after="0"/>
        <w:rPr>
          <w:b/>
          <w:u w:val="single"/>
        </w:rPr>
      </w:pPr>
      <w:r>
        <w:rPr>
          <w:b/>
          <w:u w:val="single"/>
        </w:rPr>
        <w:t>Le tissu conjonctif fibrillaire</w:t>
      </w:r>
    </w:p>
    <w:p w:rsidR="00093B07" w:rsidRPr="00E96EB5" w:rsidRDefault="00093B07" w:rsidP="00E96EB5">
      <w:pPr>
        <w:spacing w:after="0"/>
        <w:rPr>
          <w:b/>
          <w:u w:val="single"/>
        </w:rPr>
      </w:pPr>
    </w:p>
    <w:p w:rsidR="001F735C" w:rsidRPr="00706E5C" w:rsidRDefault="001F735C" w:rsidP="001F735C">
      <w:pPr>
        <w:spacing w:after="0"/>
      </w:pPr>
    </w:p>
    <w:sectPr w:rsidR="001F735C" w:rsidRPr="00706E5C" w:rsidSect="00514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8EB"/>
    <w:multiLevelType w:val="hybridMultilevel"/>
    <w:tmpl w:val="D0A847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92484"/>
    <w:multiLevelType w:val="hybridMultilevel"/>
    <w:tmpl w:val="54F22FB0"/>
    <w:lvl w:ilvl="0" w:tplc="12DC04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80C0B"/>
    <w:multiLevelType w:val="singleLevel"/>
    <w:tmpl w:val="170CA690"/>
    <w:lvl w:ilvl="0">
      <w:start w:val="1"/>
      <w:numFmt w:val="bullet"/>
      <w:pStyle w:val="Bulina"/>
      <w:lvlText w:val=""/>
      <w:lvlJc w:val="left"/>
      <w:pPr>
        <w:tabs>
          <w:tab w:val="num" w:pos="360"/>
        </w:tabs>
        <w:ind w:left="357" w:hanging="357"/>
      </w:pPr>
      <w:rPr>
        <w:rFonts w:ascii="Symbol" w:hAnsi="Symbol" w:hint="default"/>
      </w:rPr>
    </w:lvl>
  </w:abstractNum>
  <w:abstractNum w:abstractNumId="3">
    <w:nsid w:val="14E001F6"/>
    <w:multiLevelType w:val="hybridMultilevel"/>
    <w:tmpl w:val="A7EEF9A0"/>
    <w:lvl w:ilvl="0" w:tplc="8E4EE0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693AAF"/>
    <w:multiLevelType w:val="hybridMultilevel"/>
    <w:tmpl w:val="3ED02AD8"/>
    <w:lvl w:ilvl="0" w:tplc="269C897C">
      <w:numFmt w:val="bullet"/>
      <w:lvlText w:val=""/>
      <w:lvlJc w:val="left"/>
      <w:pPr>
        <w:ind w:left="720" w:hanging="360"/>
      </w:pPr>
      <w:rPr>
        <w:rFonts w:ascii="Symbol" w:eastAsiaTheme="minorHAnsi" w:hAnsi="Symbol"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35E90"/>
    <w:multiLevelType w:val="hybridMultilevel"/>
    <w:tmpl w:val="461C01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7414A3"/>
    <w:multiLevelType w:val="hybridMultilevel"/>
    <w:tmpl w:val="0A14F030"/>
    <w:lvl w:ilvl="0" w:tplc="74C87A0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97E89"/>
    <w:multiLevelType w:val="hybridMultilevel"/>
    <w:tmpl w:val="E4820722"/>
    <w:lvl w:ilvl="0" w:tplc="EA86DF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47284"/>
    <w:multiLevelType w:val="hybridMultilevel"/>
    <w:tmpl w:val="AECEA44E"/>
    <w:lvl w:ilvl="0" w:tplc="DDC42D7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B5583F"/>
    <w:multiLevelType w:val="singleLevel"/>
    <w:tmpl w:val="6E1A4872"/>
    <w:lvl w:ilvl="0">
      <w:start w:val="1"/>
      <w:numFmt w:val="bullet"/>
      <w:pStyle w:val="Sectiune"/>
      <w:lvlText w:val=""/>
      <w:lvlJc w:val="left"/>
      <w:pPr>
        <w:tabs>
          <w:tab w:val="num" w:pos="360"/>
        </w:tabs>
        <w:ind w:left="360" w:hanging="360"/>
      </w:pPr>
      <w:rPr>
        <w:rFonts w:ascii="Symbol" w:hAnsi="Symbol" w:hint="default"/>
        <w:sz w:val="28"/>
      </w:rPr>
    </w:lvl>
  </w:abstractNum>
  <w:abstractNum w:abstractNumId="10">
    <w:nsid w:val="343059A5"/>
    <w:multiLevelType w:val="hybridMultilevel"/>
    <w:tmpl w:val="93C4410C"/>
    <w:lvl w:ilvl="0" w:tplc="7E2A7380">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85425EA"/>
    <w:multiLevelType w:val="hybridMultilevel"/>
    <w:tmpl w:val="766EEE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390C0A"/>
    <w:multiLevelType w:val="hybridMultilevel"/>
    <w:tmpl w:val="CBA62590"/>
    <w:lvl w:ilvl="0" w:tplc="69845224">
      <w:start w:val="1"/>
      <w:numFmt w:val="decimal"/>
      <w:lvlText w:val="%1)"/>
      <w:lvlJc w:val="left"/>
      <w:pPr>
        <w:ind w:left="1440" w:hanging="360"/>
      </w:pPr>
      <w:rPr>
        <w:rFonts w:hint="default"/>
        <w:b/>
        <w:u w:val="no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0217E19"/>
    <w:multiLevelType w:val="hybridMultilevel"/>
    <w:tmpl w:val="81448310"/>
    <w:lvl w:ilvl="0" w:tplc="4FE8F932">
      <w:start w:val="1"/>
      <w:numFmt w:val="low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77FDC"/>
    <w:multiLevelType w:val="hybridMultilevel"/>
    <w:tmpl w:val="CFCA220E"/>
    <w:lvl w:ilvl="0" w:tplc="8B5A9364">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465564D8"/>
    <w:multiLevelType w:val="hybridMultilevel"/>
    <w:tmpl w:val="E236B9F4"/>
    <w:lvl w:ilvl="0" w:tplc="B6241C24">
      <w:start w:val="1"/>
      <w:numFmt w:val="lowerRoman"/>
      <w:lvlText w:val="(%1)"/>
      <w:lvlJc w:val="left"/>
      <w:pPr>
        <w:tabs>
          <w:tab w:val="num" w:pos="1004"/>
        </w:tabs>
        <w:ind w:left="1004" w:hanging="720"/>
      </w:pPr>
      <w:rPr>
        <w:rFonts w:hint="default"/>
        <w: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F2162FF"/>
    <w:multiLevelType w:val="hybridMultilevel"/>
    <w:tmpl w:val="AE84B1D0"/>
    <w:lvl w:ilvl="0" w:tplc="E85CC8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D41C0C"/>
    <w:multiLevelType w:val="hybridMultilevel"/>
    <w:tmpl w:val="29CE1372"/>
    <w:lvl w:ilvl="0" w:tplc="B24CA100">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10257A5"/>
    <w:multiLevelType w:val="hybridMultilevel"/>
    <w:tmpl w:val="7130B594"/>
    <w:lvl w:ilvl="0" w:tplc="A9A00D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1717C85"/>
    <w:multiLevelType w:val="hybridMultilevel"/>
    <w:tmpl w:val="D5802CFC"/>
    <w:lvl w:ilvl="0" w:tplc="0980E884">
      <w:start w:val="2"/>
      <w:numFmt w:val="decimal"/>
      <w:lvlText w:val="%1)"/>
      <w:lvlJc w:val="left"/>
      <w:pPr>
        <w:ind w:left="1440" w:hanging="360"/>
      </w:pPr>
      <w:rPr>
        <w:rFonts w:hint="default"/>
        <w:b/>
        <w:color w:val="00B050"/>
        <w:u w:val="no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4350A3D"/>
    <w:multiLevelType w:val="hybridMultilevel"/>
    <w:tmpl w:val="D23828F6"/>
    <w:lvl w:ilvl="0" w:tplc="ABD0B7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8F5973"/>
    <w:multiLevelType w:val="hybridMultilevel"/>
    <w:tmpl w:val="3FE0FBD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2211B46"/>
    <w:multiLevelType w:val="hybridMultilevel"/>
    <w:tmpl w:val="5242025C"/>
    <w:lvl w:ilvl="0" w:tplc="DB04A3B6">
      <w:start w:val="1"/>
      <w:numFmt w:val="upperRoman"/>
      <w:lvlText w:val="%1)"/>
      <w:lvlJc w:val="left"/>
      <w:pPr>
        <w:ind w:left="1080" w:hanging="720"/>
      </w:pPr>
      <w:rPr>
        <w:rFonts w:hint="default"/>
        <w:b/>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D329BA"/>
    <w:multiLevelType w:val="hybridMultilevel"/>
    <w:tmpl w:val="FC96CD32"/>
    <w:lvl w:ilvl="0" w:tplc="233066D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7F791770"/>
    <w:multiLevelType w:val="hybridMultilevel"/>
    <w:tmpl w:val="C0E0E144"/>
    <w:lvl w:ilvl="0" w:tplc="74C87A0C">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0"/>
  </w:num>
  <w:num w:numId="4">
    <w:abstractNumId w:val="8"/>
  </w:num>
  <w:num w:numId="5">
    <w:abstractNumId w:val="22"/>
  </w:num>
  <w:num w:numId="6">
    <w:abstractNumId w:val="13"/>
  </w:num>
  <w:num w:numId="7">
    <w:abstractNumId w:val="24"/>
  </w:num>
  <w:num w:numId="8">
    <w:abstractNumId w:val="3"/>
  </w:num>
  <w:num w:numId="9">
    <w:abstractNumId w:val="17"/>
  </w:num>
  <w:num w:numId="10">
    <w:abstractNumId w:val="5"/>
  </w:num>
  <w:num w:numId="11">
    <w:abstractNumId w:val="14"/>
  </w:num>
  <w:num w:numId="12">
    <w:abstractNumId w:val="1"/>
  </w:num>
  <w:num w:numId="13">
    <w:abstractNumId w:val="23"/>
  </w:num>
  <w:num w:numId="14">
    <w:abstractNumId w:val="19"/>
  </w:num>
  <w:num w:numId="15">
    <w:abstractNumId w:val="12"/>
  </w:num>
  <w:num w:numId="16">
    <w:abstractNumId w:val="2"/>
  </w:num>
  <w:num w:numId="17">
    <w:abstractNumId w:val="21"/>
  </w:num>
  <w:num w:numId="18">
    <w:abstractNumId w:val="6"/>
  </w:num>
  <w:num w:numId="19">
    <w:abstractNumId w:val="11"/>
  </w:num>
  <w:num w:numId="20">
    <w:abstractNumId w:val="10"/>
  </w:num>
  <w:num w:numId="21">
    <w:abstractNumId w:val="15"/>
  </w:num>
  <w:num w:numId="22">
    <w:abstractNumId w:val="9"/>
  </w:num>
  <w:num w:numId="23">
    <w:abstractNumId w:val="16"/>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03E"/>
    <w:rsid w:val="00023D2A"/>
    <w:rsid w:val="00054AAB"/>
    <w:rsid w:val="00057208"/>
    <w:rsid w:val="00093B07"/>
    <w:rsid w:val="000B01B5"/>
    <w:rsid w:val="0011050D"/>
    <w:rsid w:val="00126177"/>
    <w:rsid w:val="00136CCC"/>
    <w:rsid w:val="00162588"/>
    <w:rsid w:val="00164F81"/>
    <w:rsid w:val="00165EA9"/>
    <w:rsid w:val="00171576"/>
    <w:rsid w:val="001A08DF"/>
    <w:rsid w:val="001A4CE5"/>
    <w:rsid w:val="001C7348"/>
    <w:rsid w:val="001D6216"/>
    <w:rsid w:val="001F4A3D"/>
    <w:rsid w:val="001F735C"/>
    <w:rsid w:val="002013FF"/>
    <w:rsid w:val="002233DB"/>
    <w:rsid w:val="002651FE"/>
    <w:rsid w:val="0029324B"/>
    <w:rsid w:val="002A1126"/>
    <w:rsid w:val="0031543C"/>
    <w:rsid w:val="0032273D"/>
    <w:rsid w:val="003261A1"/>
    <w:rsid w:val="003331D7"/>
    <w:rsid w:val="0034461F"/>
    <w:rsid w:val="003530C6"/>
    <w:rsid w:val="0036148C"/>
    <w:rsid w:val="00364CC3"/>
    <w:rsid w:val="00374507"/>
    <w:rsid w:val="0038603E"/>
    <w:rsid w:val="0039044D"/>
    <w:rsid w:val="003A4478"/>
    <w:rsid w:val="003B2A7E"/>
    <w:rsid w:val="003B7A77"/>
    <w:rsid w:val="003C3F14"/>
    <w:rsid w:val="003D0863"/>
    <w:rsid w:val="004170AD"/>
    <w:rsid w:val="00431400"/>
    <w:rsid w:val="00434C93"/>
    <w:rsid w:val="00446D13"/>
    <w:rsid w:val="004576D7"/>
    <w:rsid w:val="004B5732"/>
    <w:rsid w:val="004C21F4"/>
    <w:rsid w:val="004D028F"/>
    <w:rsid w:val="004D6325"/>
    <w:rsid w:val="00514C6A"/>
    <w:rsid w:val="00557AFD"/>
    <w:rsid w:val="005925A6"/>
    <w:rsid w:val="005A2D02"/>
    <w:rsid w:val="005B2BAE"/>
    <w:rsid w:val="005B6588"/>
    <w:rsid w:val="005D044C"/>
    <w:rsid w:val="005F7CD9"/>
    <w:rsid w:val="00601558"/>
    <w:rsid w:val="0060411E"/>
    <w:rsid w:val="00615B4C"/>
    <w:rsid w:val="00616FFC"/>
    <w:rsid w:val="00626F95"/>
    <w:rsid w:val="006B27F3"/>
    <w:rsid w:val="006F3166"/>
    <w:rsid w:val="00706E5C"/>
    <w:rsid w:val="00717140"/>
    <w:rsid w:val="00732B84"/>
    <w:rsid w:val="00743FFF"/>
    <w:rsid w:val="00774F2D"/>
    <w:rsid w:val="00794809"/>
    <w:rsid w:val="007A5421"/>
    <w:rsid w:val="007B4070"/>
    <w:rsid w:val="007F0740"/>
    <w:rsid w:val="007F7594"/>
    <w:rsid w:val="00813ADB"/>
    <w:rsid w:val="00844F85"/>
    <w:rsid w:val="008516DA"/>
    <w:rsid w:val="008605DF"/>
    <w:rsid w:val="00870628"/>
    <w:rsid w:val="008B2312"/>
    <w:rsid w:val="008B28F5"/>
    <w:rsid w:val="008D55C6"/>
    <w:rsid w:val="008E29DA"/>
    <w:rsid w:val="0093095C"/>
    <w:rsid w:val="009320C9"/>
    <w:rsid w:val="009467B5"/>
    <w:rsid w:val="00951166"/>
    <w:rsid w:val="00952EA2"/>
    <w:rsid w:val="00960C9A"/>
    <w:rsid w:val="00980AF4"/>
    <w:rsid w:val="00997FDE"/>
    <w:rsid w:val="009B492F"/>
    <w:rsid w:val="009D294C"/>
    <w:rsid w:val="00A35675"/>
    <w:rsid w:val="00A3642D"/>
    <w:rsid w:val="00A40FDD"/>
    <w:rsid w:val="00A73E35"/>
    <w:rsid w:val="00B55F81"/>
    <w:rsid w:val="00B600DB"/>
    <w:rsid w:val="00BD215C"/>
    <w:rsid w:val="00C0040B"/>
    <w:rsid w:val="00C01C35"/>
    <w:rsid w:val="00C0202C"/>
    <w:rsid w:val="00C04C65"/>
    <w:rsid w:val="00C468C3"/>
    <w:rsid w:val="00C82306"/>
    <w:rsid w:val="00CA42AD"/>
    <w:rsid w:val="00CA7126"/>
    <w:rsid w:val="00CE25B9"/>
    <w:rsid w:val="00D001AA"/>
    <w:rsid w:val="00D07737"/>
    <w:rsid w:val="00D07739"/>
    <w:rsid w:val="00D357F3"/>
    <w:rsid w:val="00D40764"/>
    <w:rsid w:val="00D75543"/>
    <w:rsid w:val="00E14D1E"/>
    <w:rsid w:val="00E25F20"/>
    <w:rsid w:val="00E509D6"/>
    <w:rsid w:val="00E87319"/>
    <w:rsid w:val="00E96EB5"/>
    <w:rsid w:val="00EA2D91"/>
    <w:rsid w:val="00EA4017"/>
    <w:rsid w:val="00EB5497"/>
    <w:rsid w:val="00EF31EF"/>
    <w:rsid w:val="00F161BC"/>
    <w:rsid w:val="00F31122"/>
    <w:rsid w:val="00F765D6"/>
    <w:rsid w:val="00F92C74"/>
    <w:rsid w:val="00F977F5"/>
    <w:rsid w:val="00FA0EBB"/>
    <w:rsid w:val="00FA397D"/>
    <w:rsid w:val="00FB0669"/>
    <w:rsid w:val="00FB193A"/>
    <w:rsid w:val="00FD3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B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EBB"/>
    <w:pPr>
      <w:ind w:left="720"/>
      <w:contextualSpacing/>
    </w:pPr>
  </w:style>
  <w:style w:type="paragraph" w:styleId="Textedebulles">
    <w:name w:val="Balloon Text"/>
    <w:basedOn w:val="Normal"/>
    <w:link w:val="TextedebullesCar"/>
    <w:uiPriority w:val="99"/>
    <w:semiHidden/>
    <w:unhideWhenUsed/>
    <w:rsid w:val="008E2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9DA"/>
    <w:rPr>
      <w:rFonts w:ascii="Tahoma" w:hAnsi="Tahoma" w:cs="Tahoma"/>
      <w:sz w:val="16"/>
      <w:szCs w:val="16"/>
    </w:rPr>
  </w:style>
  <w:style w:type="character" w:styleId="Lienhypertexte">
    <w:name w:val="Hyperlink"/>
    <w:basedOn w:val="Policepardfaut"/>
    <w:uiPriority w:val="99"/>
    <w:semiHidden/>
    <w:unhideWhenUsed/>
    <w:rsid w:val="009467B5"/>
    <w:rPr>
      <w:color w:val="0000FF"/>
      <w:u w:val="single"/>
    </w:rPr>
  </w:style>
  <w:style w:type="paragraph" w:customStyle="1" w:styleId="Text">
    <w:name w:val="Text"/>
    <w:basedOn w:val="Paragraf1"/>
    <w:rsid w:val="008605DF"/>
    <w:pPr>
      <w:tabs>
        <w:tab w:val="left" w:pos="357"/>
      </w:tabs>
      <w:ind w:firstLine="284"/>
    </w:pPr>
    <w:rPr>
      <w:lang w:val="ro-RO"/>
    </w:rPr>
  </w:style>
  <w:style w:type="paragraph" w:customStyle="1" w:styleId="Paragraf1">
    <w:name w:val="Paragraf1"/>
    <w:basedOn w:val="Normal"/>
    <w:rsid w:val="008605DF"/>
    <w:pPr>
      <w:spacing w:after="0" w:line="280" w:lineRule="atLeast"/>
      <w:jc w:val="both"/>
    </w:pPr>
    <w:rPr>
      <w:rFonts w:ascii="Garamond" w:eastAsia="Times New Roman" w:hAnsi="Garamond" w:cs="Times New Roman"/>
      <w:szCs w:val="20"/>
      <w:lang w:val="en-US"/>
    </w:rPr>
  </w:style>
  <w:style w:type="paragraph" w:customStyle="1" w:styleId="Subsectiune">
    <w:name w:val="Subsectiune"/>
    <w:basedOn w:val="Normal"/>
    <w:next w:val="Text"/>
    <w:rsid w:val="005D044C"/>
    <w:pPr>
      <w:spacing w:before="240" w:after="240" w:line="240" w:lineRule="auto"/>
      <w:outlineLvl w:val="3"/>
    </w:pPr>
    <w:rPr>
      <w:rFonts w:ascii="Lucida Console" w:eastAsia="Times New Roman" w:hAnsi="Lucida Console" w:cs="Times New Roman"/>
      <w:b/>
      <w:smallCaps/>
      <w:sz w:val="24"/>
      <w:szCs w:val="20"/>
      <w:lang w:val="en-US"/>
    </w:rPr>
  </w:style>
  <w:style w:type="paragraph" w:customStyle="1" w:styleId="Bulina">
    <w:name w:val="Bulina"/>
    <w:basedOn w:val="Normal"/>
    <w:rsid w:val="00C04C65"/>
    <w:pPr>
      <w:numPr>
        <w:numId w:val="16"/>
      </w:numPr>
      <w:spacing w:before="120" w:after="120" w:line="280" w:lineRule="atLeast"/>
      <w:ind w:left="360" w:hanging="360"/>
      <w:jc w:val="both"/>
    </w:pPr>
    <w:rPr>
      <w:rFonts w:ascii="Garamond" w:eastAsia="Times New Roman" w:hAnsi="Garamond" w:cs="Times New Roman"/>
      <w:b/>
      <w:szCs w:val="20"/>
      <w:lang w:val="ro-RO"/>
    </w:rPr>
  </w:style>
  <w:style w:type="paragraph" w:customStyle="1" w:styleId="Enumerare">
    <w:name w:val="Enumerare"/>
    <w:basedOn w:val="Text"/>
    <w:rsid w:val="00057208"/>
    <w:pPr>
      <w:numPr>
        <w:numId w:val="1"/>
      </w:numPr>
    </w:pPr>
  </w:style>
  <w:style w:type="paragraph" w:customStyle="1" w:styleId="Subcapitol">
    <w:name w:val="Subcapitol"/>
    <w:basedOn w:val="Normal"/>
    <w:next w:val="Text"/>
    <w:rsid w:val="00C468C3"/>
    <w:pPr>
      <w:spacing w:before="240" w:after="240" w:line="240" w:lineRule="auto"/>
      <w:outlineLvl w:val="1"/>
    </w:pPr>
    <w:rPr>
      <w:rFonts w:ascii="Lucida Console" w:eastAsia="Times New Roman" w:hAnsi="Lucida Console" w:cs="Times New Roman"/>
      <w:b/>
      <w:smallCaps/>
      <w:sz w:val="32"/>
      <w:szCs w:val="20"/>
      <w:lang w:val="en-US"/>
    </w:rPr>
  </w:style>
  <w:style w:type="paragraph" w:customStyle="1" w:styleId="Sectiune">
    <w:name w:val="Sectiune"/>
    <w:basedOn w:val="Normal"/>
    <w:next w:val="Text"/>
    <w:rsid w:val="00C468C3"/>
    <w:pPr>
      <w:numPr>
        <w:numId w:val="22"/>
      </w:numPr>
      <w:tabs>
        <w:tab w:val="clear" w:pos="360"/>
      </w:tabs>
      <w:spacing w:before="240" w:after="240" w:line="240" w:lineRule="auto"/>
      <w:ind w:left="0" w:firstLine="0"/>
      <w:outlineLvl w:val="2"/>
    </w:pPr>
    <w:rPr>
      <w:rFonts w:ascii="Lucida Console" w:eastAsia="Times New Roman" w:hAnsi="Lucida Console" w:cs="Times New Roman"/>
      <w:b/>
      <w:smallCaps/>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istamin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fr.wikipedia.org/wiki/S%C3%A9rotonine" TargetMode="External"/><Relationship Id="rId12" Type="http://schemas.openxmlformats.org/officeDocument/2006/relationships/hyperlink" Target="http://fr.wikipedia.org/wiki/Choc_anaphylact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Tissu_conjonctif" TargetMode="External"/><Relationship Id="rId11" Type="http://schemas.openxmlformats.org/officeDocument/2006/relationships/hyperlink" Target="http://fr.wikipedia.org/wiki/Exocytos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r.wikipedia.org/wiki/Allerg%C3%A8ne" TargetMode="External"/><Relationship Id="rId4" Type="http://schemas.openxmlformats.org/officeDocument/2006/relationships/webSettings" Target="webSettings.xml"/><Relationship Id="rId9" Type="http://schemas.openxmlformats.org/officeDocument/2006/relationships/hyperlink" Target="http://fr.wikipedia.org/wiki/H%C3%A9parin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5098</Words>
  <Characters>28045</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127</cp:revision>
  <dcterms:created xsi:type="dcterms:W3CDTF">2010-10-12T04:34:00Z</dcterms:created>
  <dcterms:modified xsi:type="dcterms:W3CDTF">2010-10-17T22:08:00Z</dcterms:modified>
</cp:coreProperties>
</file>