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6A" w:rsidRDefault="00662B9B" w:rsidP="00380255">
      <w:pPr>
        <w:spacing w:after="0"/>
      </w:pPr>
      <w:r>
        <w:t>Articulation sacro-iliaque</w:t>
      </w:r>
    </w:p>
    <w:p w:rsidR="00662B9B" w:rsidRDefault="00662B9B" w:rsidP="00662B9B">
      <w:pPr>
        <w:pStyle w:val="Paragraphedeliste"/>
        <w:numPr>
          <w:ilvl w:val="0"/>
          <w:numId w:val="1"/>
        </w:numPr>
        <w:spacing w:after="0"/>
      </w:pPr>
      <w:proofErr w:type="spellStart"/>
      <w:r>
        <w:t>Diartrho</w:t>
      </w:r>
      <w:proofErr w:type="spellEnd"/>
      <w:r>
        <w:t>-amphiarthrose</w:t>
      </w:r>
    </w:p>
    <w:p w:rsidR="00662B9B" w:rsidRDefault="00662B9B" w:rsidP="00662B9B">
      <w:pPr>
        <w:pStyle w:val="Paragraphedeliste"/>
        <w:numPr>
          <w:ilvl w:val="0"/>
          <w:numId w:val="1"/>
        </w:numPr>
        <w:spacing w:after="0"/>
      </w:pPr>
      <w:r>
        <w:t>Surfaces articulaires :</w:t>
      </w:r>
    </w:p>
    <w:p w:rsidR="00662B9B" w:rsidRDefault="00662B9B" w:rsidP="00662B9B">
      <w:pPr>
        <w:pStyle w:val="Paragraphedeliste"/>
        <w:numPr>
          <w:ilvl w:val="0"/>
          <w:numId w:val="2"/>
        </w:numPr>
        <w:spacing w:after="0"/>
      </w:pPr>
      <w:r>
        <w:t>Facette articulaire auriculaire du coxal</w:t>
      </w:r>
    </w:p>
    <w:p w:rsidR="00662B9B" w:rsidRDefault="00662B9B" w:rsidP="00662B9B">
      <w:pPr>
        <w:pStyle w:val="Paragraphedeliste"/>
        <w:numPr>
          <w:ilvl w:val="0"/>
          <w:numId w:val="2"/>
        </w:numPr>
        <w:spacing w:after="0"/>
      </w:pPr>
      <w:r>
        <w:t>Facette articulaire auriculaire de la face latérale du sacrum</w:t>
      </w:r>
    </w:p>
    <w:p w:rsidR="00662B9B" w:rsidRDefault="00662B9B" w:rsidP="00662B9B">
      <w:pPr>
        <w:pStyle w:val="Paragraphedeliste"/>
        <w:numPr>
          <w:ilvl w:val="0"/>
          <w:numId w:val="1"/>
        </w:numPr>
        <w:spacing w:after="0"/>
      </w:pPr>
      <w:r>
        <w:t>Cartilage hyalin</w:t>
      </w:r>
    </w:p>
    <w:p w:rsidR="00662B9B" w:rsidRDefault="00662B9B" w:rsidP="00662B9B">
      <w:pPr>
        <w:pStyle w:val="Paragraphedeliste"/>
        <w:numPr>
          <w:ilvl w:val="0"/>
          <w:numId w:val="1"/>
        </w:numPr>
        <w:spacing w:after="0"/>
      </w:pPr>
      <w:r>
        <w:t>Capsule articulaire</w:t>
      </w:r>
    </w:p>
    <w:p w:rsidR="00662B9B" w:rsidRDefault="00662B9B" w:rsidP="00662B9B">
      <w:pPr>
        <w:pStyle w:val="Paragraphedeliste"/>
        <w:numPr>
          <w:ilvl w:val="0"/>
          <w:numId w:val="1"/>
        </w:numPr>
        <w:spacing w:after="0"/>
      </w:pPr>
      <w:r>
        <w:t>Structures qui protègent la capsule articulaire</w:t>
      </w:r>
    </w:p>
    <w:p w:rsidR="00662B9B" w:rsidRDefault="00662B9B" w:rsidP="00662B9B">
      <w:pPr>
        <w:spacing w:after="0"/>
      </w:pPr>
    </w:p>
    <w:p w:rsidR="00662B9B" w:rsidRDefault="000626BE" w:rsidP="00662B9B">
      <w:pPr>
        <w:spacing w:after="0"/>
      </w:pPr>
      <w:r>
        <w:t>La capsule est renforcé par des ligaments (de deux types)</w:t>
      </w:r>
    </w:p>
    <w:p w:rsidR="000626BE" w:rsidRDefault="000626BE" w:rsidP="000626BE">
      <w:pPr>
        <w:pStyle w:val="Paragraphedeliste"/>
        <w:numPr>
          <w:ilvl w:val="0"/>
          <w:numId w:val="2"/>
        </w:numPr>
        <w:spacing w:after="0"/>
      </w:pPr>
      <w:r>
        <w:t>Intrinsèques (sacro-iliaque antérieur, et sacro-iliaque postérieur)</w:t>
      </w:r>
    </w:p>
    <w:p w:rsidR="000626BE" w:rsidRDefault="000626BE" w:rsidP="000626BE">
      <w:pPr>
        <w:pStyle w:val="Paragraphedeliste"/>
        <w:numPr>
          <w:ilvl w:val="0"/>
          <w:numId w:val="2"/>
        </w:numPr>
        <w:spacing w:after="0"/>
      </w:pPr>
      <w:r>
        <w:t>Extrinsèques (</w:t>
      </w:r>
      <w:proofErr w:type="spellStart"/>
      <w:r>
        <w:t>ilio</w:t>
      </w:r>
      <w:proofErr w:type="spellEnd"/>
      <w:r>
        <w:t>-lombaire et ligaments sacro-sciatiques grand et petit)</w:t>
      </w:r>
    </w:p>
    <w:p w:rsidR="000626BE" w:rsidRDefault="000626BE" w:rsidP="000626BE">
      <w:pPr>
        <w:spacing w:after="0"/>
      </w:pPr>
    </w:p>
    <w:p w:rsidR="000626BE" w:rsidRDefault="000626BE" w:rsidP="000626BE">
      <w:pPr>
        <w:spacing w:after="0"/>
      </w:pPr>
      <w:r>
        <w:rPr>
          <w:b/>
          <w:u w:val="single"/>
        </w:rPr>
        <w:t>Structures de glissage</w:t>
      </w:r>
      <w:r>
        <w:rPr>
          <w:b/>
        </w:rPr>
        <w:t xml:space="preserve"> : </w:t>
      </w:r>
      <w:r w:rsidRPr="000626BE">
        <w:t>membrane sy</w:t>
      </w:r>
      <w:r>
        <w:t>noviale, fluide synoviale</w:t>
      </w:r>
    </w:p>
    <w:p w:rsidR="000626BE" w:rsidRDefault="000626BE" w:rsidP="000626BE">
      <w:pPr>
        <w:spacing w:after="0"/>
      </w:pPr>
      <w:r>
        <w:rPr>
          <w:b/>
        </w:rPr>
        <w:t>Structures vasculo-nerveuses :</w:t>
      </w:r>
    </w:p>
    <w:p w:rsidR="000626BE" w:rsidRDefault="000626BE" w:rsidP="000626BE">
      <w:pPr>
        <w:pStyle w:val="Paragraphedeliste"/>
        <w:numPr>
          <w:ilvl w:val="0"/>
          <w:numId w:val="2"/>
        </w:numPr>
        <w:spacing w:after="0"/>
      </w:pPr>
      <w:r>
        <w:t>Branches de l’artère iliaque interne</w:t>
      </w:r>
    </w:p>
    <w:p w:rsidR="000626BE" w:rsidRDefault="000626BE" w:rsidP="000626BE">
      <w:pPr>
        <w:pStyle w:val="Paragraphedeliste"/>
        <w:numPr>
          <w:ilvl w:val="0"/>
          <w:numId w:val="2"/>
        </w:numPr>
        <w:spacing w:after="0"/>
      </w:pPr>
      <w:r>
        <w:t>Branches du plexus sacral</w:t>
      </w:r>
    </w:p>
    <w:p w:rsidR="000626BE" w:rsidRDefault="000626BE" w:rsidP="000626BE">
      <w:pPr>
        <w:spacing w:after="0"/>
      </w:pPr>
      <w:r>
        <w:rPr>
          <w:b/>
        </w:rPr>
        <w:t>Mobilisation </w:t>
      </w:r>
      <w:r>
        <w:t>: pendant la parturition</w:t>
      </w:r>
    </w:p>
    <w:p w:rsidR="000626BE" w:rsidRDefault="000626BE" w:rsidP="000626BE">
      <w:pPr>
        <w:spacing w:after="0"/>
      </w:pPr>
      <w:r>
        <w:rPr>
          <w:b/>
        </w:rPr>
        <w:t>Mouvements :</w:t>
      </w:r>
    </w:p>
    <w:p w:rsidR="000626BE" w:rsidRDefault="000626BE" w:rsidP="000626BE">
      <w:pPr>
        <w:pStyle w:val="Paragraphedeliste"/>
        <w:numPr>
          <w:ilvl w:val="0"/>
          <w:numId w:val="2"/>
        </w:numPr>
        <w:spacing w:after="0"/>
      </w:pPr>
      <w:r>
        <w:t>Nutation (agrandissement des détroits lors de la naissance)</w:t>
      </w:r>
    </w:p>
    <w:p w:rsidR="000626BE" w:rsidRDefault="000626BE" w:rsidP="000626BE">
      <w:pPr>
        <w:pStyle w:val="Paragraphedeliste"/>
        <w:numPr>
          <w:ilvl w:val="0"/>
          <w:numId w:val="2"/>
        </w:numPr>
        <w:spacing w:after="0"/>
      </w:pPr>
      <w:r>
        <w:t>Contre-nutation (retour à la position normale)</w:t>
      </w:r>
    </w:p>
    <w:p w:rsidR="000626BE" w:rsidRDefault="000626BE" w:rsidP="000626BE">
      <w:pPr>
        <w:spacing w:after="0"/>
      </w:pPr>
    </w:p>
    <w:p w:rsidR="000626BE" w:rsidRDefault="000626BE" w:rsidP="000626BE">
      <w:pPr>
        <w:spacing w:after="0"/>
      </w:pPr>
    </w:p>
    <w:p w:rsidR="000626BE" w:rsidRDefault="000626BE" w:rsidP="000626BE">
      <w:pPr>
        <w:spacing w:after="0"/>
        <w:rPr>
          <w:b/>
        </w:rPr>
      </w:pPr>
      <w:r>
        <w:rPr>
          <w:b/>
        </w:rPr>
        <w:t>La symphyse pubienne</w:t>
      </w:r>
    </w:p>
    <w:p w:rsidR="000626BE" w:rsidRDefault="000626BE" w:rsidP="000626BE">
      <w:pPr>
        <w:pStyle w:val="Paragraphedeliste"/>
        <w:numPr>
          <w:ilvl w:val="0"/>
          <w:numId w:val="3"/>
        </w:numPr>
        <w:spacing w:after="0"/>
      </w:pPr>
      <w:r>
        <w:t>Amphiarthrose</w:t>
      </w:r>
    </w:p>
    <w:p w:rsidR="000626BE" w:rsidRDefault="000626BE" w:rsidP="000626BE">
      <w:pPr>
        <w:pStyle w:val="Paragraphedeliste"/>
        <w:numPr>
          <w:ilvl w:val="0"/>
          <w:numId w:val="3"/>
        </w:numPr>
        <w:spacing w:after="0"/>
      </w:pPr>
      <w:r>
        <w:t>Surfaces articulaires :</w:t>
      </w:r>
    </w:p>
    <w:p w:rsidR="000626BE" w:rsidRDefault="000626BE" w:rsidP="000626BE">
      <w:pPr>
        <w:pStyle w:val="Paragraphedeliste"/>
        <w:numPr>
          <w:ilvl w:val="0"/>
          <w:numId w:val="2"/>
        </w:numPr>
        <w:spacing w:after="0"/>
      </w:pPr>
      <w:r>
        <w:t>Facette articulaire ovalaire de l’ange antéro-inférieur du coxal</w:t>
      </w:r>
    </w:p>
    <w:p w:rsidR="000626BE" w:rsidRDefault="000626BE" w:rsidP="000626BE">
      <w:pPr>
        <w:pStyle w:val="Paragraphedeliste"/>
        <w:numPr>
          <w:ilvl w:val="0"/>
          <w:numId w:val="3"/>
        </w:numPr>
        <w:spacing w:after="0"/>
      </w:pPr>
      <w:r>
        <w:t>Cartilage hyalin</w:t>
      </w:r>
    </w:p>
    <w:p w:rsidR="000626BE" w:rsidRDefault="000626BE" w:rsidP="000626BE">
      <w:pPr>
        <w:pStyle w:val="Paragraphedeliste"/>
        <w:numPr>
          <w:ilvl w:val="0"/>
          <w:numId w:val="3"/>
        </w:numPr>
        <w:spacing w:after="0"/>
      </w:pPr>
      <w:r>
        <w:t>Structures de congruence</w:t>
      </w:r>
    </w:p>
    <w:p w:rsidR="000626BE" w:rsidRDefault="000626BE" w:rsidP="000626BE">
      <w:pPr>
        <w:pStyle w:val="Paragraphedeliste"/>
        <w:numPr>
          <w:ilvl w:val="0"/>
          <w:numId w:val="3"/>
        </w:numPr>
        <w:spacing w:after="0"/>
      </w:pPr>
      <w:r>
        <w:t>Position</w:t>
      </w:r>
    </w:p>
    <w:p w:rsidR="000626BE" w:rsidRDefault="000626BE" w:rsidP="000626BE">
      <w:pPr>
        <w:pStyle w:val="Paragraphedeliste"/>
        <w:numPr>
          <w:ilvl w:val="0"/>
          <w:numId w:val="3"/>
        </w:numPr>
        <w:spacing w:after="0"/>
      </w:pPr>
      <w:r>
        <w:t>Structures qui protègent et renforcent l’articulation :</w:t>
      </w:r>
    </w:p>
    <w:p w:rsidR="000626BE" w:rsidRDefault="000626BE" w:rsidP="000626BE">
      <w:pPr>
        <w:pStyle w:val="Paragraphedeliste"/>
        <w:numPr>
          <w:ilvl w:val="0"/>
          <w:numId w:val="2"/>
        </w:numPr>
        <w:spacing w:after="0"/>
      </w:pPr>
      <w:r>
        <w:t>Ligaments intrinsèques (entre les facettes articulaires)</w:t>
      </w:r>
    </w:p>
    <w:p w:rsidR="000626BE" w:rsidRDefault="000626BE" w:rsidP="000626BE">
      <w:pPr>
        <w:pStyle w:val="Paragraphedeliste"/>
        <w:numPr>
          <w:ilvl w:val="1"/>
          <w:numId w:val="2"/>
        </w:numPr>
        <w:spacing w:after="0"/>
      </w:pPr>
      <w:r>
        <w:t>Ligaments interosseux</w:t>
      </w:r>
    </w:p>
    <w:p w:rsidR="000626BE" w:rsidRDefault="000626BE" w:rsidP="000626BE">
      <w:pPr>
        <w:pStyle w:val="Paragraphedeliste"/>
        <w:numPr>
          <w:ilvl w:val="0"/>
          <w:numId w:val="2"/>
        </w:numPr>
        <w:spacing w:after="0"/>
      </w:pPr>
      <w:r>
        <w:t>Ligament extrinsèque, périphériques :</w:t>
      </w:r>
    </w:p>
    <w:p w:rsidR="000626BE" w:rsidRDefault="000626BE" w:rsidP="000626BE">
      <w:pPr>
        <w:pStyle w:val="Paragraphedeliste"/>
        <w:numPr>
          <w:ilvl w:val="1"/>
          <w:numId w:val="2"/>
        </w:numPr>
        <w:spacing w:after="0"/>
      </w:pPr>
      <w:r>
        <w:t>Antérieur</w:t>
      </w:r>
    </w:p>
    <w:p w:rsidR="000626BE" w:rsidRDefault="000626BE" w:rsidP="000626BE">
      <w:pPr>
        <w:pStyle w:val="Paragraphedeliste"/>
        <w:numPr>
          <w:ilvl w:val="1"/>
          <w:numId w:val="2"/>
        </w:numPr>
        <w:spacing w:after="0"/>
      </w:pPr>
      <w:r>
        <w:t>Postérieur</w:t>
      </w:r>
    </w:p>
    <w:p w:rsidR="000626BE" w:rsidRDefault="000626BE" w:rsidP="000626BE">
      <w:pPr>
        <w:pStyle w:val="Paragraphedeliste"/>
        <w:numPr>
          <w:ilvl w:val="1"/>
          <w:numId w:val="2"/>
        </w:numPr>
        <w:spacing w:after="0"/>
      </w:pPr>
      <w:r>
        <w:t>Supérieur</w:t>
      </w:r>
    </w:p>
    <w:p w:rsidR="000626BE" w:rsidRDefault="000626BE" w:rsidP="000626BE">
      <w:pPr>
        <w:pStyle w:val="Paragraphedeliste"/>
        <w:numPr>
          <w:ilvl w:val="1"/>
          <w:numId w:val="2"/>
        </w:numPr>
        <w:spacing w:after="0"/>
      </w:pPr>
      <w:r>
        <w:t>Inférieur</w:t>
      </w:r>
    </w:p>
    <w:p w:rsidR="000626BE" w:rsidRDefault="000626BE" w:rsidP="000626BE">
      <w:pPr>
        <w:spacing w:after="0"/>
      </w:pPr>
    </w:p>
    <w:p w:rsidR="000626BE" w:rsidRDefault="00C32C18" w:rsidP="00C32C18">
      <w:pPr>
        <w:pStyle w:val="Paragraphedeliste"/>
        <w:numPr>
          <w:ilvl w:val="0"/>
          <w:numId w:val="3"/>
        </w:numPr>
        <w:spacing w:after="0"/>
      </w:pPr>
      <w:r>
        <w:t>Structures de glissage</w:t>
      </w:r>
    </w:p>
    <w:p w:rsidR="00C32C18" w:rsidRDefault="00C32C18" w:rsidP="00C32C18">
      <w:pPr>
        <w:pStyle w:val="Paragraphedeliste"/>
        <w:numPr>
          <w:ilvl w:val="0"/>
          <w:numId w:val="3"/>
        </w:numPr>
        <w:spacing w:after="0"/>
      </w:pPr>
      <w:r>
        <w:t>Structures vasculo-nerveuses</w:t>
      </w:r>
    </w:p>
    <w:p w:rsidR="00C32C18" w:rsidRDefault="00C32C18" w:rsidP="00C32C18">
      <w:pPr>
        <w:pStyle w:val="Paragraphedeliste"/>
        <w:numPr>
          <w:ilvl w:val="0"/>
          <w:numId w:val="2"/>
        </w:numPr>
        <w:spacing w:after="0"/>
      </w:pPr>
      <w:r>
        <w:t>Branches de l’artère épigastrique, artère obturatrice</w:t>
      </w:r>
    </w:p>
    <w:p w:rsidR="00C32C18" w:rsidRDefault="00C32C18" w:rsidP="00C32C18">
      <w:pPr>
        <w:pStyle w:val="Paragraphedeliste"/>
        <w:numPr>
          <w:ilvl w:val="0"/>
          <w:numId w:val="2"/>
        </w:numPr>
        <w:spacing w:after="0"/>
      </w:pPr>
      <w:r>
        <w:t>Branches du plexus sacré et plexus lombaire</w:t>
      </w:r>
    </w:p>
    <w:p w:rsidR="00C32C18" w:rsidRDefault="00C32C18" w:rsidP="00C32C18">
      <w:pPr>
        <w:pStyle w:val="Paragraphedeliste"/>
        <w:numPr>
          <w:ilvl w:val="0"/>
          <w:numId w:val="3"/>
        </w:numPr>
        <w:spacing w:after="0"/>
      </w:pPr>
      <w:r>
        <w:t>Mobilisation : naissance</w:t>
      </w:r>
    </w:p>
    <w:p w:rsidR="00B268D0" w:rsidRDefault="00B268D0" w:rsidP="00C32C18">
      <w:pPr>
        <w:pStyle w:val="Paragraphedeliste"/>
        <w:numPr>
          <w:ilvl w:val="0"/>
          <w:numId w:val="3"/>
        </w:numPr>
        <w:spacing w:after="0"/>
      </w:pPr>
      <w:r>
        <w:t>Mouvements</w:t>
      </w:r>
    </w:p>
    <w:p w:rsidR="00B268D0" w:rsidRDefault="004C6C9B" w:rsidP="00B268D0">
      <w:pPr>
        <w:pStyle w:val="Paragraphedeliste"/>
        <w:spacing w:after="0"/>
      </w:pPr>
      <w:r>
        <w:rPr>
          <w:b/>
          <w:u w:val="single"/>
        </w:rPr>
        <w:lastRenderedPageBreak/>
        <w:t>Articulation coxo-fémorale</w:t>
      </w:r>
    </w:p>
    <w:p w:rsidR="004C6C9B" w:rsidRDefault="004C6C9B" w:rsidP="00B268D0">
      <w:pPr>
        <w:pStyle w:val="Paragraphedeliste"/>
        <w:spacing w:after="0"/>
      </w:pPr>
    </w:p>
    <w:p w:rsidR="004C6C9B" w:rsidRDefault="004C6C9B" w:rsidP="004C6C9B">
      <w:pPr>
        <w:pStyle w:val="Paragraphedeliste"/>
        <w:numPr>
          <w:ilvl w:val="0"/>
          <w:numId w:val="5"/>
        </w:numPr>
        <w:spacing w:after="0"/>
      </w:pPr>
      <w:r>
        <w:t>Enarthrose</w:t>
      </w:r>
    </w:p>
    <w:p w:rsidR="004C6C9B" w:rsidRDefault="004C6C9B" w:rsidP="004C6C9B">
      <w:pPr>
        <w:pStyle w:val="Paragraphedeliste"/>
        <w:numPr>
          <w:ilvl w:val="0"/>
          <w:numId w:val="5"/>
        </w:numPr>
        <w:spacing w:after="0"/>
      </w:pPr>
      <w:r>
        <w:t>Surfaces articulaires :</w:t>
      </w:r>
    </w:p>
    <w:p w:rsidR="004C6C9B" w:rsidRDefault="004C6C9B" w:rsidP="004C6C9B">
      <w:pPr>
        <w:pStyle w:val="Paragraphedeliste"/>
        <w:numPr>
          <w:ilvl w:val="1"/>
          <w:numId w:val="5"/>
        </w:numPr>
        <w:spacing w:after="0"/>
      </w:pPr>
      <w:r>
        <w:t>Cavité cotyloïde du coxal</w:t>
      </w:r>
    </w:p>
    <w:p w:rsidR="004C6C9B" w:rsidRDefault="004C6C9B" w:rsidP="004C6C9B">
      <w:pPr>
        <w:pStyle w:val="Paragraphedeliste"/>
        <w:numPr>
          <w:ilvl w:val="1"/>
          <w:numId w:val="5"/>
        </w:numPr>
        <w:spacing w:after="0"/>
      </w:pPr>
      <w:r>
        <w:t>Tête fémorale</w:t>
      </w:r>
    </w:p>
    <w:p w:rsidR="004C6C9B" w:rsidRDefault="004C6C9B" w:rsidP="004C6C9B">
      <w:pPr>
        <w:pStyle w:val="Paragraphedeliste"/>
        <w:numPr>
          <w:ilvl w:val="0"/>
          <w:numId w:val="5"/>
        </w:numPr>
        <w:spacing w:after="0"/>
      </w:pPr>
      <w:r>
        <w:t>Cartilage hyalin</w:t>
      </w:r>
    </w:p>
    <w:p w:rsidR="004C6C9B" w:rsidRDefault="004C6C9B" w:rsidP="004C6C9B">
      <w:pPr>
        <w:pStyle w:val="Paragraphedeliste"/>
        <w:numPr>
          <w:ilvl w:val="0"/>
          <w:numId w:val="5"/>
        </w:numPr>
        <w:spacing w:after="0"/>
      </w:pPr>
      <w:r>
        <w:t>Bourrelet cotyloïdien</w:t>
      </w:r>
    </w:p>
    <w:p w:rsidR="004C6C9B" w:rsidRDefault="004C6C9B" w:rsidP="004C6C9B">
      <w:pPr>
        <w:pStyle w:val="Paragraphedeliste"/>
        <w:numPr>
          <w:ilvl w:val="0"/>
          <w:numId w:val="5"/>
        </w:numPr>
        <w:spacing w:after="0"/>
      </w:pPr>
      <w:r>
        <w:t>CONTENTION DES SURFACE OSSEUSES</w:t>
      </w:r>
    </w:p>
    <w:p w:rsidR="004C6C9B" w:rsidRDefault="004C6C9B" w:rsidP="004C6C9B">
      <w:pPr>
        <w:pStyle w:val="Paragraphedeliste"/>
        <w:numPr>
          <w:ilvl w:val="1"/>
          <w:numId w:val="5"/>
        </w:numPr>
        <w:spacing w:after="0"/>
      </w:pPr>
      <w:r>
        <w:t>Capsule articulaire</w:t>
      </w:r>
    </w:p>
    <w:p w:rsidR="004C6C9B" w:rsidRDefault="004C6C9B" w:rsidP="004C6C9B">
      <w:pPr>
        <w:pStyle w:val="Paragraphedeliste"/>
        <w:numPr>
          <w:ilvl w:val="1"/>
          <w:numId w:val="5"/>
        </w:numPr>
        <w:spacing w:after="0"/>
      </w:pPr>
      <w:r>
        <w:t xml:space="preserve">Ligament rond de la tête fémorale (fosse acétabulaire – </w:t>
      </w:r>
      <w:proofErr w:type="spellStart"/>
      <w:r>
        <w:t>fovea</w:t>
      </w:r>
      <w:proofErr w:type="spellEnd"/>
      <w:r>
        <w:t xml:space="preserve"> </w:t>
      </w:r>
      <w:proofErr w:type="spellStart"/>
      <w:r>
        <w:t>capitis</w:t>
      </w:r>
      <w:proofErr w:type="spellEnd"/>
      <w:r>
        <w:t>)</w:t>
      </w:r>
    </w:p>
    <w:p w:rsidR="004C6C9B" w:rsidRDefault="004C6C9B" w:rsidP="004C6C9B">
      <w:pPr>
        <w:pStyle w:val="Paragraphedeliste"/>
        <w:numPr>
          <w:ilvl w:val="1"/>
          <w:numId w:val="5"/>
        </w:numPr>
        <w:spacing w:after="0"/>
      </w:pPr>
      <w:r>
        <w:t>Pression négative intra-articulaire</w:t>
      </w:r>
      <w:r w:rsidR="00A06A6F">
        <w:t> : les os se détachent si on introduit de l’air</w:t>
      </w:r>
    </w:p>
    <w:p w:rsidR="00A06A6F" w:rsidRDefault="00A06A6F" w:rsidP="00A06A6F">
      <w:pPr>
        <w:pStyle w:val="Paragraphedeliste"/>
        <w:numPr>
          <w:ilvl w:val="0"/>
          <w:numId w:val="5"/>
        </w:numPr>
        <w:spacing w:after="0"/>
      </w:pPr>
      <w:r>
        <w:t>Structures qui protègent et renforcent l’articulation :</w:t>
      </w:r>
    </w:p>
    <w:p w:rsidR="00A06A6F" w:rsidRDefault="00A06A6F" w:rsidP="00A06A6F">
      <w:pPr>
        <w:pStyle w:val="Paragraphedeliste"/>
        <w:numPr>
          <w:ilvl w:val="1"/>
          <w:numId w:val="2"/>
        </w:numPr>
        <w:spacing w:after="0"/>
      </w:pPr>
      <w:r>
        <w:t xml:space="preserve">Ligament </w:t>
      </w:r>
      <w:proofErr w:type="spellStart"/>
      <w:r>
        <w:t>ilio</w:t>
      </w:r>
      <w:proofErr w:type="spellEnd"/>
      <w:r>
        <w:t xml:space="preserve">-fémoral antérieur (en Y du </w:t>
      </w:r>
      <w:proofErr w:type="spellStart"/>
      <w:r>
        <w:t>Bigelow</w:t>
      </w:r>
      <w:proofErr w:type="spellEnd"/>
      <w:r>
        <w:t>)</w:t>
      </w:r>
    </w:p>
    <w:p w:rsidR="00A06A6F" w:rsidRDefault="00A06A6F" w:rsidP="00A06A6F">
      <w:pPr>
        <w:pStyle w:val="Paragraphedeliste"/>
        <w:numPr>
          <w:ilvl w:val="0"/>
          <w:numId w:val="2"/>
        </w:numPr>
        <w:spacing w:after="0"/>
      </w:pPr>
      <w:r>
        <w:t>Faisceau supérieur : grand trochanter</w:t>
      </w:r>
    </w:p>
    <w:p w:rsidR="00A06A6F" w:rsidRDefault="00A06A6F" w:rsidP="00A06A6F">
      <w:pPr>
        <w:pStyle w:val="Paragraphedeliste"/>
        <w:numPr>
          <w:ilvl w:val="0"/>
          <w:numId w:val="2"/>
        </w:numPr>
        <w:spacing w:after="0"/>
      </w:pPr>
      <w:r>
        <w:t>Faisceau inférieur : petit trochanter</w:t>
      </w:r>
    </w:p>
    <w:p w:rsidR="00A06A6F" w:rsidRDefault="00A06A6F" w:rsidP="00A06A6F">
      <w:pPr>
        <w:pStyle w:val="Paragraphedeliste"/>
        <w:numPr>
          <w:ilvl w:val="1"/>
          <w:numId w:val="2"/>
        </w:numPr>
        <w:spacing w:after="0"/>
      </w:pPr>
      <w:r>
        <w:t>Ligament ischio-fémoral (postérieur)</w:t>
      </w:r>
    </w:p>
    <w:p w:rsidR="00A06A6F" w:rsidRDefault="00A06A6F" w:rsidP="00A06A6F">
      <w:pPr>
        <w:pStyle w:val="Paragraphedeliste"/>
        <w:numPr>
          <w:ilvl w:val="1"/>
          <w:numId w:val="2"/>
        </w:numPr>
        <w:spacing w:after="0"/>
      </w:pPr>
      <w:r>
        <w:t xml:space="preserve">Ligament </w:t>
      </w:r>
      <w:proofErr w:type="spellStart"/>
      <w:r w:rsidR="00D7177F">
        <w:t>pubo</w:t>
      </w:r>
      <w:proofErr w:type="spellEnd"/>
      <w:r w:rsidR="00D7177F">
        <w:t>-fémoral (</w:t>
      </w:r>
      <w:proofErr w:type="spellStart"/>
      <w:r w:rsidR="00D7177F">
        <w:t>antero</w:t>
      </w:r>
      <w:proofErr w:type="spellEnd"/>
      <w:r w:rsidR="00D7177F">
        <w:t>-interne)</w:t>
      </w:r>
    </w:p>
    <w:p w:rsidR="00D7177F" w:rsidRDefault="00D7177F" w:rsidP="00A06A6F">
      <w:pPr>
        <w:pStyle w:val="Paragraphedeliste"/>
        <w:numPr>
          <w:ilvl w:val="1"/>
          <w:numId w:val="2"/>
        </w:numPr>
        <w:spacing w:after="0"/>
      </w:pPr>
      <w:r>
        <w:t>Ligament rond</w:t>
      </w:r>
    </w:p>
    <w:p w:rsidR="00D7177F" w:rsidRDefault="00D7177F" w:rsidP="00D7177F">
      <w:pPr>
        <w:spacing w:after="0"/>
      </w:pPr>
    </w:p>
    <w:p w:rsidR="00D7177F" w:rsidRDefault="009C19F1" w:rsidP="009C19F1">
      <w:pPr>
        <w:pStyle w:val="Paragraphedeliste"/>
        <w:numPr>
          <w:ilvl w:val="0"/>
          <w:numId w:val="5"/>
        </w:numPr>
        <w:spacing w:after="0"/>
      </w:pPr>
      <w:r>
        <w:t>Structures de glissage :</w:t>
      </w:r>
    </w:p>
    <w:p w:rsidR="009C19F1" w:rsidRDefault="009C19F1" w:rsidP="009C19F1">
      <w:pPr>
        <w:pStyle w:val="Paragraphedeliste"/>
        <w:numPr>
          <w:ilvl w:val="0"/>
          <w:numId w:val="2"/>
        </w:numPr>
        <w:spacing w:after="0"/>
      </w:pPr>
      <w:r>
        <w:t>Fluide synovial (produit par la membrane synoviale)</w:t>
      </w:r>
    </w:p>
    <w:p w:rsidR="009C19F1" w:rsidRDefault="009C19F1" w:rsidP="009C19F1">
      <w:pPr>
        <w:spacing w:after="0"/>
        <w:ind w:left="720"/>
      </w:pPr>
    </w:p>
    <w:p w:rsidR="009C19F1" w:rsidRDefault="009C19F1" w:rsidP="009C19F1">
      <w:pPr>
        <w:pStyle w:val="Paragraphedeliste"/>
        <w:numPr>
          <w:ilvl w:val="0"/>
          <w:numId w:val="5"/>
        </w:numPr>
        <w:spacing w:after="0"/>
      </w:pPr>
      <w:r>
        <w:t>Structures vasculaires et nerveuses :</w:t>
      </w:r>
    </w:p>
    <w:p w:rsidR="009C19F1" w:rsidRDefault="009C19F1" w:rsidP="009C19F1">
      <w:pPr>
        <w:pStyle w:val="Paragraphedeliste"/>
        <w:spacing w:after="0"/>
        <w:ind w:left="1080"/>
      </w:pPr>
    </w:p>
    <w:p w:rsidR="000C0D4B" w:rsidRDefault="000C0D4B" w:rsidP="009C19F1">
      <w:pPr>
        <w:pStyle w:val="Paragraphedeliste"/>
        <w:spacing w:after="0"/>
        <w:ind w:left="1080"/>
      </w:pPr>
    </w:p>
    <w:p w:rsidR="000C0D4B" w:rsidRDefault="000C0D4B" w:rsidP="009C19F1">
      <w:pPr>
        <w:pStyle w:val="Paragraphedeliste"/>
        <w:spacing w:after="0"/>
        <w:ind w:left="1080"/>
      </w:pPr>
    </w:p>
    <w:p w:rsidR="000C0D4B" w:rsidRDefault="000C0D4B" w:rsidP="009C19F1">
      <w:pPr>
        <w:pStyle w:val="Paragraphedeliste"/>
        <w:spacing w:after="0"/>
        <w:ind w:left="1080"/>
      </w:pPr>
    </w:p>
    <w:p w:rsidR="000C0D4B" w:rsidRDefault="000C0D4B" w:rsidP="009C19F1">
      <w:pPr>
        <w:pStyle w:val="Paragraphedeliste"/>
        <w:spacing w:after="0"/>
        <w:ind w:left="1080"/>
      </w:pPr>
      <w:r>
        <w:rPr>
          <w:b/>
          <w:sz w:val="24"/>
          <w:u w:val="single"/>
        </w:rPr>
        <w:t>Articulation du genou</w:t>
      </w:r>
    </w:p>
    <w:p w:rsidR="000C0D4B" w:rsidRDefault="000C0D4B" w:rsidP="000C0D4B">
      <w:pPr>
        <w:pStyle w:val="Paragraphedeliste"/>
        <w:numPr>
          <w:ilvl w:val="0"/>
          <w:numId w:val="6"/>
        </w:numPr>
        <w:spacing w:after="0"/>
      </w:pPr>
      <w:r>
        <w:t xml:space="preserve">Diarthrose </w:t>
      </w:r>
      <w:proofErr w:type="spellStart"/>
      <w:r>
        <w:t>trochle</w:t>
      </w:r>
      <w:proofErr w:type="spellEnd"/>
      <w:r>
        <w:t xml:space="preserve">-arthrose </w:t>
      </w:r>
    </w:p>
    <w:p w:rsidR="000C0D4B" w:rsidRDefault="000C0D4B" w:rsidP="000C0D4B">
      <w:pPr>
        <w:pStyle w:val="Paragraphedeliste"/>
        <w:numPr>
          <w:ilvl w:val="0"/>
          <w:numId w:val="6"/>
        </w:numPr>
        <w:spacing w:after="0"/>
      </w:pPr>
      <w:r>
        <w:t>Surfaces articulaires :</w:t>
      </w:r>
    </w:p>
    <w:p w:rsidR="000C0D4B" w:rsidRDefault="000C0D4B" w:rsidP="000C0D4B">
      <w:pPr>
        <w:pStyle w:val="Paragraphedeliste"/>
        <w:numPr>
          <w:ilvl w:val="0"/>
          <w:numId w:val="2"/>
        </w:numPr>
        <w:spacing w:after="0"/>
      </w:pPr>
      <w:r>
        <w:t>Fémur : trochlée et condyles</w:t>
      </w:r>
    </w:p>
    <w:p w:rsidR="000C0D4B" w:rsidRDefault="000C0D4B" w:rsidP="000C0D4B">
      <w:pPr>
        <w:pStyle w:val="Paragraphedeliste"/>
        <w:numPr>
          <w:ilvl w:val="0"/>
          <w:numId w:val="2"/>
        </w:numPr>
        <w:spacing w:after="0"/>
      </w:pPr>
      <w:r>
        <w:t>Tibia : cavité glénoïdale</w:t>
      </w:r>
    </w:p>
    <w:p w:rsidR="000C0D4B" w:rsidRDefault="000C0D4B" w:rsidP="000C0D4B">
      <w:pPr>
        <w:pStyle w:val="Paragraphedeliste"/>
        <w:numPr>
          <w:ilvl w:val="0"/>
          <w:numId w:val="2"/>
        </w:numPr>
        <w:spacing w:after="0"/>
      </w:pPr>
      <w:r>
        <w:t>Patella : face postérieure</w:t>
      </w:r>
    </w:p>
    <w:p w:rsidR="000C0D4B" w:rsidRDefault="000C0D4B" w:rsidP="000C0D4B">
      <w:pPr>
        <w:pStyle w:val="Paragraphedeliste"/>
        <w:numPr>
          <w:ilvl w:val="0"/>
          <w:numId w:val="6"/>
        </w:numPr>
        <w:spacing w:after="0"/>
      </w:pPr>
      <w:r>
        <w:t xml:space="preserve">2 </w:t>
      </w:r>
      <w:r w:rsidR="00A8074A">
        <w:t>ménisques</w:t>
      </w:r>
      <w:r>
        <w:t xml:space="preserve"> articulaires (externe : anneau complet) OECI ; interne incomplet CI</w:t>
      </w:r>
    </w:p>
    <w:p w:rsidR="000C0D4B" w:rsidRDefault="000C0D4B" w:rsidP="00D20FC5">
      <w:pPr>
        <w:spacing w:after="0"/>
        <w:ind w:left="360"/>
      </w:pPr>
      <w:r>
        <w:t>Cartilage hyalin</w:t>
      </w:r>
    </w:p>
    <w:p w:rsidR="00D20FC5" w:rsidRDefault="00D20FC5" w:rsidP="00D20FC5">
      <w:pPr>
        <w:pStyle w:val="Paragraphedeliste"/>
        <w:numPr>
          <w:ilvl w:val="0"/>
          <w:numId w:val="6"/>
        </w:numPr>
        <w:spacing w:after="0"/>
      </w:pPr>
      <w:r>
        <w:t>Structures de congruences</w:t>
      </w:r>
    </w:p>
    <w:p w:rsidR="00D20FC5" w:rsidRDefault="00D20FC5" w:rsidP="00D20FC5">
      <w:pPr>
        <w:pStyle w:val="Paragraphedeliste"/>
        <w:numPr>
          <w:ilvl w:val="0"/>
          <w:numId w:val="6"/>
        </w:numPr>
        <w:spacing w:after="0"/>
      </w:pPr>
      <w:r>
        <w:t>Maintenir en position</w:t>
      </w:r>
    </w:p>
    <w:p w:rsidR="00D20FC5" w:rsidRDefault="00D20FC5" w:rsidP="00D20FC5">
      <w:pPr>
        <w:pStyle w:val="Paragraphedeliste"/>
        <w:numPr>
          <w:ilvl w:val="1"/>
          <w:numId w:val="6"/>
        </w:numPr>
        <w:spacing w:after="0"/>
      </w:pPr>
      <w:r>
        <w:t>Capsule articulaire :</w:t>
      </w:r>
    </w:p>
    <w:p w:rsidR="00D20FC5" w:rsidRDefault="00D20FC5" w:rsidP="00D20FC5">
      <w:pPr>
        <w:pStyle w:val="Paragraphedeliste"/>
        <w:spacing w:after="0"/>
        <w:ind w:left="1440"/>
      </w:pPr>
      <w:r>
        <w:t>2 compartiments intra-articulaires :</w:t>
      </w:r>
    </w:p>
    <w:p w:rsidR="00D20FC5" w:rsidRDefault="00D20FC5" w:rsidP="00D20FC5">
      <w:pPr>
        <w:pStyle w:val="Paragraphedeliste"/>
        <w:numPr>
          <w:ilvl w:val="1"/>
          <w:numId w:val="2"/>
        </w:numPr>
        <w:spacing w:after="0"/>
      </w:pPr>
      <w:r>
        <w:t>Supra-méniscal</w:t>
      </w:r>
      <w:r w:rsidR="0041579E">
        <w:t xml:space="preserve"> (entre le fémur et les </w:t>
      </w:r>
      <w:r w:rsidR="00A8074A">
        <w:t>ménisques</w:t>
      </w:r>
      <w:r w:rsidR="0041579E">
        <w:t>)</w:t>
      </w:r>
    </w:p>
    <w:p w:rsidR="00D20FC5" w:rsidRDefault="00D20FC5" w:rsidP="00D20FC5">
      <w:pPr>
        <w:pStyle w:val="Paragraphedeliste"/>
        <w:numPr>
          <w:ilvl w:val="1"/>
          <w:numId w:val="2"/>
        </w:numPr>
        <w:spacing w:after="0"/>
      </w:pPr>
      <w:r>
        <w:t>Infra-méniscal</w:t>
      </w:r>
      <w:r w:rsidR="0041579E">
        <w:t xml:space="preserve"> (entre les </w:t>
      </w:r>
      <w:r w:rsidR="00A8074A">
        <w:t>ménisques</w:t>
      </w:r>
      <w:r w:rsidR="0041579E">
        <w:t xml:space="preserve"> et le tibia)</w:t>
      </w:r>
    </w:p>
    <w:p w:rsidR="00D20FC5" w:rsidRDefault="00D20FC5" w:rsidP="00D20FC5">
      <w:pPr>
        <w:spacing w:after="0"/>
        <w:ind w:left="1416"/>
      </w:pPr>
      <w:r>
        <w:t>Contient, devant la patella et derrière les ligaments croisés</w:t>
      </w:r>
    </w:p>
    <w:p w:rsidR="00D20FC5" w:rsidRDefault="00D20FC5" w:rsidP="00D20FC5">
      <w:pPr>
        <w:pStyle w:val="Paragraphedeliste"/>
        <w:numPr>
          <w:ilvl w:val="0"/>
          <w:numId w:val="6"/>
        </w:numPr>
        <w:spacing w:after="0"/>
      </w:pPr>
      <w:r>
        <w:t>Structures qui protèges et renforcent l’articulation</w:t>
      </w:r>
    </w:p>
    <w:p w:rsidR="00A8074A" w:rsidRDefault="00A8074A" w:rsidP="00A8074A">
      <w:pPr>
        <w:spacing w:after="0"/>
        <w:ind w:left="360"/>
      </w:pPr>
    </w:p>
    <w:p w:rsidR="00A8074A" w:rsidRDefault="00E13754" w:rsidP="00E13754">
      <w:pPr>
        <w:spacing w:after="0"/>
        <w:rPr>
          <w:b/>
          <w:i/>
        </w:rPr>
      </w:pPr>
      <w:r>
        <w:rPr>
          <w:b/>
          <w:i/>
        </w:rPr>
        <w:lastRenderedPageBreak/>
        <w:t>Antérieures :</w:t>
      </w:r>
    </w:p>
    <w:p w:rsidR="00E13754" w:rsidRDefault="00E13754" w:rsidP="00E13754">
      <w:pPr>
        <w:pStyle w:val="Paragraphedeliste"/>
        <w:numPr>
          <w:ilvl w:val="0"/>
          <w:numId w:val="2"/>
        </w:numPr>
        <w:spacing w:after="0"/>
      </w:pPr>
      <w:r>
        <w:t>Ligament antérieur (patellaire)</w:t>
      </w:r>
    </w:p>
    <w:p w:rsidR="00E13754" w:rsidRDefault="00E13754" w:rsidP="00E13754">
      <w:pPr>
        <w:pStyle w:val="Paragraphedeliste"/>
        <w:numPr>
          <w:ilvl w:val="0"/>
          <w:numId w:val="2"/>
        </w:numPr>
        <w:spacing w:after="0"/>
      </w:pPr>
      <w:r>
        <w:t>Aponévrose fémorale</w:t>
      </w:r>
    </w:p>
    <w:p w:rsidR="00E13754" w:rsidRDefault="00E13754" w:rsidP="00E13754">
      <w:pPr>
        <w:pStyle w:val="Paragraphedeliste"/>
        <w:numPr>
          <w:ilvl w:val="0"/>
          <w:numId w:val="2"/>
        </w:numPr>
        <w:spacing w:after="0"/>
      </w:pPr>
      <w:r>
        <w:t xml:space="preserve">Expansion </w:t>
      </w:r>
      <w:proofErr w:type="spellStart"/>
      <w:r>
        <w:t>quadricipitale</w:t>
      </w:r>
      <w:proofErr w:type="spellEnd"/>
    </w:p>
    <w:p w:rsidR="00E13754" w:rsidRDefault="00E13754" w:rsidP="00E13754">
      <w:pPr>
        <w:pStyle w:val="Paragraphedeliste"/>
        <w:numPr>
          <w:ilvl w:val="0"/>
          <w:numId w:val="2"/>
        </w:numPr>
        <w:spacing w:after="0"/>
      </w:pPr>
      <w:r>
        <w:t>Expansions patellaires (entre les bords de la patella et les condyles)</w:t>
      </w:r>
    </w:p>
    <w:p w:rsidR="00E13754" w:rsidRDefault="00E13754" w:rsidP="00E13754">
      <w:pPr>
        <w:spacing w:after="0"/>
        <w:rPr>
          <w:b/>
        </w:rPr>
      </w:pPr>
      <w:r w:rsidRPr="00E13754">
        <w:rPr>
          <w:b/>
          <w:i/>
        </w:rPr>
        <w:t>Postérieures</w:t>
      </w:r>
      <w:r>
        <w:rPr>
          <w:b/>
          <w:i/>
        </w:rPr>
        <w:t> :</w:t>
      </w:r>
    </w:p>
    <w:p w:rsidR="00E13754" w:rsidRPr="00E13754" w:rsidRDefault="00E13754" w:rsidP="00E13754">
      <w:pPr>
        <w:pStyle w:val="Paragraphedeliste"/>
        <w:numPr>
          <w:ilvl w:val="0"/>
          <w:numId w:val="2"/>
        </w:numPr>
        <w:spacing w:after="0"/>
        <w:rPr>
          <w:u w:val="single"/>
        </w:rPr>
      </w:pPr>
      <w:r>
        <w:t>ligament postérieur</w:t>
      </w:r>
    </w:p>
    <w:p w:rsidR="00E13754" w:rsidRDefault="00E13754" w:rsidP="00E13754">
      <w:pPr>
        <w:spacing w:after="0"/>
        <w:rPr>
          <w:u w:val="single"/>
        </w:rPr>
      </w:pPr>
    </w:p>
    <w:p w:rsidR="00E13754" w:rsidRDefault="00E13754" w:rsidP="00E13754">
      <w:pPr>
        <w:spacing w:after="0"/>
      </w:pPr>
      <w:r>
        <w:rPr>
          <w:b/>
          <w:i/>
        </w:rPr>
        <w:t>latéral</w:t>
      </w:r>
      <w:r>
        <w:t> </w:t>
      </w:r>
      <w:r>
        <w:rPr>
          <w:i/>
        </w:rPr>
        <w:t>:</w:t>
      </w:r>
    </w:p>
    <w:p w:rsidR="00E13754" w:rsidRDefault="00E13754" w:rsidP="00E13754">
      <w:pPr>
        <w:pStyle w:val="Paragraphedeliste"/>
        <w:numPr>
          <w:ilvl w:val="0"/>
          <w:numId w:val="2"/>
        </w:numPr>
        <w:spacing w:after="0"/>
      </w:pPr>
      <w:r>
        <w:t>ligament latéral interne (condyle interne, face interne du tibia)</w:t>
      </w:r>
    </w:p>
    <w:p w:rsidR="00E13754" w:rsidRDefault="00E13754" w:rsidP="00E13754">
      <w:pPr>
        <w:pStyle w:val="Paragraphedeliste"/>
        <w:numPr>
          <w:ilvl w:val="0"/>
          <w:numId w:val="2"/>
        </w:numPr>
        <w:spacing w:after="0"/>
      </w:pPr>
      <w:r>
        <w:t>ligament latéral externe (condyle externe, tête de la fibula)</w:t>
      </w:r>
    </w:p>
    <w:p w:rsidR="00E13754" w:rsidRDefault="00E13754" w:rsidP="00E13754">
      <w:pPr>
        <w:pStyle w:val="Paragraphedeliste"/>
        <w:numPr>
          <w:ilvl w:val="0"/>
          <w:numId w:val="2"/>
        </w:numPr>
        <w:spacing w:after="0"/>
      </w:pPr>
      <w:r>
        <w:t>ligaments croisés (extra-articulaires) :</w:t>
      </w:r>
    </w:p>
    <w:p w:rsidR="00E13754" w:rsidRDefault="00E13754" w:rsidP="00E13754">
      <w:pPr>
        <w:pStyle w:val="Paragraphedeliste"/>
        <w:numPr>
          <w:ilvl w:val="1"/>
          <w:numId w:val="2"/>
        </w:numPr>
        <w:spacing w:after="0"/>
      </w:pPr>
      <w:r>
        <w:t>antérieur (épine du tibia vers la face médiale du condyle externe AE</w:t>
      </w:r>
    </w:p>
    <w:p w:rsidR="00E13754" w:rsidRDefault="00E13754" w:rsidP="00E13754">
      <w:pPr>
        <w:pStyle w:val="Paragraphedeliste"/>
        <w:numPr>
          <w:ilvl w:val="1"/>
          <w:numId w:val="2"/>
        </w:numPr>
        <w:spacing w:after="0"/>
      </w:pPr>
      <w:r>
        <w:t>Postérieur (surface rétro épineuse vers la face latéral PI</w:t>
      </w:r>
    </w:p>
    <w:p w:rsidR="00E13754" w:rsidRDefault="00E13754" w:rsidP="00E13754">
      <w:pPr>
        <w:spacing w:after="0"/>
      </w:pPr>
    </w:p>
    <w:p w:rsidR="00E13754" w:rsidRDefault="00E13754" w:rsidP="00E13754">
      <w:pPr>
        <w:pStyle w:val="Paragraphedeliste"/>
        <w:numPr>
          <w:ilvl w:val="0"/>
          <w:numId w:val="7"/>
        </w:numPr>
        <w:spacing w:after="0"/>
      </w:pPr>
      <w:r>
        <w:t>Structures de glissage :</w:t>
      </w:r>
    </w:p>
    <w:p w:rsidR="00E13754" w:rsidRDefault="00E13754" w:rsidP="00E13754">
      <w:pPr>
        <w:pStyle w:val="Paragraphedeliste"/>
        <w:numPr>
          <w:ilvl w:val="1"/>
          <w:numId w:val="7"/>
        </w:numPr>
        <w:spacing w:after="0"/>
      </w:pPr>
      <w:r>
        <w:t>Synovie</w:t>
      </w:r>
    </w:p>
    <w:p w:rsidR="00E13754" w:rsidRDefault="00E13754" w:rsidP="00E13754">
      <w:pPr>
        <w:pStyle w:val="Paragraphedeliste"/>
        <w:numPr>
          <w:ilvl w:val="1"/>
          <w:numId w:val="7"/>
        </w:numPr>
        <w:spacing w:after="0"/>
      </w:pPr>
      <w:r>
        <w:t>Ligament adipeux</w:t>
      </w:r>
    </w:p>
    <w:p w:rsidR="00E13754" w:rsidRDefault="00E13754" w:rsidP="00E13754">
      <w:pPr>
        <w:pStyle w:val="Paragraphedeliste"/>
        <w:numPr>
          <w:ilvl w:val="1"/>
          <w:numId w:val="7"/>
        </w:numPr>
        <w:spacing w:after="0"/>
      </w:pPr>
      <w:r>
        <w:t>Prolongement : sous-quadricipital, sous le muscle poplité, sous le jumeau interne</w:t>
      </w:r>
    </w:p>
    <w:p w:rsidR="00E13754" w:rsidRDefault="00E13754" w:rsidP="00E13754">
      <w:pPr>
        <w:pStyle w:val="Paragraphedeliste"/>
        <w:numPr>
          <w:ilvl w:val="0"/>
          <w:numId w:val="7"/>
        </w:numPr>
        <w:spacing w:after="0"/>
      </w:pPr>
      <w:r>
        <w:t xml:space="preserve">Structures </w:t>
      </w:r>
      <w:proofErr w:type="spellStart"/>
      <w:r>
        <w:t>vasculo</w:t>
      </w:r>
      <w:proofErr w:type="spellEnd"/>
      <w:r>
        <w:t xml:space="preserve"> nerveuses :</w:t>
      </w:r>
    </w:p>
    <w:p w:rsidR="00E13754" w:rsidRDefault="00E13754" w:rsidP="00E13754">
      <w:pPr>
        <w:pStyle w:val="Paragraphedeliste"/>
        <w:numPr>
          <w:ilvl w:val="1"/>
          <w:numId w:val="7"/>
        </w:numPr>
        <w:spacing w:after="0"/>
      </w:pPr>
      <w:r>
        <w:t>Branches de l’a. poplitée, a. grande anastomotique, a. tibiale antérieure</w:t>
      </w:r>
    </w:p>
    <w:p w:rsidR="00E13754" w:rsidRDefault="00E13754" w:rsidP="00E13754">
      <w:pPr>
        <w:pStyle w:val="Paragraphedeliste"/>
        <w:numPr>
          <w:ilvl w:val="1"/>
          <w:numId w:val="7"/>
        </w:numPr>
        <w:spacing w:after="0"/>
      </w:pPr>
      <w:r>
        <w:t>Branches du n. sciatique poplité interne, n. sciatique poplité externe, n. obturateur, n. fémoral</w:t>
      </w:r>
    </w:p>
    <w:p w:rsidR="00E13754" w:rsidRDefault="00E13754" w:rsidP="00E13754">
      <w:pPr>
        <w:pStyle w:val="Paragraphedeliste"/>
        <w:numPr>
          <w:ilvl w:val="0"/>
          <w:numId w:val="7"/>
        </w:numPr>
        <w:spacing w:after="0"/>
      </w:pPr>
      <w:r>
        <w:t>Mobilisation</w:t>
      </w:r>
    </w:p>
    <w:p w:rsidR="00E13754" w:rsidRDefault="00E13754" w:rsidP="00E13754">
      <w:pPr>
        <w:pStyle w:val="Paragraphedeliste"/>
        <w:numPr>
          <w:ilvl w:val="0"/>
          <w:numId w:val="7"/>
        </w:numPr>
        <w:spacing w:after="0"/>
      </w:pPr>
      <w:r>
        <w:t>Mouvements</w:t>
      </w:r>
    </w:p>
    <w:p w:rsidR="00E13754" w:rsidRDefault="00E13754" w:rsidP="00E13754">
      <w:pPr>
        <w:pStyle w:val="Paragraphedeliste"/>
        <w:numPr>
          <w:ilvl w:val="1"/>
          <w:numId w:val="7"/>
        </w:numPr>
        <w:spacing w:after="0"/>
      </w:pPr>
      <w:r>
        <w:t>Flexion –extension</w:t>
      </w:r>
    </w:p>
    <w:p w:rsidR="00E13754" w:rsidRDefault="00E13754" w:rsidP="00E13754">
      <w:pPr>
        <w:pStyle w:val="Paragraphedeliste"/>
        <w:numPr>
          <w:ilvl w:val="1"/>
          <w:numId w:val="7"/>
        </w:numPr>
        <w:spacing w:after="0"/>
      </w:pPr>
      <w:r>
        <w:t>Petite rotation latérale ou médiale</w:t>
      </w:r>
    </w:p>
    <w:p w:rsidR="00E13754" w:rsidRDefault="00E13754" w:rsidP="00E13754">
      <w:pPr>
        <w:spacing w:after="0"/>
      </w:pPr>
    </w:p>
    <w:p w:rsidR="00E13754" w:rsidRDefault="00E13754" w:rsidP="00E13754">
      <w:pPr>
        <w:spacing w:after="0"/>
      </w:pPr>
    </w:p>
    <w:p w:rsidR="00E13754" w:rsidRDefault="00E13754" w:rsidP="00E13754">
      <w:pPr>
        <w:spacing w:after="0"/>
        <w:rPr>
          <w:sz w:val="24"/>
        </w:rPr>
      </w:pPr>
      <w:r>
        <w:rPr>
          <w:b/>
          <w:sz w:val="24"/>
          <w:u w:val="single"/>
        </w:rPr>
        <w:t>Articulation de la cheville (</w:t>
      </w:r>
      <w:proofErr w:type="spellStart"/>
      <w:r>
        <w:rPr>
          <w:b/>
          <w:sz w:val="24"/>
          <w:u w:val="single"/>
        </w:rPr>
        <w:t>tibio</w:t>
      </w:r>
      <w:proofErr w:type="spellEnd"/>
      <w:r>
        <w:rPr>
          <w:b/>
          <w:sz w:val="24"/>
          <w:u w:val="single"/>
        </w:rPr>
        <w:t>-tarsienne)</w:t>
      </w:r>
    </w:p>
    <w:p w:rsidR="00E13754" w:rsidRPr="00E13754" w:rsidRDefault="00E13754" w:rsidP="00E13754">
      <w:pPr>
        <w:pStyle w:val="Paragraphedeliste"/>
        <w:numPr>
          <w:ilvl w:val="0"/>
          <w:numId w:val="9"/>
        </w:numPr>
        <w:spacing w:after="0"/>
        <w:rPr>
          <w:sz w:val="24"/>
        </w:rPr>
      </w:pPr>
      <w:r>
        <w:t>Diarthrose</w:t>
      </w:r>
    </w:p>
    <w:p w:rsidR="00E13754" w:rsidRDefault="00E13754" w:rsidP="00E13754">
      <w:pPr>
        <w:spacing w:after="0"/>
      </w:pPr>
    </w:p>
    <w:p w:rsidR="00E13754" w:rsidRDefault="00E13754" w:rsidP="00E13754">
      <w:pPr>
        <w:spacing w:after="0"/>
      </w:pPr>
    </w:p>
    <w:p w:rsidR="00E13754" w:rsidRDefault="00E13754" w:rsidP="00E13754">
      <w:pPr>
        <w:pStyle w:val="Paragraphedeliste"/>
        <w:numPr>
          <w:ilvl w:val="0"/>
          <w:numId w:val="10"/>
        </w:numPr>
        <w:spacing w:after="0"/>
      </w:pPr>
      <w:r>
        <w:t>Cartilage hyalin – couvre les surfaces articulaires</w:t>
      </w:r>
    </w:p>
    <w:p w:rsidR="00E13754" w:rsidRPr="00E13754" w:rsidRDefault="00E13754" w:rsidP="00E13754">
      <w:pPr>
        <w:pStyle w:val="Paragraphedeliste"/>
        <w:numPr>
          <w:ilvl w:val="0"/>
          <w:numId w:val="10"/>
        </w:numPr>
        <w:spacing w:after="0"/>
      </w:pPr>
    </w:p>
    <w:p w:rsidR="00E13754" w:rsidRPr="00E13754" w:rsidRDefault="00E13754" w:rsidP="00E13754">
      <w:pPr>
        <w:spacing w:after="0"/>
        <w:rPr>
          <w:sz w:val="24"/>
        </w:rPr>
      </w:pPr>
    </w:p>
    <w:p w:rsidR="00E13754" w:rsidRPr="00E13754" w:rsidRDefault="00E13754" w:rsidP="00E13754">
      <w:pPr>
        <w:pStyle w:val="Paragraphedeliste"/>
        <w:numPr>
          <w:ilvl w:val="0"/>
          <w:numId w:val="9"/>
        </w:numPr>
        <w:spacing w:after="0"/>
        <w:rPr>
          <w:sz w:val="24"/>
        </w:rPr>
      </w:pPr>
      <w:r w:rsidRPr="00E13754">
        <w:rPr>
          <w:sz w:val="24"/>
        </w:rPr>
        <w:br w:type="page"/>
      </w:r>
    </w:p>
    <w:p w:rsidR="00E13754" w:rsidRPr="00E13754" w:rsidRDefault="00E13754" w:rsidP="00E13754">
      <w:pPr>
        <w:spacing w:after="0"/>
        <w:rPr>
          <w:sz w:val="24"/>
        </w:rPr>
      </w:pPr>
    </w:p>
    <w:p w:rsidR="00E13754" w:rsidRDefault="00E13754" w:rsidP="00E13754">
      <w:pPr>
        <w:spacing w:after="0"/>
      </w:pPr>
    </w:p>
    <w:p w:rsidR="00E13754" w:rsidRDefault="00E13754" w:rsidP="00E13754">
      <w:pPr>
        <w:spacing w:after="0"/>
      </w:pPr>
    </w:p>
    <w:p w:rsidR="00E13754" w:rsidRDefault="00E13754" w:rsidP="00E13754">
      <w:pPr>
        <w:spacing w:after="0"/>
      </w:pPr>
    </w:p>
    <w:p w:rsidR="00E13754" w:rsidRDefault="00E13754" w:rsidP="00E13754">
      <w:pPr>
        <w:spacing w:after="0"/>
      </w:pPr>
    </w:p>
    <w:p w:rsidR="00E13754" w:rsidRDefault="00E13754" w:rsidP="00E13754">
      <w:pPr>
        <w:spacing w:after="0"/>
      </w:pPr>
    </w:p>
    <w:p w:rsidR="00E13754" w:rsidRPr="00E13754" w:rsidRDefault="00E13754" w:rsidP="00E13754">
      <w:pPr>
        <w:spacing w:after="0"/>
      </w:pPr>
    </w:p>
    <w:p w:rsidR="00D7177F" w:rsidRDefault="00D7177F" w:rsidP="00D7177F">
      <w:pPr>
        <w:pStyle w:val="Paragraphedeliste"/>
        <w:spacing w:after="0"/>
        <w:ind w:left="1800"/>
      </w:pPr>
    </w:p>
    <w:p w:rsidR="00A06A6F" w:rsidRDefault="00A06A6F" w:rsidP="00A06A6F">
      <w:pPr>
        <w:pStyle w:val="Paragraphedeliste"/>
        <w:spacing w:after="0"/>
        <w:ind w:left="1080"/>
      </w:pPr>
    </w:p>
    <w:p w:rsidR="00F256EC" w:rsidRDefault="00F256EC" w:rsidP="00F256EC">
      <w:pPr>
        <w:spacing w:after="0"/>
      </w:pPr>
    </w:p>
    <w:p w:rsidR="00F256EC" w:rsidRPr="004C6C9B" w:rsidRDefault="00F256EC" w:rsidP="00F256EC">
      <w:pPr>
        <w:spacing w:after="0"/>
      </w:pPr>
    </w:p>
    <w:p w:rsidR="00C32C18" w:rsidRPr="000626BE" w:rsidRDefault="00C32C18" w:rsidP="00B268D0">
      <w:pPr>
        <w:spacing w:after="0"/>
        <w:ind w:left="360"/>
      </w:pPr>
    </w:p>
    <w:sectPr w:rsidR="00C32C18" w:rsidRPr="000626BE" w:rsidSect="0051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01FC"/>
    <w:multiLevelType w:val="hybridMultilevel"/>
    <w:tmpl w:val="DF80E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3A08"/>
    <w:multiLevelType w:val="hybridMultilevel"/>
    <w:tmpl w:val="007603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95F9E"/>
    <w:multiLevelType w:val="hybridMultilevel"/>
    <w:tmpl w:val="18748E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E6F36"/>
    <w:multiLevelType w:val="hybridMultilevel"/>
    <w:tmpl w:val="2168E4E0"/>
    <w:lvl w:ilvl="0" w:tplc="EDB61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D2B2A"/>
    <w:multiLevelType w:val="hybridMultilevel"/>
    <w:tmpl w:val="BE5442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33B"/>
    <w:multiLevelType w:val="hybridMultilevel"/>
    <w:tmpl w:val="6D106F46"/>
    <w:lvl w:ilvl="0" w:tplc="91642B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4E59E7"/>
    <w:multiLevelType w:val="hybridMultilevel"/>
    <w:tmpl w:val="9A94A760"/>
    <w:lvl w:ilvl="0" w:tplc="82E2B4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E718E4"/>
    <w:multiLevelType w:val="hybridMultilevel"/>
    <w:tmpl w:val="8034CF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74056"/>
    <w:multiLevelType w:val="hybridMultilevel"/>
    <w:tmpl w:val="390E5884"/>
    <w:lvl w:ilvl="0" w:tplc="B7EA0C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10BE"/>
    <w:multiLevelType w:val="hybridMultilevel"/>
    <w:tmpl w:val="BE3EF5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255"/>
    <w:rsid w:val="000626BE"/>
    <w:rsid w:val="000C0D4B"/>
    <w:rsid w:val="003636A7"/>
    <w:rsid w:val="00380255"/>
    <w:rsid w:val="0041579E"/>
    <w:rsid w:val="004C6C9B"/>
    <w:rsid w:val="00514C6A"/>
    <w:rsid w:val="00662B9B"/>
    <w:rsid w:val="008756C9"/>
    <w:rsid w:val="009C19F1"/>
    <w:rsid w:val="00A06A6F"/>
    <w:rsid w:val="00A8074A"/>
    <w:rsid w:val="00B268D0"/>
    <w:rsid w:val="00C32C18"/>
    <w:rsid w:val="00D20FC5"/>
    <w:rsid w:val="00D7177F"/>
    <w:rsid w:val="00E13754"/>
    <w:rsid w:val="00F2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2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2010-10-14T12:54:00Z</dcterms:created>
  <dcterms:modified xsi:type="dcterms:W3CDTF">2010-10-14T13:29:00Z</dcterms:modified>
</cp:coreProperties>
</file>