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FD" w:rsidRDefault="00B200BE" w:rsidP="002263D7">
      <w:pPr>
        <w:spacing w:after="0"/>
      </w:pPr>
      <w:r>
        <w:t>Muscles du membre inférieur :</w:t>
      </w:r>
    </w:p>
    <w:p w:rsidR="00B200BE" w:rsidRDefault="00B200BE" w:rsidP="002263D7">
      <w:pPr>
        <w:spacing w:after="0"/>
      </w:pPr>
      <w:r>
        <w:t xml:space="preserve">Ils sont groupés </w:t>
      </w:r>
      <w:r w:rsidR="002B5B89">
        <w:t>dans quelques régions (bassin).</w:t>
      </w:r>
    </w:p>
    <w:p w:rsidR="002B5B89" w:rsidRDefault="002B5B89" w:rsidP="002263D7">
      <w:pPr>
        <w:spacing w:after="0"/>
      </w:pPr>
      <w:r>
        <w:t>Les muscles du bassin sont situés autour de l’articulation de la hanche (coxo-fémorale), et ils ont le rôle de mobiliser cette articulation.</w:t>
      </w:r>
    </w:p>
    <w:p w:rsidR="002B5B89" w:rsidRDefault="00966B8E" w:rsidP="002263D7">
      <w:pPr>
        <w:spacing w:after="0"/>
      </w:pPr>
      <w:r>
        <w:t>Ils sont assez nombreux :</w:t>
      </w:r>
    </w:p>
    <w:p w:rsidR="00966B8E" w:rsidRDefault="00966B8E" w:rsidP="00966B8E">
      <w:pPr>
        <w:pStyle w:val="Paragraphedeliste"/>
        <w:numPr>
          <w:ilvl w:val="0"/>
          <w:numId w:val="1"/>
        </w:numPr>
        <w:spacing w:after="0"/>
      </w:pPr>
      <w:r>
        <w:t xml:space="preserve">Ilio-psoas (innervé par le plexus lombaire), et comprend deux parties (iliaque, et une partie qui vient de la </w:t>
      </w:r>
      <w:r w:rsidR="00647439">
        <w:t>partie</w:t>
      </w:r>
      <w:r>
        <w:t xml:space="preserve"> latérale de la colonne lombaire : le spoas)</w:t>
      </w:r>
      <w:r w:rsidR="00750AA6">
        <w:t>, les deux parties forment un seul muscle qui se finit sur le petit trochanter du fémur</w:t>
      </w:r>
    </w:p>
    <w:p w:rsidR="00966B8E" w:rsidRDefault="009747CA" w:rsidP="00966B8E">
      <w:pPr>
        <w:pStyle w:val="Paragraphedeliste"/>
        <w:numPr>
          <w:ilvl w:val="0"/>
          <w:numId w:val="1"/>
        </w:numPr>
        <w:spacing w:after="0"/>
      </w:pPr>
      <w:r>
        <w:t>3 muscles fessiers</w:t>
      </w:r>
      <w:r w:rsidR="00215250">
        <w:t xml:space="preserve"> « gluteus »</w:t>
      </w:r>
      <w:r>
        <w:t xml:space="preserve"> (grand, moyen, et petit)</w:t>
      </w:r>
      <w:r w:rsidR="00215250">
        <w:t>, tous trois extenseurs du membre inférieur sur le tronc. Et ils sont innervés par le plexus sacré.</w:t>
      </w:r>
    </w:p>
    <w:p w:rsidR="00215250" w:rsidRDefault="00215250" w:rsidP="00966B8E">
      <w:pPr>
        <w:pStyle w:val="Paragraphedeliste"/>
        <w:numPr>
          <w:ilvl w:val="0"/>
          <w:numId w:val="1"/>
        </w:numPr>
        <w:spacing w:after="0"/>
      </w:pPr>
      <w:r>
        <w:t>2 jumeaux (supérieur et inférieur), aussi innervés par le plexus sacré.</w:t>
      </w:r>
    </w:p>
    <w:p w:rsidR="00215250" w:rsidRDefault="00215250" w:rsidP="00966B8E">
      <w:pPr>
        <w:pStyle w:val="Paragraphedeliste"/>
        <w:numPr>
          <w:ilvl w:val="0"/>
          <w:numId w:val="1"/>
        </w:numPr>
        <w:spacing w:after="0"/>
      </w:pPr>
      <w:r>
        <w:t>2 muscles obturateurs (interne, et externe), qui sont en rapport avec la membrane obturatrice qui couvre l’obturation de l’os coxal</w:t>
      </w:r>
    </w:p>
    <w:p w:rsidR="00215250" w:rsidRDefault="009A3D0F" w:rsidP="009A3D0F">
      <w:pPr>
        <w:pStyle w:val="Paragraphedeliste"/>
        <w:numPr>
          <w:ilvl w:val="1"/>
          <w:numId w:val="1"/>
        </w:numPr>
        <w:spacing w:after="0"/>
      </w:pPr>
      <w:r>
        <w:t>L’interne est innervé par le plexus sacré</w:t>
      </w:r>
    </w:p>
    <w:p w:rsidR="009A3D0F" w:rsidRDefault="009A3D0F" w:rsidP="009A3D0F">
      <w:pPr>
        <w:pStyle w:val="Paragraphedeliste"/>
        <w:numPr>
          <w:ilvl w:val="1"/>
          <w:numId w:val="1"/>
        </w:numPr>
        <w:spacing w:after="0"/>
      </w:pPr>
      <w:r>
        <w:t>L’externe par le plexus lombaire</w:t>
      </w:r>
    </w:p>
    <w:p w:rsidR="009A3D0F" w:rsidRDefault="009A3D0F" w:rsidP="009A3D0F">
      <w:pPr>
        <w:pStyle w:val="Paragraphedeliste"/>
        <w:numPr>
          <w:ilvl w:val="0"/>
          <w:numId w:val="1"/>
        </w:numPr>
        <w:spacing w:after="0"/>
      </w:pPr>
      <w:r>
        <w:t>Carré fémoral (ou du bassin), innervé par le plexus sacré</w:t>
      </w:r>
    </w:p>
    <w:p w:rsidR="009A3D0F" w:rsidRDefault="009A3D0F" w:rsidP="009A3D0F">
      <w:pPr>
        <w:pStyle w:val="Paragraphedeliste"/>
        <w:numPr>
          <w:ilvl w:val="0"/>
          <w:numId w:val="1"/>
        </w:numPr>
        <w:spacing w:after="0"/>
      </w:pPr>
      <w:r>
        <w:t>Piriforme (ou pyramidal du bassin), innervé par le plexus sacré</w:t>
      </w:r>
    </w:p>
    <w:p w:rsidR="009A3D0F" w:rsidRDefault="009A3D0F" w:rsidP="009A3D0F">
      <w:pPr>
        <w:spacing w:after="0"/>
      </w:pPr>
    </w:p>
    <w:p w:rsidR="009A3D0F" w:rsidRDefault="009A3D0F" w:rsidP="009A3D0F">
      <w:pPr>
        <w:spacing w:after="0"/>
      </w:pPr>
      <w:r>
        <w:t>Tous (sauf l’ilio-psoas et le grand fessier) sont nommés pelvis-</w:t>
      </w:r>
      <w:r w:rsidR="00B51A08">
        <w:t>trochantériens</w:t>
      </w:r>
      <w:r>
        <w:t>, ils s’insèrent sur l’os coxal et se finissent sur le grand trochanter</w:t>
      </w:r>
    </w:p>
    <w:p w:rsidR="009A3D0F" w:rsidRDefault="009A3D0F" w:rsidP="009A3D0F">
      <w:pPr>
        <w:spacing w:after="0"/>
      </w:pPr>
    </w:p>
    <w:p w:rsidR="00637A51" w:rsidRDefault="00637A51" w:rsidP="009A3D0F">
      <w:pPr>
        <w:spacing w:after="0"/>
      </w:pPr>
      <w:r>
        <w:t>Les muscles de la hanche sont groupés en 3 régions :</w:t>
      </w:r>
    </w:p>
    <w:p w:rsidR="00637A51" w:rsidRDefault="00637A51" w:rsidP="00637A51">
      <w:pPr>
        <w:pStyle w:val="Paragraphedeliste"/>
        <w:numPr>
          <w:ilvl w:val="0"/>
          <w:numId w:val="2"/>
        </w:numPr>
        <w:spacing w:after="0"/>
      </w:pPr>
      <w:r>
        <w:t>Une région antérolatérale (muscles extenseurs de la jambe sur la cuisse)</w:t>
      </w:r>
    </w:p>
    <w:p w:rsidR="00637A51" w:rsidRDefault="00637A51" w:rsidP="00637A51">
      <w:pPr>
        <w:pStyle w:val="Paragraphedeliste"/>
        <w:numPr>
          <w:ilvl w:val="0"/>
          <w:numId w:val="1"/>
        </w:numPr>
        <w:spacing w:after="0"/>
      </w:pPr>
      <w:r>
        <w:t>Quadriceps (formé de quatre chefs d’insertion : droit fémoral, vaste médial, intermédiaire et latéral)</w:t>
      </w:r>
      <w:r w:rsidR="00B51A08">
        <w:t xml:space="preserve">. Les quatres chefs s’unissent pour former un seul muscle pour s’insérer sur le tubercule antérieur du tibia par un ligament très fort (le tendon patellaire, ou fémoral) </w:t>
      </w:r>
    </w:p>
    <w:p w:rsidR="00637A51" w:rsidRDefault="00B51A08" w:rsidP="00637A51">
      <w:pPr>
        <w:pStyle w:val="Paragraphedeliste"/>
        <w:numPr>
          <w:ilvl w:val="0"/>
          <w:numId w:val="1"/>
        </w:numPr>
        <w:spacing w:after="0"/>
      </w:pPr>
      <w:r>
        <w:t>Muscle sartorius ou « couturier »</w:t>
      </w:r>
      <w:r w:rsidR="00B047E9">
        <w:t xml:space="preserve"> plus grand muscle du corps ?</w:t>
      </w:r>
      <w:r w:rsidR="00893B2F">
        <w:t xml:space="preserve"> Trajet en S et se finit sur la patte d’oie avec le semi-tendineux et le gracile.</w:t>
      </w:r>
    </w:p>
    <w:p w:rsidR="00B51A08" w:rsidRDefault="00B51A08" w:rsidP="00637A51">
      <w:pPr>
        <w:pStyle w:val="Paragraphedeliste"/>
        <w:numPr>
          <w:ilvl w:val="0"/>
          <w:numId w:val="1"/>
        </w:numPr>
        <w:spacing w:after="0"/>
      </w:pPr>
      <w:r>
        <w:t>Tenseur du fascia lata</w:t>
      </w:r>
      <w:r w:rsidR="00855B40">
        <w:t xml:space="preserve"> (petit muscle attaché à une aponévrose qui forme un manchon autour du muscle de la cuisse, appelé aussi tractus ilio-tibial, il est utilisé pour des greffons</w:t>
      </w:r>
    </w:p>
    <w:p w:rsidR="00B51A08" w:rsidRDefault="00855B40" w:rsidP="00855B40">
      <w:pPr>
        <w:pStyle w:val="Paragraphedeliste"/>
        <w:numPr>
          <w:ilvl w:val="0"/>
          <w:numId w:val="3"/>
        </w:numPr>
        <w:spacing w:after="0"/>
      </w:pPr>
      <w:r>
        <w:t>Plexus lombaire (sauf le fascia lata par le plexus sacré)</w:t>
      </w:r>
    </w:p>
    <w:p w:rsidR="006765F9" w:rsidRDefault="006765F9" w:rsidP="006765F9">
      <w:pPr>
        <w:pStyle w:val="Paragraphedeliste"/>
        <w:spacing w:after="0"/>
        <w:ind w:left="1080"/>
      </w:pPr>
    </w:p>
    <w:p w:rsidR="00637A51" w:rsidRDefault="00637A51" w:rsidP="00637A51">
      <w:pPr>
        <w:pStyle w:val="Paragraphedeliste"/>
        <w:numPr>
          <w:ilvl w:val="0"/>
          <w:numId w:val="2"/>
        </w:numPr>
        <w:spacing w:after="0"/>
      </w:pPr>
      <w:r>
        <w:t>Une région médiale</w:t>
      </w:r>
    </w:p>
    <w:p w:rsidR="00637A51" w:rsidRDefault="006765F9" w:rsidP="006765F9">
      <w:pPr>
        <w:spacing w:after="0"/>
        <w:ind w:left="360"/>
      </w:pPr>
      <w:r>
        <w:t>Muscles adducteurs de la cuisse (ils approchent la cuisse de la ligne médiale du corps), les plus importants sont :</w:t>
      </w:r>
    </w:p>
    <w:p w:rsidR="006765F9" w:rsidRDefault="006765F9" w:rsidP="006765F9">
      <w:pPr>
        <w:pStyle w:val="Paragraphedeliste"/>
        <w:numPr>
          <w:ilvl w:val="0"/>
          <w:numId w:val="1"/>
        </w:numPr>
        <w:spacing w:after="0"/>
      </w:pPr>
      <w:r>
        <w:t>Grand adducteur</w:t>
      </w:r>
    </w:p>
    <w:p w:rsidR="006765F9" w:rsidRDefault="006765F9" w:rsidP="006765F9">
      <w:pPr>
        <w:pStyle w:val="Paragraphedeliste"/>
        <w:numPr>
          <w:ilvl w:val="0"/>
          <w:numId w:val="1"/>
        </w:numPr>
        <w:spacing w:after="0"/>
      </w:pPr>
      <w:r>
        <w:t>moyen adducteur (ou long adducteur)</w:t>
      </w:r>
    </w:p>
    <w:p w:rsidR="006765F9" w:rsidRDefault="006765F9" w:rsidP="006765F9">
      <w:pPr>
        <w:pStyle w:val="Paragraphedeliste"/>
        <w:numPr>
          <w:ilvl w:val="0"/>
          <w:numId w:val="1"/>
        </w:numPr>
        <w:spacing w:after="0"/>
      </w:pPr>
      <w:r>
        <w:t>Petit adducteur</w:t>
      </w:r>
    </w:p>
    <w:p w:rsidR="006765F9" w:rsidRDefault="006765F9" w:rsidP="006765F9">
      <w:pPr>
        <w:pStyle w:val="Paragraphedeliste"/>
        <w:numPr>
          <w:ilvl w:val="0"/>
          <w:numId w:val="3"/>
        </w:numPr>
        <w:spacing w:after="0"/>
      </w:pPr>
      <w:r>
        <w:t>Nerf obturateur du plexus lombaire</w:t>
      </w:r>
      <w:r w:rsidR="001277FF">
        <w:t xml:space="preserve"> mais le grand adducteur a aussi une innervation du plexus sacré</w:t>
      </w:r>
    </w:p>
    <w:p w:rsidR="006765F9" w:rsidRDefault="00DC5D3D" w:rsidP="00DC5D3D">
      <w:pPr>
        <w:pStyle w:val="Paragraphedeliste"/>
        <w:numPr>
          <w:ilvl w:val="0"/>
          <w:numId w:val="1"/>
        </w:numPr>
        <w:spacing w:after="0"/>
      </w:pPr>
      <w:r>
        <w:t>Gracile (muscle long et mince), innervé par le plexus lombaire</w:t>
      </w:r>
    </w:p>
    <w:p w:rsidR="00DC5D3D" w:rsidRDefault="00DC5D3D" w:rsidP="00DC5D3D">
      <w:pPr>
        <w:pStyle w:val="Paragraphedeliste"/>
        <w:numPr>
          <w:ilvl w:val="0"/>
          <w:numId w:val="1"/>
        </w:numPr>
        <w:spacing w:after="0"/>
      </w:pPr>
      <w:r>
        <w:t>Pectiné, innvervé par le plexus lombaire également</w:t>
      </w:r>
    </w:p>
    <w:p w:rsidR="006765F9" w:rsidRDefault="006765F9" w:rsidP="006765F9">
      <w:pPr>
        <w:pStyle w:val="Paragraphedeliste"/>
        <w:numPr>
          <w:ilvl w:val="0"/>
          <w:numId w:val="2"/>
        </w:numPr>
        <w:spacing w:after="0"/>
      </w:pPr>
      <w:r>
        <w:t>Une région postérieure</w:t>
      </w:r>
    </w:p>
    <w:p w:rsidR="00DC5D3D" w:rsidRDefault="00DC5D3D" w:rsidP="00DC5D3D">
      <w:pPr>
        <w:spacing w:after="0"/>
      </w:pPr>
    </w:p>
    <w:p w:rsidR="00DC5D3D" w:rsidRDefault="00DC5D3D" w:rsidP="00DC5D3D">
      <w:pPr>
        <w:spacing w:after="0"/>
      </w:pPr>
    </w:p>
    <w:p w:rsidR="00DC5D3D" w:rsidRDefault="00DC5D3D" w:rsidP="00DC5D3D">
      <w:pPr>
        <w:spacing w:after="0"/>
        <w:ind w:left="360"/>
      </w:pPr>
      <w:r>
        <w:lastRenderedPageBreak/>
        <w:t>3 muscles fléchisseurs de la jambe sur la cuisse</w:t>
      </w:r>
    </w:p>
    <w:p w:rsidR="00DC5D3D" w:rsidRDefault="00DC5D3D" w:rsidP="00DC5D3D">
      <w:pPr>
        <w:pStyle w:val="Paragraphedeliste"/>
        <w:numPr>
          <w:ilvl w:val="0"/>
          <w:numId w:val="1"/>
        </w:numPr>
        <w:spacing w:after="0"/>
      </w:pPr>
      <w:r>
        <w:t>Biceps fémoral</w:t>
      </w:r>
    </w:p>
    <w:p w:rsidR="00DC5D3D" w:rsidRDefault="00DC5D3D" w:rsidP="00DC5D3D">
      <w:pPr>
        <w:pStyle w:val="Paragraphedeliste"/>
        <w:numPr>
          <w:ilvl w:val="0"/>
          <w:numId w:val="1"/>
        </w:numPr>
        <w:spacing w:after="0"/>
      </w:pPr>
      <w:r>
        <w:t>Semi-tendineux</w:t>
      </w:r>
    </w:p>
    <w:p w:rsidR="00DC5D3D" w:rsidRDefault="00DC5D3D" w:rsidP="00DC5D3D">
      <w:pPr>
        <w:pStyle w:val="Paragraphedeliste"/>
        <w:numPr>
          <w:ilvl w:val="0"/>
          <w:numId w:val="1"/>
        </w:numPr>
        <w:spacing w:after="0"/>
      </w:pPr>
      <w:r>
        <w:t>Semi-membraneux</w:t>
      </w:r>
    </w:p>
    <w:p w:rsidR="00DC5D3D" w:rsidRDefault="00DC5D3D" w:rsidP="00DC5D3D">
      <w:pPr>
        <w:pStyle w:val="Paragraphedeliste"/>
        <w:numPr>
          <w:ilvl w:val="0"/>
          <w:numId w:val="3"/>
        </w:numPr>
        <w:spacing w:after="0"/>
      </w:pPr>
      <w:r>
        <w:t>Nerf sciatique du plexus sacré</w:t>
      </w:r>
      <w:r w:rsidR="006961CA">
        <w:t>, ce nerf passe entre ces muscles dans la région postérieure de la cuisse, et il est accompagné dans son trajet par les trois muscles</w:t>
      </w:r>
    </w:p>
    <w:p w:rsidR="009A3D0F" w:rsidRDefault="009A3D0F" w:rsidP="009A3D0F">
      <w:pPr>
        <w:spacing w:after="0"/>
      </w:pPr>
    </w:p>
    <w:p w:rsidR="009A3D0F" w:rsidRDefault="002D1449" w:rsidP="009A3D0F">
      <w:pPr>
        <w:spacing w:after="0"/>
      </w:pPr>
      <w:r>
        <w:rPr>
          <w:b/>
          <w:sz w:val="24"/>
          <w:u w:val="single"/>
        </w:rPr>
        <w:t>Muscles de la jambe</w:t>
      </w:r>
    </w:p>
    <w:p w:rsidR="002D1449" w:rsidRDefault="002D1449" w:rsidP="009A3D0F">
      <w:pPr>
        <w:spacing w:after="0"/>
      </w:pPr>
      <w:r>
        <w:t>3 régions (loges musculaires)</w:t>
      </w:r>
    </w:p>
    <w:p w:rsidR="002D1449" w:rsidRDefault="002D1449" w:rsidP="002D1449">
      <w:pPr>
        <w:pStyle w:val="Paragraphedeliste"/>
        <w:numPr>
          <w:ilvl w:val="0"/>
          <w:numId w:val="2"/>
        </w:numPr>
        <w:spacing w:after="0"/>
      </w:pPr>
      <w:r>
        <w:t>Antérolatérale</w:t>
      </w:r>
    </w:p>
    <w:p w:rsidR="002D1449" w:rsidRDefault="002D1449" w:rsidP="002D1449">
      <w:pPr>
        <w:spacing w:after="0"/>
      </w:pPr>
      <w:r>
        <w:t>Muscle fléchisseur  du pied sur la jambe (extenseur du doigts)</w:t>
      </w:r>
    </w:p>
    <w:p w:rsidR="002D1449" w:rsidRDefault="002D1449" w:rsidP="002D1449">
      <w:pPr>
        <w:spacing w:after="0"/>
      </w:pPr>
      <w:r>
        <w:t>L’extension du pied est aussi nommé la flexion dorsale</w:t>
      </w:r>
    </w:p>
    <w:p w:rsidR="002D1449" w:rsidRDefault="002D1449" w:rsidP="002D1449">
      <w:pPr>
        <w:spacing w:after="0"/>
      </w:pPr>
      <w:r>
        <w:t>Quatre muscles :</w:t>
      </w:r>
    </w:p>
    <w:p w:rsidR="002D1449" w:rsidRDefault="002D1449" w:rsidP="002D1449">
      <w:pPr>
        <w:pStyle w:val="Paragraphedeliste"/>
        <w:numPr>
          <w:ilvl w:val="0"/>
          <w:numId w:val="1"/>
        </w:numPr>
        <w:spacing w:after="0"/>
      </w:pPr>
      <w:r>
        <w:t>Tibial antérieur</w:t>
      </w:r>
    </w:p>
    <w:p w:rsidR="002D1449" w:rsidRDefault="002D1449" w:rsidP="002D1449">
      <w:pPr>
        <w:pStyle w:val="Paragraphedeliste"/>
        <w:numPr>
          <w:ilvl w:val="0"/>
          <w:numId w:val="1"/>
        </w:numPr>
        <w:spacing w:after="0"/>
      </w:pPr>
      <w:r>
        <w:t>Long extenseur des orteils</w:t>
      </w:r>
    </w:p>
    <w:p w:rsidR="002D1449" w:rsidRDefault="002D1449" w:rsidP="002D1449">
      <w:pPr>
        <w:pStyle w:val="Paragraphedeliste"/>
        <w:numPr>
          <w:ilvl w:val="0"/>
          <w:numId w:val="1"/>
        </w:numPr>
        <w:spacing w:after="0"/>
      </w:pPr>
      <w:r>
        <w:t>Long extenseur du gros orteil</w:t>
      </w:r>
    </w:p>
    <w:p w:rsidR="008C644E" w:rsidRDefault="008C644E" w:rsidP="008C644E">
      <w:pPr>
        <w:pStyle w:val="Paragraphedeliste"/>
        <w:numPr>
          <w:ilvl w:val="0"/>
          <w:numId w:val="1"/>
        </w:numPr>
        <w:spacing w:after="0"/>
      </w:pPr>
      <w:r>
        <w:t> ?</w:t>
      </w:r>
    </w:p>
    <w:p w:rsidR="002D1449" w:rsidRDefault="00C95531" w:rsidP="002D1449">
      <w:pPr>
        <w:pStyle w:val="Paragraphedeliste"/>
        <w:numPr>
          <w:ilvl w:val="0"/>
          <w:numId w:val="3"/>
        </w:numPr>
        <w:spacing w:after="0"/>
      </w:pPr>
      <w:r>
        <w:t>Innervés</w:t>
      </w:r>
      <w:r w:rsidR="002D1449">
        <w:t xml:space="preserve"> par le plexus sacré</w:t>
      </w:r>
    </w:p>
    <w:p w:rsidR="002D1449" w:rsidRDefault="002D1449" w:rsidP="002D1449">
      <w:pPr>
        <w:spacing w:after="0"/>
      </w:pPr>
    </w:p>
    <w:p w:rsidR="002D1449" w:rsidRDefault="002D1449" w:rsidP="002D1449">
      <w:pPr>
        <w:pStyle w:val="Paragraphedeliste"/>
        <w:numPr>
          <w:ilvl w:val="0"/>
          <w:numId w:val="2"/>
        </w:numPr>
        <w:spacing w:after="0"/>
      </w:pPr>
      <w:r>
        <w:t>Latérale</w:t>
      </w:r>
    </w:p>
    <w:p w:rsidR="002D1449" w:rsidRDefault="007C4028" w:rsidP="007C4028">
      <w:pPr>
        <w:pStyle w:val="Paragraphedeliste"/>
        <w:numPr>
          <w:ilvl w:val="0"/>
          <w:numId w:val="1"/>
        </w:numPr>
        <w:spacing w:after="0"/>
      </w:pPr>
      <w:r>
        <w:t>Long fibulaire</w:t>
      </w:r>
    </w:p>
    <w:p w:rsidR="007C4028" w:rsidRDefault="007C4028" w:rsidP="007C4028">
      <w:pPr>
        <w:pStyle w:val="Paragraphedeliste"/>
        <w:numPr>
          <w:ilvl w:val="0"/>
          <w:numId w:val="1"/>
        </w:numPr>
        <w:spacing w:after="0"/>
      </w:pPr>
      <w:r>
        <w:t>Court fibulaire</w:t>
      </w:r>
    </w:p>
    <w:p w:rsidR="007C4028" w:rsidRDefault="007C4028" w:rsidP="007C4028">
      <w:pPr>
        <w:pStyle w:val="Paragraphedeliste"/>
        <w:numPr>
          <w:ilvl w:val="0"/>
          <w:numId w:val="3"/>
        </w:numPr>
        <w:spacing w:after="0"/>
      </w:pPr>
      <w:r>
        <w:t>Plexus sacré, ils exécutent une rotation latérale du pied</w:t>
      </w:r>
    </w:p>
    <w:p w:rsidR="007C4028" w:rsidRDefault="007C4028" w:rsidP="002D1449">
      <w:pPr>
        <w:spacing w:after="0"/>
      </w:pPr>
    </w:p>
    <w:p w:rsidR="002D1449" w:rsidRDefault="002D1449" w:rsidP="002D1449">
      <w:pPr>
        <w:pStyle w:val="Paragraphedeliste"/>
        <w:numPr>
          <w:ilvl w:val="0"/>
          <w:numId w:val="2"/>
        </w:numPr>
        <w:spacing w:after="0"/>
      </w:pPr>
      <w:r>
        <w:t>Postérieure</w:t>
      </w:r>
    </w:p>
    <w:p w:rsidR="002D1449" w:rsidRDefault="00C95531" w:rsidP="00C95531">
      <w:pPr>
        <w:spacing w:after="0"/>
        <w:ind w:left="360"/>
      </w:pPr>
      <w:r>
        <w:t>Fléchisseur du pied sur la jambe, muscle important pour la marche</w:t>
      </w:r>
      <w:r w:rsidR="00F87A3D">
        <w:t>, deux couches :</w:t>
      </w:r>
    </w:p>
    <w:p w:rsidR="00F87A3D" w:rsidRDefault="00F87A3D" w:rsidP="00F87A3D">
      <w:pPr>
        <w:pStyle w:val="Paragraphedeliste"/>
        <w:numPr>
          <w:ilvl w:val="0"/>
          <w:numId w:val="3"/>
        </w:numPr>
        <w:spacing w:after="0"/>
      </w:pPr>
      <w:r>
        <w:t xml:space="preserve">Couche </w:t>
      </w:r>
      <w:r w:rsidR="00392984">
        <w:t>superficielle</w:t>
      </w:r>
    </w:p>
    <w:p w:rsidR="00C95531" w:rsidRDefault="00F87A3D" w:rsidP="00C95531">
      <w:pPr>
        <w:pStyle w:val="Paragraphedeliste"/>
        <w:numPr>
          <w:ilvl w:val="0"/>
          <w:numId w:val="1"/>
        </w:numPr>
        <w:spacing w:after="0"/>
      </w:pPr>
      <w:r>
        <w:t>gastrocnémiens (médial, et latéral)</w:t>
      </w:r>
    </w:p>
    <w:p w:rsidR="00F87A3D" w:rsidRDefault="00F87A3D" w:rsidP="00C95531">
      <w:pPr>
        <w:pStyle w:val="Paragraphedeliste"/>
        <w:numPr>
          <w:ilvl w:val="0"/>
          <w:numId w:val="1"/>
        </w:numPr>
        <w:spacing w:after="0"/>
      </w:pPr>
      <w:r>
        <w:t>soléaire</w:t>
      </w:r>
    </w:p>
    <w:p w:rsidR="00F87A3D" w:rsidRDefault="00F87A3D" w:rsidP="00F87A3D">
      <w:pPr>
        <w:pStyle w:val="Paragraphedeliste"/>
        <w:spacing w:after="0"/>
      </w:pPr>
      <w:r>
        <w:t>Ils forment tous les trois le triceps sural</w:t>
      </w:r>
      <w:r w:rsidR="00392984">
        <w:t>, car ils ont un seul tendon terminal qui s’appelle le tendon d’Achille qui est attaché au calcanéum. Muscle principal de la marche</w:t>
      </w:r>
    </w:p>
    <w:p w:rsidR="00392984" w:rsidRDefault="00392984" w:rsidP="00392984">
      <w:pPr>
        <w:pStyle w:val="Paragraphedeliste"/>
        <w:numPr>
          <w:ilvl w:val="0"/>
          <w:numId w:val="1"/>
        </w:numPr>
        <w:spacing w:after="0"/>
      </w:pPr>
      <w:r>
        <w:t>muscle plantaire</w:t>
      </w:r>
    </w:p>
    <w:p w:rsidR="00392984" w:rsidRDefault="00392984" w:rsidP="00F87A3D">
      <w:pPr>
        <w:pStyle w:val="Paragraphedeliste"/>
        <w:spacing w:after="0"/>
      </w:pPr>
    </w:p>
    <w:p w:rsidR="00392984" w:rsidRDefault="00392984" w:rsidP="00392984">
      <w:pPr>
        <w:pStyle w:val="Paragraphedeliste"/>
        <w:numPr>
          <w:ilvl w:val="0"/>
          <w:numId w:val="3"/>
        </w:numPr>
        <w:spacing w:after="0"/>
      </w:pPr>
      <w:r>
        <w:t>Couche profonde (4 muscles)</w:t>
      </w:r>
    </w:p>
    <w:p w:rsidR="00392984" w:rsidRDefault="00392984" w:rsidP="00392984">
      <w:pPr>
        <w:pStyle w:val="Paragraphedeliste"/>
        <w:numPr>
          <w:ilvl w:val="0"/>
          <w:numId w:val="1"/>
        </w:numPr>
        <w:spacing w:after="0"/>
      </w:pPr>
      <w:r>
        <w:t xml:space="preserve">Muscle </w:t>
      </w:r>
      <w:r w:rsidR="00656292">
        <w:t xml:space="preserve">poplité </w:t>
      </w:r>
    </w:p>
    <w:p w:rsidR="0080261F" w:rsidRDefault="0080261F" w:rsidP="00392984">
      <w:pPr>
        <w:pStyle w:val="Paragraphedeliste"/>
        <w:numPr>
          <w:ilvl w:val="0"/>
          <w:numId w:val="1"/>
        </w:numPr>
        <w:spacing w:after="0"/>
      </w:pPr>
      <w:r>
        <w:t>Tibial postérieur</w:t>
      </w:r>
      <w:r w:rsidR="00F32979">
        <w:t xml:space="preserve"> (entre les fléchisseurs)</w:t>
      </w:r>
    </w:p>
    <w:p w:rsidR="0080261F" w:rsidRDefault="0080261F" w:rsidP="00392984">
      <w:pPr>
        <w:pStyle w:val="Paragraphedeliste"/>
        <w:numPr>
          <w:ilvl w:val="0"/>
          <w:numId w:val="1"/>
        </w:numPr>
        <w:spacing w:after="0"/>
      </w:pPr>
      <w:r>
        <w:t>Long fléchisseur des orteils</w:t>
      </w:r>
    </w:p>
    <w:p w:rsidR="0080261F" w:rsidRDefault="0080261F" w:rsidP="00392984">
      <w:pPr>
        <w:pStyle w:val="Paragraphedeliste"/>
        <w:numPr>
          <w:ilvl w:val="0"/>
          <w:numId w:val="1"/>
        </w:numPr>
        <w:spacing w:after="0"/>
      </w:pPr>
      <w:r>
        <w:t>Long fléchisseur du gros orteil</w:t>
      </w:r>
    </w:p>
    <w:p w:rsidR="0080261F" w:rsidRDefault="00F32979" w:rsidP="00F32979">
      <w:pPr>
        <w:pStyle w:val="Paragraphedeliste"/>
        <w:numPr>
          <w:ilvl w:val="0"/>
          <w:numId w:val="3"/>
        </w:numPr>
        <w:spacing w:after="0"/>
      </w:pPr>
      <w:r>
        <w:t>Plexus sacré</w:t>
      </w:r>
    </w:p>
    <w:p w:rsidR="009F7518" w:rsidRDefault="009F7518" w:rsidP="009F7518">
      <w:pPr>
        <w:spacing w:after="0"/>
        <w:rPr>
          <w:b/>
          <w:sz w:val="24"/>
          <w:u w:val="single"/>
        </w:rPr>
      </w:pPr>
    </w:p>
    <w:p w:rsidR="009F7518" w:rsidRDefault="009F7518" w:rsidP="009F7518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Muscles du pied</w:t>
      </w:r>
    </w:p>
    <w:p w:rsidR="009F7518" w:rsidRDefault="009F7518" w:rsidP="009F7518">
      <w:pPr>
        <w:spacing w:after="0"/>
      </w:pPr>
      <w:r>
        <w:t>Deux régions : une région dorsale (avec un seul muscle : court extenseur des orteils) et une région plantaire</w:t>
      </w:r>
    </w:p>
    <w:p w:rsidR="009F7518" w:rsidRDefault="009F7518" w:rsidP="009F7518">
      <w:pPr>
        <w:spacing w:after="0"/>
      </w:pPr>
    </w:p>
    <w:p w:rsidR="009F7518" w:rsidRDefault="009F7518" w:rsidP="009F7518">
      <w:pPr>
        <w:pStyle w:val="Paragraphedeliste"/>
        <w:numPr>
          <w:ilvl w:val="0"/>
          <w:numId w:val="3"/>
        </w:numPr>
        <w:spacing w:after="0"/>
      </w:pPr>
      <w:r>
        <w:t>Région plantaire (3 loges)</w:t>
      </w:r>
    </w:p>
    <w:p w:rsidR="009F7518" w:rsidRDefault="009F7518" w:rsidP="009F7518">
      <w:pPr>
        <w:pStyle w:val="Paragraphedeliste"/>
        <w:numPr>
          <w:ilvl w:val="0"/>
          <w:numId w:val="2"/>
        </w:numPr>
        <w:spacing w:after="0"/>
      </w:pPr>
      <w:r>
        <w:lastRenderedPageBreak/>
        <w:t>Loge plantaire médial (pour le gros orteil)</w:t>
      </w:r>
    </w:p>
    <w:p w:rsidR="009F7518" w:rsidRDefault="009F7518" w:rsidP="009F7518">
      <w:pPr>
        <w:pStyle w:val="Paragraphedeliste"/>
        <w:numPr>
          <w:ilvl w:val="0"/>
          <w:numId w:val="1"/>
        </w:numPr>
        <w:spacing w:after="0"/>
      </w:pPr>
      <w:r>
        <w:t>Court fléchisseur du gros orteil</w:t>
      </w:r>
    </w:p>
    <w:p w:rsidR="00AE3BB7" w:rsidRDefault="00AE3BB7" w:rsidP="009F7518">
      <w:pPr>
        <w:pStyle w:val="Paragraphedeliste"/>
        <w:numPr>
          <w:ilvl w:val="0"/>
          <w:numId w:val="1"/>
        </w:numPr>
        <w:spacing w:after="0"/>
      </w:pPr>
      <w:r>
        <w:t>Abducteur du gros orteil</w:t>
      </w:r>
    </w:p>
    <w:p w:rsidR="00AE3BB7" w:rsidRDefault="00AE3BB7" w:rsidP="009F7518">
      <w:pPr>
        <w:pStyle w:val="Paragraphedeliste"/>
        <w:numPr>
          <w:ilvl w:val="0"/>
          <w:numId w:val="1"/>
        </w:numPr>
        <w:spacing w:after="0"/>
      </w:pPr>
      <w:r>
        <w:t>Adducteur du gros orteil</w:t>
      </w:r>
    </w:p>
    <w:p w:rsidR="00AE3BB7" w:rsidRDefault="00AE3BB7" w:rsidP="00AE3BB7">
      <w:pPr>
        <w:pStyle w:val="Paragraphedeliste"/>
        <w:spacing w:after="0"/>
      </w:pPr>
    </w:p>
    <w:p w:rsidR="009F7518" w:rsidRPr="009F7518" w:rsidRDefault="009F7518" w:rsidP="009F7518">
      <w:pPr>
        <w:pStyle w:val="Paragraphedeliste"/>
        <w:numPr>
          <w:ilvl w:val="0"/>
          <w:numId w:val="2"/>
        </w:numPr>
        <w:spacing w:after="0"/>
      </w:pPr>
      <w:r>
        <w:t>Loge plantaire moyenne</w:t>
      </w:r>
    </w:p>
    <w:p w:rsidR="009A3D0F" w:rsidRDefault="00812ECE" w:rsidP="00910807">
      <w:pPr>
        <w:pStyle w:val="Paragraphedeliste"/>
        <w:numPr>
          <w:ilvl w:val="0"/>
          <w:numId w:val="1"/>
        </w:numPr>
        <w:spacing w:after="0"/>
      </w:pPr>
      <w:r>
        <w:t>Court fléchisseur plantaire</w:t>
      </w:r>
    </w:p>
    <w:p w:rsidR="00812ECE" w:rsidRDefault="00812ECE" w:rsidP="00910807">
      <w:pPr>
        <w:pStyle w:val="Paragraphedeliste"/>
        <w:numPr>
          <w:ilvl w:val="0"/>
          <w:numId w:val="1"/>
        </w:numPr>
        <w:spacing w:after="0"/>
      </w:pPr>
      <w:r>
        <w:t>Long fléchisseur des orteils accessoire (long fléchisseur profond ou superf)</w:t>
      </w:r>
    </w:p>
    <w:p w:rsidR="00812ECE" w:rsidRDefault="003724BA" w:rsidP="00910807">
      <w:pPr>
        <w:pStyle w:val="Paragraphedeliste"/>
        <w:numPr>
          <w:ilvl w:val="0"/>
          <w:numId w:val="1"/>
        </w:numPr>
        <w:spacing w:after="0"/>
      </w:pPr>
      <w:r>
        <w:t>Lombricaux</w:t>
      </w:r>
    </w:p>
    <w:p w:rsidR="003724BA" w:rsidRDefault="003724BA" w:rsidP="00910807">
      <w:pPr>
        <w:pStyle w:val="Paragraphedeliste"/>
        <w:numPr>
          <w:ilvl w:val="0"/>
          <w:numId w:val="1"/>
        </w:numPr>
        <w:spacing w:after="0"/>
      </w:pPr>
      <w:r>
        <w:t>Interosseux (plantaires et dorsaux)</w:t>
      </w:r>
    </w:p>
    <w:p w:rsidR="00AD5779" w:rsidRDefault="00AD5779" w:rsidP="009A3D0F">
      <w:pPr>
        <w:spacing w:after="0"/>
      </w:pPr>
    </w:p>
    <w:p w:rsidR="00AD5779" w:rsidRDefault="00AD5779" w:rsidP="00AD5779">
      <w:pPr>
        <w:pStyle w:val="Paragraphedeliste"/>
        <w:numPr>
          <w:ilvl w:val="0"/>
          <w:numId w:val="2"/>
        </w:numPr>
        <w:spacing w:after="0"/>
      </w:pPr>
      <w:r>
        <w:t>Loge plantaire latérale</w:t>
      </w:r>
    </w:p>
    <w:p w:rsidR="009A3D0F" w:rsidRDefault="00AD5779" w:rsidP="00AD5779">
      <w:pPr>
        <w:spacing w:after="0"/>
        <w:ind w:left="360"/>
      </w:pPr>
      <w:r>
        <w:t>Muscles pour le 5</w:t>
      </w:r>
      <w:r w:rsidRPr="00AD5779">
        <w:rPr>
          <w:vertAlign w:val="superscript"/>
        </w:rPr>
        <w:t>e</w:t>
      </w:r>
      <w:r>
        <w:t xml:space="preserve"> orteil</w:t>
      </w:r>
    </w:p>
    <w:p w:rsidR="00AD5779" w:rsidRDefault="00AD5779" w:rsidP="00AD5779">
      <w:pPr>
        <w:pStyle w:val="Paragraphedeliste"/>
        <w:numPr>
          <w:ilvl w:val="0"/>
          <w:numId w:val="1"/>
        </w:numPr>
        <w:spacing w:after="0"/>
      </w:pPr>
      <w:r>
        <w:t>Abducteur du 5</w:t>
      </w:r>
      <w:r w:rsidRPr="00AD5779">
        <w:rPr>
          <w:vertAlign w:val="superscript"/>
        </w:rPr>
        <w:t>e</w:t>
      </w:r>
      <w:r>
        <w:t xml:space="preserve"> orteil</w:t>
      </w:r>
    </w:p>
    <w:p w:rsidR="00AD5779" w:rsidRDefault="00AD5779" w:rsidP="00AD5779">
      <w:pPr>
        <w:pStyle w:val="Paragraphedeliste"/>
        <w:numPr>
          <w:ilvl w:val="0"/>
          <w:numId w:val="1"/>
        </w:numPr>
        <w:spacing w:after="0"/>
      </w:pPr>
      <w:r>
        <w:t>Court fléchisseur du 5</w:t>
      </w:r>
      <w:r w:rsidRPr="00AD5779">
        <w:rPr>
          <w:vertAlign w:val="superscript"/>
        </w:rPr>
        <w:t>e</w:t>
      </w:r>
      <w:r>
        <w:t xml:space="preserve"> orteil</w:t>
      </w:r>
    </w:p>
    <w:p w:rsidR="00AD5779" w:rsidRDefault="00AD5779" w:rsidP="00AD5779">
      <w:pPr>
        <w:pStyle w:val="Paragraphedeliste"/>
        <w:numPr>
          <w:ilvl w:val="0"/>
          <w:numId w:val="1"/>
        </w:numPr>
        <w:spacing w:after="0"/>
      </w:pPr>
      <w:r>
        <w:t>Opposant du 5</w:t>
      </w:r>
      <w:r w:rsidRPr="00AD5779">
        <w:rPr>
          <w:vertAlign w:val="superscript"/>
        </w:rPr>
        <w:t>e</w:t>
      </w:r>
      <w:r>
        <w:t xml:space="preserve"> orteil</w:t>
      </w:r>
    </w:p>
    <w:p w:rsidR="009A3D0F" w:rsidRDefault="009A3D0F" w:rsidP="009A3D0F">
      <w:pPr>
        <w:spacing w:after="0"/>
      </w:pPr>
    </w:p>
    <w:p w:rsidR="00377056" w:rsidRDefault="00377056" w:rsidP="00377056">
      <w:pPr>
        <w:pStyle w:val="Paragraphedeliste"/>
        <w:numPr>
          <w:ilvl w:val="0"/>
          <w:numId w:val="3"/>
        </w:numPr>
        <w:spacing w:after="0"/>
      </w:pPr>
      <w:r>
        <w:t>Plexus sacré pour tous les muscles du pied</w:t>
      </w:r>
    </w:p>
    <w:p w:rsidR="00891764" w:rsidRDefault="00891764" w:rsidP="00891764">
      <w:pPr>
        <w:spacing w:after="0"/>
      </w:pPr>
    </w:p>
    <w:p w:rsidR="00891764" w:rsidRDefault="00891764" w:rsidP="00891764">
      <w:pPr>
        <w:spacing w:after="0"/>
      </w:pPr>
    </w:p>
    <w:sectPr w:rsidR="00891764" w:rsidSect="00A7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986"/>
    <w:multiLevelType w:val="hybridMultilevel"/>
    <w:tmpl w:val="3B940668"/>
    <w:lvl w:ilvl="0" w:tplc="56F80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3966"/>
    <w:multiLevelType w:val="hybridMultilevel"/>
    <w:tmpl w:val="35160BF0"/>
    <w:lvl w:ilvl="0" w:tplc="3E824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204A0"/>
    <w:multiLevelType w:val="hybridMultilevel"/>
    <w:tmpl w:val="0082C31E"/>
    <w:lvl w:ilvl="0" w:tplc="78E20DD4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2263D7"/>
    <w:rsid w:val="001277FF"/>
    <w:rsid w:val="00215250"/>
    <w:rsid w:val="002263D7"/>
    <w:rsid w:val="002B5B89"/>
    <w:rsid w:val="002D1449"/>
    <w:rsid w:val="003724BA"/>
    <w:rsid w:val="00377056"/>
    <w:rsid w:val="00392984"/>
    <w:rsid w:val="00637A51"/>
    <w:rsid w:val="00647439"/>
    <w:rsid w:val="00656292"/>
    <w:rsid w:val="006765F9"/>
    <w:rsid w:val="006961CA"/>
    <w:rsid w:val="00750AA6"/>
    <w:rsid w:val="007C4028"/>
    <w:rsid w:val="0080261F"/>
    <w:rsid w:val="00812ECE"/>
    <w:rsid w:val="00855B40"/>
    <w:rsid w:val="00891764"/>
    <w:rsid w:val="00893B2F"/>
    <w:rsid w:val="008C644E"/>
    <w:rsid w:val="00910807"/>
    <w:rsid w:val="00966B8E"/>
    <w:rsid w:val="009747CA"/>
    <w:rsid w:val="009A3D0F"/>
    <w:rsid w:val="009F7518"/>
    <w:rsid w:val="00A744FD"/>
    <w:rsid w:val="00AD5779"/>
    <w:rsid w:val="00AE3BB7"/>
    <w:rsid w:val="00B047E9"/>
    <w:rsid w:val="00B200BE"/>
    <w:rsid w:val="00B51A08"/>
    <w:rsid w:val="00C95531"/>
    <w:rsid w:val="00DC5D3D"/>
    <w:rsid w:val="00F32979"/>
    <w:rsid w:val="00F8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2010-10-07T12:32:00Z</dcterms:created>
  <dcterms:modified xsi:type="dcterms:W3CDTF">2010-10-07T13:40:00Z</dcterms:modified>
</cp:coreProperties>
</file>